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9058"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REPUBLIKA HRVATSKA   </w:t>
      </w:r>
    </w:p>
    <w:p w14:paraId="768BB180"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ZADARSKA ŽUPANIJA       </w:t>
      </w:r>
    </w:p>
    <w:p w14:paraId="1CA4B8CF"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OPĆINA </w:t>
      </w:r>
      <w:r w:rsidR="000239E4" w:rsidRPr="00C4427F">
        <w:rPr>
          <w:rFonts w:ascii="Arial" w:hAnsi="Arial" w:cs="Arial"/>
          <w:b/>
          <w:bCs/>
          <w:sz w:val="24"/>
          <w:szCs w:val="24"/>
        </w:rPr>
        <w:t>SALI</w:t>
      </w:r>
      <w:r w:rsidRPr="00C4427F">
        <w:rPr>
          <w:rFonts w:ascii="Arial" w:hAnsi="Arial" w:cs="Arial"/>
          <w:b/>
          <w:bCs/>
          <w:sz w:val="24"/>
          <w:szCs w:val="24"/>
        </w:rPr>
        <w:t xml:space="preserve">         </w:t>
      </w:r>
    </w:p>
    <w:p w14:paraId="5A11BCAC"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Općinski načelnik  </w:t>
      </w:r>
    </w:p>
    <w:p w14:paraId="488B72F6" w14:textId="5BE72C0C"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KLASA: </w:t>
      </w:r>
      <w:r w:rsidR="00835385">
        <w:rPr>
          <w:rFonts w:ascii="Arial" w:hAnsi="Arial" w:cs="Arial"/>
          <w:sz w:val="24"/>
          <w:szCs w:val="24"/>
        </w:rPr>
        <w:t>342-01/24-01/</w:t>
      </w:r>
      <w:r w:rsidR="008A5EE3">
        <w:rPr>
          <w:rFonts w:ascii="Arial" w:hAnsi="Arial" w:cs="Arial"/>
          <w:sz w:val="24"/>
          <w:szCs w:val="24"/>
        </w:rPr>
        <w:t>50</w:t>
      </w:r>
    </w:p>
    <w:p w14:paraId="53C6C1FE" w14:textId="768CDC87"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URBROJ: </w:t>
      </w:r>
      <w:r w:rsidR="00835385">
        <w:rPr>
          <w:rFonts w:ascii="Arial" w:hAnsi="Arial" w:cs="Arial"/>
          <w:sz w:val="24"/>
          <w:szCs w:val="24"/>
        </w:rPr>
        <w:t>2198/15-01-24-1</w:t>
      </w:r>
    </w:p>
    <w:p w14:paraId="37D78E0E" w14:textId="76D0128C" w:rsidR="000239E4" w:rsidRDefault="00EE272A" w:rsidP="00C4427F">
      <w:pPr>
        <w:spacing w:after="0"/>
        <w:rPr>
          <w:rFonts w:ascii="Arial" w:hAnsi="Arial" w:cs="Arial"/>
          <w:sz w:val="24"/>
          <w:szCs w:val="24"/>
        </w:rPr>
      </w:pPr>
      <w:r w:rsidRPr="00C4427F">
        <w:rPr>
          <w:rFonts w:ascii="Arial" w:hAnsi="Arial" w:cs="Arial"/>
          <w:sz w:val="24"/>
          <w:szCs w:val="24"/>
        </w:rPr>
        <w:t xml:space="preserve">U </w:t>
      </w:r>
      <w:r w:rsidR="000239E4" w:rsidRPr="00C4427F">
        <w:rPr>
          <w:rFonts w:ascii="Arial" w:hAnsi="Arial" w:cs="Arial"/>
          <w:sz w:val="24"/>
          <w:szCs w:val="24"/>
        </w:rPr>
        <w:t>Sali</w:t>
      </w:r>
      <w:r w:rsidRPr="00C4427F">
        <w:rPr>
          <w:rFonts w:ascii="Arial" w:hAnsi="Arial" w:cs="Arial"/>
          <w:sz w:val="24"/>
          <w:szCs w:val="24"/>
        </w:rPr>
        <w:t>ma</w:t>
      </w:r>
      <w:r w:rsidR="00CD16C9" w:rsidRPr="00C4427F">
        <w:rPr>
          <w:rFonts w:ascii="Arial" w:hAnsi="Arial" w:cs="Arial"/>
          <w:sz w:val="24"/>
          <w:szCs w:val="24"/>
        </w:rPr>
        <w:t xml:space="preserve">, </w:t>
      </w:r>
      <w:r w:rsidR="00534E6B">
        <w:rPr>
          <w:rFonts w:ascii="Arial" w:hAnsi="Arial" w:cs="Arial"/>
          <w:sz w:val="24"/>
          <w:szCs w:val="24"/>
        </w:rPr>
        <w:t>29</w:t>
      </w:r>
      <w:r w:rsidR="00DC76C9">
        <w:rPr>
          <w:rFonts w:ascii="Arial" w:hAnsi="Arial" w:cs="Arial"/>
          <w:sz w:val="24"/>
          <w:szCs w:val="24"/>
        </w:rPr>
        <w:t>.</w:t>
      </w:r>
      <w:r w:rsidR="00E25A4A">
        <w:rPr>
          <w:rFonts w:ascii="Arial" w:hAnsi="Arial" w:cs="Arial"/>
          <w:sz w:val="24"/>
          <w:szCs w:val="24"/>
        </w:rPr>
        <w:t xml:space="preserve"> </w:t>
      </w:r>
      <w:r w:rsidR="00534E6B">
        <w:rPr>
          <w:rFonts w:ascii="Arial" w:hAnsi="Arial" w:cs="Arial"/>
          <w:sz w:val="24"/>
          <w:szCs w:val="24"/>
        </w:rPr>
        <w:t>kolovoza</w:t>
      </w:r>
      <w:r w:rsidR="00CD16C9" w:rsidRPr="00C4427F">
        <w:rPr>
          <w:rFonts w:ascii="Arial" w:hAnsi="Arial" w:cs="Arial"/>
          <w:sz w:val="24"/>
          <w:szCs w:val="24"/>
        </w:rPr>
        <w:t xml:space="preserve"> 2024.  </w:t>
      </w:r>
    </w:p>
    <w:p w14:paraId="4BDE0718" w14:textId="77777777" w:rsidR="00C4427F" w:rsidRPr="00C4427F" w:rsidRDefault="00C4427F" w:rsidP="00C4427F">
      <w:pPr>
        <w:spacing w:after="0"/>
        <w:rPr>
          <w:rFonts w:ascii="Arial" w:hAnsi="Arial" w:cs="Arial"/>
          <w:sz w:val="24"/>
          <w:szCs w:val="24"/>
        </w:rPr>
      </w:pPr>
    </w:p>
    <w:p w14:paraId="1223A5DD" w14:textId="42EA67F4" w:rsidR="000239E4" w:rsidRPr="00C4427F" w:rsidRDefault="00CD16C9" w:rsidP="00C4427F">
      <w:pPr>
        <w:jc w:val="both"/>
        <w:rPr>
          <w:rFonts w:ascii="Arial" w:hAnsi="Arial" w:cs="Arial"/>
          <w:sz w:val="24"/>
          <w:szCs w:val="24"/>
        </w:rPr>
      </w:pPr>
      <w:r w:rsidRPr="00C4427F">
        <w:rPr>
          <w:rFonts w:ascii="Arial" w:hAnsi="Arial" w:cs="Arial"/>
          <w:sz w:val="24"/>
          <w:szCs w:val="24"/>
        </w:rPr>
        <w:t xml:space="preserve">Na temelju </w:t>
      </w:r>
      <w:r w:rsidR="00C4427F" w:rsidRPr="00C4427F">
        <w:rPr>
          <w:rFonts w:ascii="Arial" w:hAnsi="Arial" w:cs="Arial"/>
          <w:sz w:val="24"/>
          <w:szCs w:val="24"/>
        </w:rPr>
        <w:t xml:space="preserve">odredbi </w:t>
      </w:r>
      <w:r w:rsidRPr="00C4427F">
        <w:rPr>
          <w:rFonts w:ascii="Arial" w:hAnsi="Arial" w:cs="Arial"/>
          <w:sz w:val="24"/>
          <w:szCs w:val="24"/>
        </w:rPr>
        <w:t>članaka 71. i 72. Zakona o pomorskom dobru i morskim lukama (Narodne novine br</w:t>
      </w:r>
      <w:r w:rsidR="00E5216E" w:rsidRPr="00C4427F">
        <w:rPr>
          <w:rFonts w:ascii="Arial" w:hAnsi="Arial" w:cs="Arial"/>
          <w:sz w:val="24"/>
          <w:szCs w:val="24"/>
        </w:rPr>
        <w:t>oj</w:t>
      </w:r>
      <w:r w:rsidRPr="00C4427F">
        <w:rPr>
          <w:rFonts w:ascii="Arial" w:hAnsi="Arial" w:cs="Arial"/>
          <w:sz w:val="24"/>
          <w:szCs w:val="24"/>
        </w:rPr>
        <w:t xml:space="preserve"> 83/23), Plana upravljanja pomorskim dobrom na području Općine </w:t>
      </w:r>
      <w:r w:rsidR="00E5216E" w:rsidRPr="00C4427F">
        <w:rPr>
          <w:rFonts w:ascii="Arial" w:hAnsi="Arial" w:cs="Arial"/>
          <w:sz w:val="24"/>
          <w:szCs w:val="24"/>
        </w:rPr>
        <w:t>Sali</w:t>
      </w:r>
      <w:r w:rsidRPr="00C4427F">
        <w:rPr>
          <w:rFonts w:ascii="Arial" w:hAnsi="Arial" w:cs="Arial"/>
          <w:sz w:val="24"/>
          <w:szCs w:val="24"/>
        </w:rPr>
        <w:t xml:space="preserve"> za razdoblje od 2024. – 2028. godine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w:t>
      </w:r>
      <w:r w:rsidRPr="00C4427F">
        <w:rPr>
          <w:rFonts w:ascii="Arial" w:hAnsi="Arial" w:cs="Arial"/>
          <w:sz w:val="24"/>
          <w:szCs w:val="24"/>
        </w:rPr>
        <w:t>/24</w:t>
      </w:r>
      <w:r w:rsidR="00534E6B">
        <w:rPr>
          <w:rFonts w:ascii="Arial" w:hAnsi="Arial" w:cs="Arial"/>
          <w:sz w:val="24"/>
          <w:szCs w:val="24"/>
        </w:rPr>
        <w:t xml:space="preserve"> i 4/24</w:t>
      </w:r>
      <w:r w:rsidRPr="00C4427F">
        <w:rPr>
          <w:rFonts w:ascii="Arial" w:hAnsi="Arial" w:cs="Arial"/>
          <w:sz w:val="24"/>
          <w:szCs w:val="24"/>
        </w:rPr>
        <w:t xml:space="preserve">) i članka </w:t>
      </w:r>
      <w:r w:rsidR="0062663E">
        <w:rPr>
          <w:rFonts w:ascii="Arial" w:hAnsi="Arial" w:cs="Arial"/>
          <w:sz w:val="24"/>
          <w:szCs w:val="24"/>
        </w:rPr>
        <w:t>45</w:t>
      </w:r>
      <w:r w:rsidRPr="00C4427F">
        <w:rPr>
          <w:rFonts w:ascii="Arial" w:hAnsi="Arial" w:cs="Arial"/>
          <w:sz w:val="24"/>
          <w:szCs w:val="24"/>
        </w:rPr>
        <w:t xml:space="preserve">. Statuta Općine </w:t>
      </w:r>
      <w:r w:rsidR="00E5216E" w:rsidRPr="00C4427F">
        <w:rPr>
          <w:rFonts w:ascii="Arial" w:hAnsi="Arial" w:cs="Arial"/>
          <w:sz w:val="24"/>
          <w:szCs w:val="24"/>
        </w:rPr>
        <w:t>Sali</w:t>
      </w:r>
      <w:r w:rsidRPr="00C4427F">
        <w:rPr>
          <w:rFonts w:ascii="Arial" w:hAnsi="Arial" w:cs="Arial"/>
          <w:sz w:val="24"/>
          <w:szCs w:val="24"/>
        </w:rPr>
        <w:t xml:space="preserv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2/16</w:t>
      </w:r>
      <w:r w:rsidRPr="00C4427F">
        <w:rPr>
          <w:rFonts w:ascii="Arial" w:hAnsi="Arial" w:cs="Arial"/>
          <w:sz w:val="24"/>
          <w:szCs w:val="24"/>
        </w:rPr>
        <w:t xml:space="preserve">), Općinski načelnik Općine </w:t>
      </w:r>
      <w:r w:rsidR="00E5216E" w:rsidRPr="00C4427F">
        <w:rPr>
          <w:rFonts w:ascii="Arial" w:hAnsi="Arial" w:cs="Arial"/>
          <w:sz w:val="24"/>
          <w:szCs w:val="24"/>
        </w:rPr>
        <w:t xml:space="preserve">Sali </w:t>
      </w:r>
      <w:r w:rsidRPr="00C4427F">
        <w:rPr>
          <w:rFonts w:ascii="Arial" w:hAnsi="Arial" w:cs="Arial"/>
          <w:sz w:val="24"/>
          <w:szCs w:val="24"/>
        </w:rPr>
        <w:t xml:space="preserve">objavljuje  </w:t>
      </w:r>
    </w:p>
    <w:p w14:paraId="0E0787A0" w14:textId="6CF2E28D" w:rsidR="00E5216E" w:rsidRPr="00C4427F" w:rsidRDefault="00CD16C9" w:rsidP="00C4427F">
      <w:pPr>
        <w:spacing w:after="0"/>
        <w:jc w:val="center"/>
        <w:rPr>
          <w:rFonts w:ascii="Arial" w:hAnsi="Arial" w:cs="Arial"/>
          <w:b/>
          <w:bCs/>
          <w:sz w:val="24"/>
          <w:szCs w:val="24"/>
        </w:rPr>
      </w:pPr>
      <w:r w:rsidRPr="00C4427F">
        <w:rPr>
          <w:rFonts w:ascii="Arial" w:hAnsi="Arial" w:cs="Arial"/>
          <w:b/>
          <w:bCs/>
          <w:sz w:val="24"/>
          <w:szCs w:val="24"/>
        </w:rPr>
        <w:t>J A V N I   N A T J E Č A J</w:t>
      </w:r>
    </w:p>
    <w:p w14:paraId="734BF15E" w14:textId="3CEA270C" w:rsidR="000239E4" w:rsidRDefault="00CD16C9" w:rsidP="00C4427F">
      <w:pPr>
        <w:spacing w:after="0"/>
        <w:jc w:val="center"/>
        <w:rPr>
          <w:rFonts w:ascii="Arial" w:hAnsi="Arial" w:cs="Arial"/>
          <w:b/>
          <w:bCs/>
          <w:sz w:val="24"/>
          <w:szCs w:val="24"/>
        </w:rPr>
      </w:pPr>
      <w:r w:rsidRPr="00C4427F">
        <w:rPr>
          <w:rFonts w:ascii="Arial" w:hAnsi="Arial" w:cs="Arial"/>
          <w:b/>
          <w:bCs/>
          <w:sz w:val="24"/>
          <w:szCs w:val="24"/>
        </w:rPr>
        <w:t xml:space="preserve">za dodjelu dozvola na pomorskom dobru na području Općine </w:t>
      </w:r>
      <w:r w:rsidR="00E5216E" w:rsidRPr="00C4427F">
        <w:rPr>
          <w:rFonts w:ascii="Arial" w:hAnsi="Arial" w:cs="Arial"/>
          <w:b/>
          <w:bCs/>
          <w:sz w:val="24"/>
          <w:szCs w:val="24"/>
        </w:rPr>
        <w:t>Sali</w:t>
      </w:r>
    </w:p>
    <w:p w14:paraId="75648E65" w14:textId="77777777" w:rsidR="00C4427F" w:rsidRPr="00C4427F" w:rsidRDefault="00C4427F" w:rsidP="00C4427F">
      <w:pPr>
        <w:spacing w:after="0"/>
        <w:jc w:val="center"/>
        <w:rPr>
          <w:rFonts w:ascii="Arial" w:hAnsi="Arial" w:cs="Arial"/>
          <w:b/>
          <w:bCs/>
          <w:sz w:val="24"/>
          <w:szCs w:val="24"/>
        </w:rPr>
      </w:pPr>
    </w:p>
    <w:p w14:paraId="41529126" w14:textId="77777777" w:rsidR="00E5216E" w:rsidRPr="00C4427F" w:rsidRDefault="00CD16C9">
      <w:pPr>
        <w:rPr>
          <w:rFonts w:ascii="Arial" w:hAnsi="Arial" w:cs="Arial"/>
          <w:b/>
          <w:bCs/>
          <w:sz w:val="24"/>
          <w:szCs w:val="24"/>
        </w:rPr>
      </w:pPr>
      <w:r w:rsidRPr="00C4427F">
        <w:rPr>
          <w:rFonts w:ascii="Arial" w:hAnsi="Arial" w:cs="Arial"/>
          <w:b/>
          <w:bCs/>
          <w:sz w:val="24"/>
          <w:szCs w:val="24"/>
        </w:rPr>
        <w:t xml:space="preserve">I. PREDMET NATJEČAJA   </w:t>
      </w:r>
    </w:p>
    <w:p w14:paraId="7D323C5C" w14:textId="779A64CC" w:rsidR="00CD16C9" w:rsidRPr="0062663E" w:rsidRDefault="00CD16C9" w:rsidP="00C4427F">
      <w:pPr>
        <w:jc w:val="both"/>
        <w:rPr>
          <w:rFonts w:ascii="Arial" w:hAnsi="Arial" w:cs="Arial"/>
          <w:sz w:val="24"/>
          <w:szCs w:val="24"/>
        </w:rPr>
      </w:pPr>
      <w:r w:rsidRPr="0062663E">
        <w:rPr>
          <w:rFonts w:ascii="Arial" w:hAnsi="Arial" w:cs="Arial"/>
          <w:sz w:val="24"/>
          <w:szCs w:val="24"/>
        </w:rPr>
        <w:t xml:space="preserve">Javni natječaj za dodjelu dozvola na pomorskom dobru na području Općine </w:t>
      </w:r>
      <w:r w:rsidR="00E5216E" w:rsidRPr="0062663E">
        <w:rPr>
          <w:rFonts w:ascii="Arial" w:hAnsi="Arial" w:cs="Arial"/>
          <w:sz w:val="24"/>
          <w:szCs w:val="24"/>
        </w:rPr>
        <w:t>Sali</w:t>
      </w:r>
      <w:r w:rsidRPr="0062663E">
        <w:rPr>
          <w:rFonts w:ascii="Arial" w:hAnsi="Arial" w:cs="Arial"/>
          <w:sz w:val="24"/>
          <w:szCs w:val="24"/>
        </w:rPr>
        <w:t xml:space="preserve"> sukladno grafičkom prikazu mikrolokacija (Prilog 1.)  koji je sasta</w:t>
      </w:r>
      <w:r w:rsidR="00E5216E" w:rsidRPr="0062663E">
        <w:rPr>
          <w:rFonts w:ascii="Arial" w:hAnsi="Arial" w:cs="Arial"/>
          <w:sz w:val="24"/>
          <w:szCs w:val="24"/>
        </w:rPr>
        <w:t>v</w:t>
      </w:r>
      <w:r w:rsidRPr="0062663E">
        <w:rPr>
          <w:rFonts w:ascii="Arial" w:hAnsi="Arial" w:cs="Arial"/>
          <w:sz w:val="24"/>
          <w:szCs w:val="24"/>
        </w:rPr>
        <w:t xml:space="preserve">ni dio ovog Natječaja raspisuje se za </w:t>
      </w:r>
      <w:r w:rsidR="00FB4A2B">
        <w:rPr>
          <w:rFonts w:ascii="Arial" w:hAnsi="Arial" w:cs="Arial"/>
          <w:sz w:val="24"/>
          <w:szCs w:val="24"/>
        </w:rPr>
        <w:t>3</w:t>
      </w:r>
      <w:r w:rsidR="00E25A4A">
        <w:rPr>
          <w:rFonts w:ascii="Arial" w:hAnsi="Arial" w:cs="Arial"/>
          <w:sz w:val="24"/>
          <w:szCs w:val="24"/>
        </w:rPr>
        <w:t xml:space="preserve"> </w:t>
      </w:r>
      <w:r w:rsidRPr="0062663E">
        <w:rPr>
          <w:rFonts w:ascii="Arial" w:hAnsi="Arial" w:cs="Arial"/>
          <w:sz w:val="24"/>
          <w:szCs w:val="24"/>
        </w:rPr>
        <w:t>mikrolokacij</w:t>
      </w:r>
      <w:r w:rsidR="00E25A4A">
        <w:rPr>
          <w:rFonts w:ascii="Arial" w:hAnsi="Arial" w:cs="Arial"/>
          <w:sz w:val="24"/>
          <w:szCs w:val="24"/>
        </w:rPr>
        <w:t>e</w:t>
      </w:r>
      <w:r w:rsidRPr="0062663E">
        <w:rPr>
          <w:rFonts w:ascii="Arial" w:hAnsi="Arial" w:cs="Arial"/>
          <w:sz w:val="24"/>
          <w:szCs w:val="24"/>
        </w:rPr>
        <w:t xml:space="preserve"> na rok (vrijeme) kako slijedi:</w:t>
      </w:r>
    </w:p>
    <w:tbl>
      <w:tblPr>
        <w:tblStyle w:val="Reetkatablice"/>
        <w:tblW w:w="0" w:type="auto"/>
        <w:tblLayout w:type="fixed"/>
        <w:tblLook w:val="04A0" w:firstRow="1" w:lastRow="0" w:firstColumn="1" w:lastColumn="0" w:noHBand="0" w:noVBand="1"/>
      </w:tblPr>
      <w:tblGrid>
        <w:gridCol w:w="988"/>
        <w:gridCol w:w="1417"/>
        <w:gridCol w:w="1332"/>
        <w:gridCol w:w="1134"/>
        <w:gridCol w:w="1220"/>
        <w:gridCol w:w="708"/>
        <w:gridCol w:w="993"/>
        <w:gridCol w:w="992"/>
      </w:tblGrid>
      <w:tr w:rsidR="00801F74" w14:paraId="195ADB81" w14:textId="77777777" w:rsidTr="00243292">
        <w:trPr>
          <w:trHeight w:val="293"/>
        </w:trPr>
        <w:tc>
          <w:tcPr>
            <w:tcW w:w="988" w:type="dxa"/>
            <w:vMerge w:val="restart"/>
          </w:tcPr>
          <w:p w14:paraId="344ED592" w14:textId="42353B7D" w:rsidR="00801F74" w:rsidRPr="003633A2" w:rsidRDefault="00801F74">
            <w:pPr>
              <w:rPr>
                <w:sz w:val="16"/>
                <w:szCs w:val="16"/>
              </w:rPr>
            </w:pPr>
            <w:r>
              <w:rPr>
                <w:sz w:val="16"/>
                <w:szCs w:val="16"/>
              </w:rPr>
              <w:t>RBR.</w:t>
            </w:r>
          </w:p>
        </w:tc>
        <w:tc>
          <w:tcPr>
            <w:tcW w:w="1417" w:type="dxa"/>
            <w:vMerge w:val="restart"/>
          </w:tcPr>
          <w:p w14:paraId="4CA5AE65" w14:textId="4D8F9B03" w:rsidR="00801F74" w:rsidRPr="003633A2" w:rsidRDefault="00801F74">
            <w:pPr>
              <w:rPr>
                <w:sz w:val="16"/>
                <w:szCs w:val="16"/>
              </w:rPr>
            </w:pPr>
            <w:r w:rsidRPr="003633A2">
              <w:rPr>
                <w:sz w:val="16"/>
                <w:szCs w:val="16"/>
              </w:rPr>
              <w:t>MIKROLOKACIJA</w:t>
            </w:r>
            <w:r>
              <w:rPr>
                <w:sz w:val="16"/>
                <w:szCs w:val="16"/>
              </w:rPr>
              <w:t>/KATASTARSKA OZNAKA</w:t>
            </w:r>
          </w:p>
        </w:tc>
        <w:tc>
          <w:tcPr>
            <w:tcW w:w="1332" w:type="dxa"/>
            <w:vMerge w:val="restart"/>
          </w:tcPr>
          <w:p w14:paraId="0B203C20" w14:textId="59B915E5" w:rsidR="00801F74" w:rsidRPr="003633A2" w:rsidRDefault="00801F74">
            <w:pPr>
              <w:rPr>
                <w:sz w:val="16"/>
                <w:szCs w:val="16"/>
              </w:rPr>
            </w:pPr>
            <w:r w:rsidRPr="003633A2">
              <w:rPr>
                <w:sz w:val="16"/>
                <w:szCs w:val="16"/>
              </w:rPr>
              <w:t>DJELATNOST</w:t>
            </w:r>
          </w:p>
        </w:tc>
        <w:tc>
          <w:tcPr>
            <w:tcW w:w="1134" w:type="dxa"/>
            <w:vMerge w:val="restart"/>
          </w:tcPr>
          <w:p w14:paraId="6EAF4C86" w14:textId="1BC02636" w:rsidR="00801F74" w:rsidRPr="003633A2" w:rsidRDefault="00801F74">
            <w:pPr>
              <w:rPr>
                <w:sz w:val="16"/>
                <w:szCs w:val="16"/>
              </w:rPr>
            </w:pPr>
            <w:r w:rsidRPr="003633A2">
              <w:rPr>
                <w:sz w:val="16"/>
                <w:szCs w:val="16"/>
              </w:rPr>
              <w:t>SREDSTVO</w:t>
            </w:r>
          </w:p>
        </w:tc>
        <w:tc>
          <w:tcPr>
            <w:tcW w:w="1220" w:type="dxa"/>
            <w:vMerge w:val="restart"/>
          </w:tcPr>
          <w:p w14:paraId="561793A9" w14:textId="45CB338C" w:rsidR="00801F74" w:rsidRPr="003633A2" w:rsidRDefault="00801F74">
            <w:pPr>
              <w:rPr>
                <w:sz w:val="16"/>
                <w:szCs w:val="16"/>
              </w:rPr>
            </w:pPr>
            <w:r w:rsidRPr="003633A2">
              <w:rPr>
                <w:sz w:val="16"/>
                <w:szCs w:val="16"/>
              </w:rPr>
              <w:t>MINIMALNI GODIŠNJI IZNOS NAKNADE (EUR)</w:t>
            </w:r>
          </w:p>
        </w:tc>
        <w:tc>
          <w:tcPr>
            <w:tcW w:w="708" w:type="dxa"/>
            <w:vMerge w:val="restart"/>
          </w:tcPr>
          <w:p w14:paraId="61889249" w14:textId="7A608ECB" w:rsidR="00801F74" w:rsidRPr="003633A2" w:rsidRDefault="00801F74">
            <w:pPr>
              <w:rPr>
                <w:sz w:val="16"/>
                <w:szCs w:val="16"/>
              </w:rPr>
            </w:pPr>
            <w:r w:rsidRPr="003633A2">
              <w:rPr>
                <w:sz w:val="16"/>
                <w:szCs w:val="16"/>
              </w:rPr>
              <w:t>IZNOS JAMSTVA (EUR)</w:t>
            </w:r>
          </w:p>
        </w:tc>
        <w:tc>
          <w:tcPr>
            <w:tcW w:w="993" w:type="dxa"/>
            <w:vMerge w:val="restart"/>
          </w:tcPr>
          <w:p w14:paraId="385A605F" w14:textId="19A2B158" w:rsidR="00801F74" w:rsidRPr="003633A2" w:rsidRDefault="00801F74">
            <w:pPr>
              <w:rPr>
                <w:sz w:val="16"/>
                <w:szCs w:val="16"/>
              </w:rPr>
            </w:pPr>
            <w:r w:rsidRPr="003633A2">
              <w:rPr>
                <w:sz w:val="16"/>
                <w:szCs w:val="16"/>
              </w:rPr>
              <w:t>KOLIČINA (</w:t>
            </w:r>
            <w:r>
              <w:rPr>
                <w:sz w:val="16"/>
                <w:szCs w:val="16"/>
              </w:rPr>
              <w:t>komad</w:t>
            </w:r>
            <w:r w:rsidRPr="003633A2">
              <w:rPr>
                <w:sz w:val="16"/>
                <w:szCs w:val="16"/>
              </w:rPr>
              <w:t>)/</w:t>
            </w:r>
          </w:p>
          <w:p w14:paraId="4F60D6D5" w14:textId="7C3C8229" w:rsidR="00801F74" w:rsidRDefault="00801F74">
            <w:r w:rsidRPr="003633A2">
              <w:rPr>
                <w:sz w:val="16"/>
                <w:szCs w:val="16"/>
              </w:rPr>
              <w:t>POVRŠINA (m2)</w:t>
            </w:r>
          </w:p>
        </w:tc>
        <w:tc>
          <w:tcPr>
            <w:tcW w:w="992" w:type="dxa"/>
          </w:tcPr>
          <w:p w14:paraId="511E7AD3" w14:textId="67F810BE" w:rsidR="00801F74" w:rsidRPr="003633A2" w:rsidRDefault="00801F74">
            <w:pPr>
              <w:rPr>
                <w:sz w:val="16"/>
                <w:szCs w:val="16"/>
              </w:rPr>
            </w:pPr>
            <w:r>
              <w:rPr>
                <w:sz w:val="16"/>
                <w:szCs w:val="16"/>
              </w:rPr>
              <w:t>BROJ DOZVOLA</w:t>
            </w:r>
          </w:p>
        </w:tc>
      </w:tr>
      <w:tr w:rsidR="00801F74" w14:paraId="3FB32A10" w14:textId="77777777" w:rsidTr="00243292">
        <w:trPr>
          <w:trHeight w:val="292"/>
        </w:trPr>
        <w:tc>
          <w:tcPr>
            <w:tcW w:w="988" w:type="dxa"/>
            <w:vMerge/>
          </w:tcPr>
          <w:p w14:paraId="0DE82B21" w14:textId="77777777" w:rsidR="00801F74" w:rsidRPr="003633A2" w:rsidRDefault="00801F74">
            <w:pPr>
              <w:rPr>
                <w:sz w:val="16"/>
                <w:szCs w:val="16"/>
              </w:rPr>
            </w:pPr>
          </w:p>
        </w:tc>
        <w:tc>
          <w:tcPr>
            <w:tcW w:w="1417" w:type="dxa"/>
            <w:vMerge/>
          </w:tcPr>
          <w:p w14:paraId="7A0DEF5F" w14:textId="77777777" w:rsidR="00801F74" w:rsidRPr="003633A2" w:rsidRDefault="00801F74">
            <w:pPr>
              <w:rPr>
                <w:sz w:val="16"/>
                <w:szCs w:val="16"/>
              </w:rPr>
            </w:pPr>
          </w:p>
        </w:tc>
        <w:tc>
          <w:tcPr>
            <w:tcW w:w="1332" w:type="dxa"/>
            <w:vMerge/>
          </w:tcPr>
          <w:p w14:paraId="03A5126A" w14:textId="77777777" w:rsidR="00801F74" w:rsidRPr="003633A2" w:rsidRDefault="00801F74">
            <w:pPr>
              <w:rPr>
                <w:sz w:val="16"/>
                <w:szCs w:val="16"/>
              </w:rPr>
            </w:pPr>
          </w:p>
        </w:tc>
        <w:tc>
          <w:tcPr>
            <w:tcW w:w="1134" w:type="dxa"/>
            <w:vMerge/>
          </w:tcPr>
          <w:p w14:paraId="6EC02C92" w14:textId="77777777" w:rsidR="00801F74" w:rsidRPr="003633A2" w:rsidRDefault="00801F74">
            <w:pPr>
              <w:rPr>
                <w:sz w:val="16"/>
                <w:szCs w:val="16"/>
              </w:rPr>
            </w:pPr>
          </w:p>
        </w:tc>
        <w:tc>
          <w:tcPr>
            <w:tcW w:w="1220" w:type="dxa"/>
            <w:vMerge/>
          </w:tcPr>
          <w:p w14:paraId="5D7AC27E" w14:textId="77777777" w:rsidR="00801F74" w:rsidRPr="003633A2" w:rsidRDefault="00801F74">
            <w:pPr>
              <w:rPr>
                <w:sz w:val="16"/>
                <w:szCs w:val="16"/>
              </w:rPr>
            </w:pPr>
          </w:p>
        </w:tc>
        <w:tc>
          <w:tcPr>
            <w:tcW w:w="708" w:type="dxa"/>
            <w:vMerge/>
          </w:tcPr>
          <w:p w14:paraId="49843384" w14:textId="77777777" w:rsidR="00801F74" w:rsidRPr="003633A2" w:rsidRDefault="00801F74">
            <w:pPr>
              <w:rPr>
                <w:sz w:val="16"/>
                <w:szCs w:val="16"/>
              </w:rPr>
            </w:pPr>
          </w:p>
        </w:tc>
        <w:tc>
          <w:tcPr>
            <w:tcW w:w="993" w:type="dxa"/>
            <w:vMerge/>
          </w:tcPr>
          <w:p w14:paraId="6FB91D53" w14:textId="77777777" w:rsidR="00801F74" w:rsidRPr="003633A2" w:rsidRDefault="00801F74">
            <w:pPr>
              <w:rPr>
                <w:sz w:val="16"/>
                <w:szCs w:val="16"/>
              </w:rPr>
            </w:pPr>
          </w:p>
        </w:tc>
        <w:tc>
          <w:tcPr>
            <w:tcW w:w="992" w:type="dxa"/>
          </w:tcPr>
          <w:p w14:paraId="2BA6F935" w14:textId="04C2B9B9" w:rsidR="00801F74" w:rsidRDefault="00801F74">
            <w:pPr>
              <w:rPr>
                <w:sz w:val="16"/>
                <w:szCs w:val="16"/>
              </w:rPr>
            </w:pPr>
            <w:r>
              <w:rPr>
                <w:sz w:val="16"/>
                <w:szCs w:val="16"/>
              </w:rPr>
              <w:t>ROK DOZVOLE (godine)</w:t>
            </w:r>
          </w:p>
        </w:tc>
      </w:tr>
      <w:tr w:rsidR="00275A40" w14:paraId="2C2F4D8E" w14:textId="77777777" w:rsidTr="00243292">
        <w:trPr>
          <w:trHeight w:val="540"/>
        </w:trPr>
        <w:tc>
          <w:tcPr>
            <w:tcW w:w="988" w:type="dxa"/>
            <w:vMerge w:val="restart"/>
          </w:tcPr>
          <w:p w14:paraId="27542C0F" w14:textId="0E08233C" w:rsidR="00275A40" w:rsidRDefault="00275A40">
            <w:r w:rsidRPr="00275A40">
              <w:t>5.</w:t>
            </w:r>
            <w:r w:rsidR="00534E6B">
              <w:t>4.8.</w:t>
            </w:r>
          </w:p>
        </w:tc>
        <w:tc>
          <w:tcPr>
            <w:tcW w:w="1417" w:type="dxa"/>
            <w:vMerge w:val="restart"/>
          </w:tcPr>
          <w:p w14:paraId="632B143D" w14:textId="21922BC2" w:rsidR="00275A40" w:rsidRPr="00074AFF" w:rsidRDefault="00534E6B">
            <w:r>
              <w:t>Žman</w:t>
            </w:r>
            <w:r w:rsidR="00275A40" w:rsidRPr="00275A40">
              <w:t>/</w:t>
            </w:r>
            <w:r w:rsidR="00EA5485">
              <w:t xml:space="preserve"> dio </w:t>
            </w:r>
            <w:r w:rsidR="00275A40" w:rsidRPr="00275A40">
              <w:t xml:space="preserve">k.č. </w:t>
            </w:r>
            <w:r w:rsidR="00EA5485">
              <w:t>8766</w:t>
            </w:r>
            <w:r w:rsidR="00275A40" w:rsidRPr="00275A40">
              <w:t xml:space="preserve"> k.o. </w:t>
            </w:r>
            <w:r w:rsidR="007130C5">
              <w:t>Žman</w:t>
            </w:r>
          </w:p>
        </w:tc>
        <w:tc>
          <w:tcPr>
            <w:tcW w:w="1332" w:type="dxa"/>
            <w:vMerge w:val="restart"/>
          </w:tcPr>
          <w:p w14:paraId="06B44B5E" w14:textId="29CC1F71" w:rsidR="00275A40" w:rsidRPr="00593881" w:rsidRDefault="00EA5485">
            <w:pPr>
              <w:rPr>
                <w:sz w:val="16"/>
                <w:szCs w:val="16"/>
              </w:rPr>
            </w:pPr>
            <w:r>
              <w:rPr>
                <w:sz w:val="16"/>
                <w:szCs w:val="16"/>
              </w:rPr>
              <w:t>Ugostiteljstvo i trgovina</w:t>
            </w:r>
          </w:p>
        </w:tc>
        <w:tc>
          <w:tcPr>
            <w:tcW w:w="1134" w:type="dxa"/>
            <w:vMerge w:val="restart"/>
          </w:tcPr>
          <w:p w14:paraId="4DBC1B81" w14:textId="254D5958" w:rsidR="00275A40" w:rsidRPr="00593881" w:rsidRDefault="007130C5">
            <w:pPr>
              <w:rPr>
                <w:sz w:val="16"/>
                <w:szCs w:val="16"/>
              </w:rPr>
            </w:pPr>
            <w:r>
              <w:rPr>
                <w:sz w:val="16"/>
                <w:szCs w:val="16"/>
              </w:rPr>
              <w:t>Terasa pripadajućeg objekta</w:t>
            </w:r>
          </w:p>
        </w:tc>
        <w:tc>
          <w:tcPr>
            <w:tcW w:w="1220" w:type="dxa"/>
            <w:vMerge w:val="restart"/>
          </w:tcPr>
          <w:p w14:paraId="44781335" w14:textId="3A8E3EE8" w:rsidR="00275A40" w:rsidRPr="00074AFF" w:rsidRDefault="00EA5485">
            <w:r w:rsidRPr="00EA5485">
              <w:t>60,00 EUR/m2</w:t>
            </w:r>
          </w:p>
        </w:tc>
        <w:tc>
          <w:tcPr>
            <w:tcW w:w="708" w:type="dxa"/>
            <w:vMerge w:val="restart"/>
          </w:tcPr>
          <w:p w14:paraId="4D85AEF2" w14:textId="4266AD44" w:rsidR="00275A40" w:rsidRPr="00074AFF" w:rsidRDefault="00275A40">
            <w:r w:rsidRPr="00275A40">
              <w:t>300,00 EUR</w:t>
            </w:r>
          </w:p>
        </w:tc>
        <w:tc>
          <w:tcPr>
            <w:tcW w:w="993" w:type="dxa"/>
            <w:vMerge w:val="restart"/>
          </w:tcPr>
          <w:p w14:paraId="1C9559D3" w14:textId="4DD707D3" w:rsidR="00275A40" w:rsidRPr="00942177" w:rsidRDefault="000130C2">
            <w:pPr>
              <w:rPr>
                <w:sz w:val="16"/>
                <w:szCs w:val="16"/>
              </w:rPr>
            </w:pPr>
            <w:r>
              <w:rPr>
                <w:sz w:val="16"/>
                <w:szCs w:val="16"/>
              </w:rPr>
              <w:t>20 m2</w:t>
            </w:r>
          </w:p>
        </w:tc>
        <w:tc>
          <w:tcPr>
            <w:tcW w:w="992" w:type="dxa"/>
          </w:tcPr>
          <w:p w14:paraId="28A3BA50" w14:textId="10D831C9" w:rsidR="00275A40" w:rsidRDefault="00275A40">
            <w:r>
              <w:t>1</w:t>
            </w:r>
          </w:p>
        </w:tc>
      </w:tr>
      <w:tr w:rsidR="00275A40" w14:paraId="2CF0586F" w14:textId="77777777" w:rsidTr="00243292">
        <w:trPr>
          <w:trHeight w:val="540"/>
        </w:trPr>
        <w:tc>
          <w:tcPr>
            <w:tcW w:w="988" w:type="dxa"/>
            <w:vMerge/>
          </w:tcPr>
          <w:p w14:paraId="32D1653F" w14:textId="77777777" w:rsidR="00275A40" w:rsidRPr="00275A40" w:rsidRDefault="00275A40"/>
        </w:tc>
        <w:tc>
          <w:tcPr>
            <w:tcW w:w="1417" w:type="dxa"/>
            <w:vMerge/>
          </w:tcPr>
          <w:p w14:paraId="2625F715" w14:textId="77777777" w:rsidR="00275A40" w:rsidRPr="00275A40" w:rsidRDefault="00275A40"/>
        </w:tc>
        <w:tc>
          <w:tcPr>
            <w:tcW w:w="1332" w:type="dxa"/>
            <w:vMerge/>
          </w:tcPr>
          <w:p w14:paraId="1984A843" w14:textId="77777777" w:rsidR="00275A40" w:rsidRPr="00593881" w:rsidRDefault="00275A40">
            <w:pPr>
              <w:rPr>
                <w:sz w:val="16"/>
                <w:szCs w:val="16"/>
              </w:rPr>
            </w:pPr>
          </w:p>
        </w:tc>
        <w:tc>
          <w:tcPr>
            <w:tcW w:w="1134" w:type="dxa"/>
            <w:vMerge/>
          </w:tcPr>
          <w:p w14:paraId="1137DEB2" w14:textId="77777777" w:rsidR="00275A40" w:rsidRPr="00593881" w:rsidRDefault="00275A40">
            <w:pPr>
              <w:rPr>
                <w:sz w:val="16"/>
                <w:szCs w:val="16"/>
              </w:rPr>
            </w:pPr>
          </w:p>
        </w:tc>
        <w:tc>
          <w:tcPr>
            <w:tcW w:w="1220" w:type="dxa"/>
            <w:vMerge/>
          </w:tcPr>
          <w:p w14:paraId="276709AA" w14:textId="77777777" w:rsidR="00275A40" w:rsidRPr="00275A40" w:rsidRDefault="00275A40"/>
        </w:tc>
        <w:tc>
          <w:tcPr>
            <w:tcW w:w="708" w:type="dxa"/>
            <w:vMerge/>
          </w:tcPr>
          <w:p w14:paraId="36EA7EAC" w14:textId="77777777" w:rsidR="00275A40" w:rsidRPr="00275A40" w:rsidRDefault="00275A40"/>
        </w:tc>
        <w:tc>
          <w:tcPr>
            <w:tcW w:w="993" w:type="dxa"/>
            <w:vMerge/>
          </w:tcPr>
          <w:p w14:paraId="5D0A6400" w14:textId="77777777" w:rsidR="00275A40" w:rsidRPr="00942177" w:rsidRDefault="00275A40">
            <w:pPr>
              <w:rPr>
                <w:sz w:val="16"/>
                <w:szCs w:val="16"/>
              </w:rPr>
            </w:pPr>
          </w:p>
        </w:tc>
        <w:tc>
          <w:tcPr>
            <w:tcW w:w="992" w:type="dxa"/>
          </w:tcPr>
          <w:p w14:paraId="72AB33D5" w14:textId="50FA99F4" w:rsidR="00275A40" w:rsidRDefault="00275A40">
            <w:r>
              <w:t>2</w:t>
            </w:r>
          </w:p>
        </w:tc>
      </w:tr>
      <w:tr w:rsidR="00801F74" w14:paraId="43DDB206" w14:textId="77777777" w:rsidTr="00243292">
        <w:trPr>
          <w:trHeight w:val="405"/>
        </w:trPr>
        <w:tc>
          <w:tcPr>
            <w:tcW w:w="988" w:type="dxa"/>
            <w:vMerge w:val="restart"/>
          </w:tcPr>
          <w:p w14:paraId="7E5C8E0B" w14:textId="2F23AACD" w:rsidR="00801F74" w:rsidRDefault="00801F74">
            <w:r>
              <w:t>5.4.</w:t>
            </w:r>
            <w:r w:rsidR="00EB53C0">
              <w:t>11</w:t>
            </w:r>
            <w:r>
              <w:t>.</w:t>
            </w:r>
          </w:p>
        </w:tc>
        <w:tc>
          <w:tcPr>
            <w:tcW w:w="1417" w:type="dxa"/>
            <w:vMerge w:val="restart"/>
          </w:tcPr>
          <w:p w14:paraId="1A91D695" w14:textId="768876FD" w:rsidR="00801F74" w:rsidRDefault="00EB53C0">
            <w:r>
              <w:t>Uvala Sakarun</w:t>
            </w:r>
            <w:r w:rsidR="00D17597">
              <w:t>/ k.č. 6</w:t>
            </w:r>
            <w:r>
              <w:t>967</w:t>
            </w:r>
            <w:r w:rsidR="00D17597">
              <w:t xml:space="preserve"> k.o. </w:t>
            </w:r>
            <w:r>
              <w:t>Veli Rat</w:t>
            </w:r>
          </w:p>
        </w:tc>
        <w:tc>
          <w:tcPr>
            <w:tcW w:w="1332" w:type="dxa"/>
            <w:vMerge w:val="restart"/>
          </w:tcPr>
          <w:p w14:paraId="67E1DBB5" w14:textId="16412CB6" w:rsidR="00801F74" w:rsidRPr="00593881" w:rsidRDefault="00801F74">
            <w:pPr>
              <w:rPr>
                <w:sz w:val="16"/>
                <w:szCs w:val="16"/>
              </w:rPr>
            </w:pPr>
            <w:r w:rsidRPr="00593881">
              <w:rPr>
                <w:sz w:val="16"/>
                <w:szCs w:val="16"/>
              </w:rPr>
              <w:t>Ugostiteljstvo i trgovina</w:t>
            </w:r>
          </w:p>
        </w:tc>
        <w:tc>
          <w:tcPr>
            <w:tcW w:w="1134" w:type="dxa"/>
            <w:vMerge w:val="restart"/>
          </w:tcPr>
          <w:p w14:paraId="5EB696D4" w14:textId="40333DA3" w:rsidR="00801F74" w:rsidRPr="00593881" w:rsidRDefault="00EB53C0">
            <w:pPr>
              <w:rPr>
                <w:sz w:val="16"/>
                <w:szCs w:val="16"/>
              </w:rPr>
            </w:pPr>
            <w:r>
              <w:rPr>
                <w:sz w:val="16"/>
                <w:szCs w:val="16"/>
              </w:rPr>
              <w:t>Štand</w:t>
            </w:r>
          </w:p>
        </w:tc>
        <w:tc>
          <w:tcPr>
            <w:tcW w:w="1220" w:type="dxa"/>
            <w:vMerge w:val="restart"/>
          </w:tcPr>
          <w:p w14:paraId="1DC52852" w14:textId="1FA00712" w:rsidR="00801F74" w:rsidRDefault="00EB53C0">
            <w:r>
              <w:t>1.000</w:t>
            </w:r>
            <w:r w:rsidR="00801F74" w:rsidRPr="002901C3">
              <w:t xml:space="preserve">,00 </w:t>
            </w:r>
            <w:r>
              <w:t>EUR</w:t>
            </w:r>
            <w:r w:rsidR="00801F74" w:rsidRPr="002901C3">
              <w:t>/</w:t>
            </w:r>
            <w:r>
              <w:t>kom</w:t>
            </w:r>
          </w:p>
        </w:tc>
        <w:tc>
          <w:tcPr>
            <w:tcW w:w="708" w:type="dxa"/>
            <w:vMerge w:val="restart"/>
          </w:tcPr>
          <w:p w14:paraId="2FA89B72" w14:textId="783F3F7F" w:rsidR="00801F74" w:rsidRDefault="00801F74">
            <w:r w:rsidRPr="002E4EC1">
              <w:t>300,00 EUR</w:t>
            </w:r>
          </w:p>
        </w:tc>
        <w:tc>
          <w:tcPr>
            <w:tcW w:w="993" w:type="dxa"/>
            <w:vMerge w:val="restart"/>
          </w:tcPr>
          <w:p w14:paraId="7FFCEB26" w14:textId="36ECA95C" w:rsidR="00EA25B3" w:rsidRDefault="00EB53C0" w:rsidP="00CF3BAF">
            <w:pPr>
              <w:rPr>
                <w:sz w:val="16"/>
                <w:szCs w:val="16"/>
              </w:rPr>
            </w:pPr>
            <w:r>
              <w:rPr>
                <w:sz w:val="16"/>
                <w:szCs w:val="16"/>
              </w:rPr>
              <w:t>1 x štand</w:t>
            </w:r>
          </w:p>
          <w:p w14:paraId="72602D17" w14:textId="33BEAEDF" w:rsidR="00801F74" w:rsidRPr="00CF3BAF" w:rsidRDefault="00801F74" w:rsidP="00CF3BAF">
            <w:pPr>
              <w:rPr>
                <w:sz w:val="16"/>
                <w:szCs w:val="16"/>
              </w:rPr>
            </w:pPr>
          </w:p>
        </w:tc>
        <w:tc>
          <w:tcPr>
            <w:tcW w:w="992" w:type="dxa"/>
          </w:tcPr>
          <w:p w14:paraId="6EAED2E6" w14:textId="0A76DD88" w:rsidR="00801F74" w:rsidRDefault="003C5380">
            <w:r>
              <w:t>1</w:t>
            </w:r>
          </w:p>
        </w:tc>
      </w:tr>
      <w:tr w:rsidR="00801F74" w14:paraId="5954FF3E" w14:textId="77777777" w:rsidTr="00243292">
        <w:trPr>
          <w:trHeight w:val="405"/>
        </w:trPr>
        <w:tc>
          <w:tcPr>
            <w:tcW w:w="988" w:type="dxa"/>
            <w:vMerge/>
          </w:tcPr>
          <w:p w14:paraId="27EABF3D" w14:textId="77777777" w:rsidR="00801F74" w:rsidRDefault="00801F74"/>
        </w:tc>
        <w:tc>
          <w:tcPr>
            <w:tcW w:w="1417" w:type="dxa"/>
            <w:vMerge/>
          </w:tcPr>
          <w:p w14:paraId="5C96E42B" w14:textId="77777777" w:rsidR="00801F74" w:rsidRDefault="00801F74"/>
        </w:tc>
        <w:tc>
          <w:tcPr>
            <w:tcW w:w="1332" w:type="dxa"/>
            <w:vMerge/>
          </w:tcPr>
          <w:p w14:paraId="23BC218F" w14:textId="77777777" w:rsidR="00801F74" w:rsidRPr="00593881" w:rsidRDefault="00801F74">
            <w:pPr>
              <w:rPr>
                <w:sz w:val="16"/>
                <w:szCs w:val="16"/>
              </w:rPr>
            </w:pPr>
          </w:p>
        </w:tc>
        <w:tc>
          <w:tcPr>
            <w:tcW w:w="1134" w:type="dxa"/>
            <w:vMerge/>
          </w:tcPr>
          <w:p w14:paraId="03603FEC" w14:textId="77777777" w:rsidR="00801F74" w:rsidRPr="00593881" w:rsidRDefault="00801F74">
            <w:pPr>
              <w:rPr>
                <w:sz w:val="16"/>
                <w:szCs w:val="16"/>
              </w:rPr>
            </w:pPr>
          </w:p>
        </w:tc>
        <w:tc>
          <w:tcPr>
            <w:tcW w:w="1220" w:type="dxa"/>
            <w:vMerge/>
          </w:tcPr>
          <w:p w14:paraId="1E80F377" w14:textId="77777777" w:rsidR="00801F74" w:rsidRDefault="00801F74"/>
        </w:tc>
        <w:tc>
          <w:tcPr>
            <w:tcW w:w="708" w:type="dxa"/>
            <w:vMerge/>
          </w:tcPr>
          <w:p w14:paraId="5408CE95" w14:textId="77777777" w:rsidR="00801F74" w:rsidRDefault="00801F74"/>
        </w:tc>
        <w:tc>
          <w:tcPr>
            <w:tcW w:w="993" w:type="dxa"/>
            <w:vMerge/>
          </w:tcPr>
          <w:p w14:paraId="70EA065D" w14:textId="77777777" w:rsidR="00801F74" w:rsidRPr="00942177" w:rsidRDefault="00801F74">
            <w:pPr>
              <w:rPr>
                <w:sz w:val="16"/>
                <w:szCs w:val="16"/>
              </w:rPr>
            </w:pPr>
          </w:p>
        </w:tc>
        <w:tc>
          <w:tcPr>
            <w:tcW w:w="992" w:type="dxa"/>
          </w:tcPr>
          <w:p w14:paraId="5D030EA0" w14:textId="1DEC7F80" w:rsidR="00801F74" w:rsidRDefault="00801F74">
            <w:r>
              <w:t>2</w:t>
            </w:r>
          </w:p>
        </w:tc>
      </w:tr>
      <w:tr w:rsidR="006D26F6" w14:paraId="56AD1F77" w14:textId="77777777" w:rsidTr="00243292">
        <w:trPr>
          <w:trHeight w:val="540"/>
        </w:trPr>
        <w:tc>
          <w:tcPr>
            <w:tcW w:w="988" w:type="dxa"/>
            <w:vMerge w:val="restart"/>
          </w:tcPr>
          <w:p w14:paraId="5A9A38B3" w14:textId="5D567D05" w:rsidR="006D26F6" w:rsidRDefault="006D26F6">
            <w:r w:rsidRPr="00F70C19">
              <w:t>5.</w:t>
            </w:r>
            <w:r w:rsidR="00EB53C0">
              <w:t>4</w:t>
            </w:r>
            <w:r w:rsidRPr="00F70C19">
              <w:t>.1</w:t>
            </w:r>
            <w:r w:rsidR="00EB53C0">
              <w:t>2</w:t>
            </w:r>
            <w:r w:rsidRPr="00F70C19">
              <w:t>.</w:t>
            </w:r>
          </w:p>
        </w:tc>
        <w:tc>
          <w:tcPr>
            <w:tcW w:w="1417" w:type="dxa"/>
            <w:vMerge w:val="restart"/>
          </w:tcPr>
          <w:p w14:paraId="697E0ADC" w14:textId="3A064E50" w:rsidR="006D26F6" w:rsidRDefault="00EB53C0">
            <w:r>
              <w:t xml:space="preserve">Brbinj – Jaz/ k.č. </w:t>
            </w:r>
            <w:r w:rsidR="00243292">
              <w:t>846 Brbinj</w:t>
            </w:r>
          </w:p>
        </w:tc>
        <w:tc>
          <w:tcPr>
            <w:tcW w:w="1332" w:type="dxa"/>
            <w:vMerge w:val="restart"/>
          </w:tcPr>
          <w:p w14:paraId="23737FFA" w14:textId="586BA9E2" w:rsidR="006D26F6" w:rsidRPr="00593881" w:rsidRDefault="00243292">
            <w:pPr>
              <w:rPr>
                <w:sz w:val="16"/>
                <w:szCs w:val="16"/>
              </w:rPr>
            </w:pPr>
            <w:r>
              <w:rPr>
                <w:sz w:val="16"/>
                <w:szCs w:val="16"/>
              </w:rPr>
              <w:t>Ugostiteljstvo i trgovina</w:t>
            </w:r>
          </w:p>
        </w:tc>
        <w:tc>
          <w:tcPr>
            <w:tcW w:w="1134" w:type="dxa"/>
            <w:vMerge w:val="restart"/>
          </w:tcPr>
          <w:p w14:paraId="21015C6F" w14:textId="672A596A" w:rsidR="006D26F6" w:rsidRPr="00593881" w:rsidRDefault="00243292">
            <w:pPr>
              <w:rPr>
                <w:sz w:val="16"/>
                <w:szCs w:val="16"/>
              </w:rPr>
            </w:pPr>
            <w:r>
              <w:rPr>
                <w:sz w:val="16"/>
                <w:szCs w:val="16"/>
              </w:rPr>
              <w:t>Štand</w:t>
            </w:r>
          </w:p>
        </w:tc>
        <w:tc>
          <w:tcPr>
            <w:tcW w:w="1220" w:type="dxa"/>
            <w:vMerge w:val="restart"/>
          </w:tcPr>
          <w:p w14:paraId="4C43D428" w14:textId="7410B641" w:rsidR="006D26F6" w:rsidRDefault="00243292">
            <w:r>
              <w:t>1.000,00 EUR/kom.</w:t>
            </w:r>
          </w:p>
        </w:tc>
        <w:tc>
          <w:tcPr>
            <w:tcW w:w="708" w:type="dxa"/>
            <w:vMerge w:val="restart"/>
          </w:tcPr>
          <w:p w14:paraId="612EE775" w14:textId="4AD994EC" w:rsidR="006D26F6" w:rsidRDefault="006D26F6">
            <w:r w:rsidRPr="00043EFA">
              <w:t>300,00 EUR</w:t>
            </w:r>
          </w:p>
        </w:tc>
        <w:tc>
          <w:tcPr>
            <w:tcW w:w="993" w:type="dxa"/>
            <w:vMerge w:val="restart"/>
          </w:tcPr>
          <w:p w14:paraId="5F72670B" w14:textId="610B8385" w:rsidR="006D26F6" w:rsidRPr="00942177" w:rsidRDefault="006D26F6">
            <w:pPr>
              <w:rPr>
                <w:sz w:val="16"/>
                <w:szCs w:val="16"/>
              </w:rPr>
            </w:pPr>
            <w:r w:rsidRPr="00942177">
              <w:rPr>
                <w:sz w:val="16"/>
                <w:szCs w:val="16"/>
              </w:rPr>
              <w:t xml:space="preserve">1 x </w:t>
            </w:r>
            <w:r w:rsidR="00243292">
              <w:rPr>
                <w:sz w:val="16"/>
                <w:szCs w:val="16"/>
              </w:rPr>
              <w:t>štand</w:t>
            </w:r>
          </w:p>
        </w:tc>
        <w:tc>
          <w:tcPr>
            <w:tcW w:w="992" w:type="dxa"/>
          </w:tcPr>
          <w:p w14:paraId="42E7EE48" w14:textId="3A8B80EA" w:rsidR="006D26F6" w:rsidRDefault="00243292">
            <w:r>
              <w:t>1</w:t>
            </w:r>
          </w:p>
        </w:tc>
      </w:tr>
      <w:tr w:rsidR="006D26F6" w14:paraId="1EDA3DE5" w14:textId="77777777" w:rsidTr="00243292">
        <w:trPr>
          <w:trHeight w:val="540"/>
        </w:trPr>
        <w:tc>
          <w:tcPr>
            <w:tcW w:w="988" w:type="dxa"/>
            <w:vMerge/>
          </w:tcPr>
          <w:p w14:paraId="1D04BFB4" w14:textId="77777777" w:rsidR="006D26F6" w:rsidRPr="00F70C19" w:rsidRDefault="006D26F6"/>
        </w:tc>
        <w:tc>
          <w:tcPr>
            <w:tcW w:w="1417" w:type="dxa"/>
            <w:vMerge/>
          </w:tcPr>
          <w:p w14:paraId="5A3B0E84" w14:textId="77777777" w:rsidR="006D26F6" w:rsidRPr="00F70C19" w:rsidRDefault="006D26F6"/>
        </w:tc>
        <w:tc>
          <w:tcPr>
            <w:tcW w:w="1332" w:type="dxa"/>
            <w:vMerge/>
          </w:tcPr>
          <w:p w14:paraId="26A8CBA6" w14:textId="77777777" w:rsidR="006D26F6" w:rsidRPr="00593881" w:rsidRDefault="006D26F6">
            <w:pPr>
              <w:rPr>
                <w:sz w:val="16"/>
                <w:szCs w:val="16"/>
              </w:rPr>
            </w:pPr>
          </w:p>
        </w:tc>
        <w:tc>
          <w:tcPr>
            <w:tcW w:w="1134" w:type="dxa"/>
            <w:vMerge/>
          </w:tcPr>
          <w:p w14:paraId="34997626" w14:textId="77777777" w:rsidR="006D26F6" w:rsidRPr="00593881" w:rsidRDefault="006D26F6">
            <w:pPr>
              <w:rPr>
                <w:sz w:val="16"/>
                <w:szCs w:val="16"/>
              </w:rPr>
            </w:pPr>
          </w:p>
        </w:tc>
        <w:tc>
          <w:tcPr>
            <w:tcW w:w="1220" w:type="dxa"/>
            <w:vMerge/>
          </w:tcPr>
          <w:p w14:paraId="7E565748" w14:textId="77777777" w:rsidR="006D26F6" w:rsidRPr="00043EFA" w:rsidRDefault="006D26F6"/>
        </w:tc>
        <w:tc>
          <w:tcPr>
            <w:tcW w:w="708" w:type="dxa"/>
            <w:vMerge/>
          </w:tcPr>
          <w:p w14:paraId="515F704C" w14:textId="77777777" w:rsidR="006D26F6" w:rsidRPr="00043EFA" w:rsidRDefault="006D26F6"/>
        </w:tc>
        <w:tc>
          <w:tcPr>
            <w:tcW w:w="993" w:type="dxa"/>
            <w:vMerge/>
          </w:tcPr>
          <w:p w14:paraId="5563F949" w14:textId="77777777" w:rsidR="006D26F6" w:rsidRPr="00942177" w:rsidRDefault="006D26F6">
            <w:pPr>
              <w:rPr>
                <w:sz w:val="16"/>
                <w:szCs w:val="16"/>
              </w:rPr>
            </w:pPr>
          </w:p>
        </w:tc>
        <w:tc>
          <w:tcPr>
            <w:tcW w:w="992" w:type="dxa"/>
          </w:tcPr>
          <w:p w14:paraId="775F5203" w14:textId="5D8967BB" w:rsidR="006D26F6" w:rsidRDefault="006D26F6">
            <w:r>
              <w:t>2</w:t>
            </w:r>
          </w:p>
        </w:tc>
      </w:tr>
    </w:tbl>
    <w:p w14:paraId="11902E30" w14:textId="77777777" w:rsidR="00CD16C9" w:rsidRDefault="00CD16C9"/>
    <w:p w14:paraId="3AB1517D" w14:textId="77777777" w:rsidR="00FB4A2B" w:rsidRDefault="00FB4A2B"/>
    <w:p w14:paraId="13E6B516" w14:textId="77777777" w:rsidR="00FB4A2B" w:rsidRDefault="00FB4A2B"/>
    <w:p w14:paraId="5164CC8C" w14:textId="77777777" w:rsidR="00FB4A2B" w:rsidRDefault="00FB4A2B"/>
    <w:p w14:paraId="130E8B9C" w14:textId="77777777" w:rsidR="009D604D" w:rsidRDefault="009D604D">
      <w:pPr>
        <w:rPr>
          <w:rFonts w:ascii="Arial" w:hAnsi="Arial" w:cs="Arial"/>
          <w:b/>
          <w:bCs/>
          <w:sz w:val="24"/>
          <w:szCs w:val="24"/>
        </w:rPr>
      </w:pPr>
    </w:p>
    <w:p w14:paraId="39F21B31" w14:textId="77777777" w:rsidR="003C5380" w:rsidRDefault="003C5380">
      <w:pPr>
        <w:rPr>
          <w:rFonts w:ascii="Arial" w:hAnsi="Arial" w:cs="Arial"/>
          <w:b/>
          <w:bCs/>
          <w:sz w:val="24"/>
          <w:szCs w:val="24"/>
        </w:rPr>
      </w:pPr>
    </w:p>
    <w:p w14:paraId="538DBC53" w14:textId="77777777" w:rsidR="003C5380" w:rsidRDefault="003C5380">
      <w:pPr>
        <w:rPr>
          <w:rFonts w:ascii="Arial" w:hAnsi="Arial" w:cs="Arial"/>
          <w:b/>
          <w:bCs/>
          <w:sz w:val="24"/>
          <w:szCs w:val="24"/>
        </w:rPr>
      </w:pPr>
    </w:p>
    <w:p w14:paraId="578DD03F" w14:textId="10AF4879" w:rsidR="00E5216E" w:rsidRPr="003633A2" w:rsidRDefault="00CD16C9">
      <w:pPr>
        <w:rPr>
          <w:rFonts w:ascii="Arial" w:hAnsi="Arial" w:cs="Arial"/>
          <w:b/>
          <w:bCs/>
          <w:sz w:val="24"/>
          <w:szCs w:val="24"/>
        </w:rPr>
      </w:pPr>
      <w:r w:rsidRPr="003633A2">
        <w:rPr>
          <w:rFonts w:ascii="Arial" w:hAnsi="Arial" w:cs="Arial"/>
          <w:b/>
          <w:bCs/>
          <w:sz w:val="24"/>
          <w:szCs w:val="24"/>
        </w:rPr>
        <w:lastRenderedPageBreak/>
        <w:t xml:space="preserve">II. PROVOĐENJE NATJEČAJA                                                                                                                 </w:t>
      </w:r>
    </w:p>
    <w:p w14:paraId="61820A9D" w14:textId="4158D03C" w:rsidR="00E5216E" w:rsidRPr="003633A2" w:rsidRDefault="00CD16C9" w:rsidP="003633A2">
      <w:pPr>
        <w:jc w:val="both"/>
        <w:rPr>
          <w:rFonts w:ascii="Arial" w:hAnsi="Arial" w:cs="Arial"/>
          <w:sz w:val="24"/>
          <w:szCs w:val="24"/>
        </w:rPr>
      </w:pPr>
      <w:r w:rsidRPr="003633A2">
        <w:rPr>
          <w:rFonts w:ascii="Arial" w:hAnsi="Arial" w:cs="Arial"/>
          <w:sz w:val="24"/>
          <w:szCs w:val="24"/>
        </w:rPr>
        <w:t xml:space="preserve">Javni natječaj se provodi prikupljanjem pisanih ponuda u zatvorenim omotnicama. Javni natječaj provodi Povjerenstvo koje imenuje Općinski načelnik iz reda službenika </w:t>
      </w:r>
      <w:r w:rsidR="00E5216E" w:rsidRPr="003633A2">
        <w:rPr>
          <w:rFonts w:ascii="Arial" w:hAnsi="Arial" w:cs="Arial"/>
          <w:sz w:val="24"/>
          <w:szCs w:val="24"/>
        </w:rPr>
        <w:t xml:space="preserve">Jedinstvenog </w:t>
      </w:r>
      <w:r w:rsidRPr="003633A2">
        <w:rPr>
          <w:rFonts w:ascii="Arial" w:hAnsi="Arial" w:cs="Arial"/>
          <w:sz w:val="24"/>
          <w:szCs w:val="24"/>
        </w:rPr>
        <w:t>upravn</w:t>
      </w:r>
      <w:r w:rsidR="00E5216E" w:rsidRPr="003633A2">
        <w:rPr>
          <w:rFonts w:ascii="Arial" w:hAnsi="Arial" w:cs="Arial"/>
          <w:sz w:val="24"/>
          <w:szCs w:val="24"/>
        </w:rPr>
        <w:t>og</w:t>
      </w:r>
      <w:r w:rsidRPr="003633A2">
        <w:rPr>
          <w:rFonts w:ascii="Arial" w:hAnsi="Arial" w:cs="Arial"/>
          <w:sz w:val="24"/>
          <w:szCs w:val="24"/>
        </w:rPr>
        <w:t xml:space="preserve"> odjela Općine </w:t>
      </w:r>
      <w:r w:rsidR="00E5216E" w:rsidRPr="003633A2">
        <w:rPr>
          <w:rFonts w:ascii="Arial" w:hAnsi="Arial" w:cs="Arial"/>
          <w:sz w:val="24"/>
          <w:szCs w:val="24"/>
        </w:rPr>
        <w:t>Sali</w:t>
      </w:r>
      <w:r w:rsidRPr="003633A2">
        <w:rPr>
          <w:rFonts w:ascii="Arial" w:hAnsi="Arial" w:cs="Arial"/>
          <w:sz w:val="24"/>
          <w:szCs w:val="24"/>
        </w:rPr>
        <w:t xml:space="preserve">. Javni natječaj se objavljuje u službenom glasilu, na oglasnoj ploči i na službenim mrežnim stranicama Općine </w:t>
      </w:r>
      <w:r w:rsidR="00E5216E" w:rsidRPr="003633A2">
        <w:rPr>
          <w:rFonts w:ascii="Arial" w:hAnsi="Arial" w:cs="Arial"/>
          <w:sz w:val="24"/>
          <w:szCs w:val="24"/>
        </w:rPr>
        <w:t>Sali:</w:t>
      </w:r>
      <w:r w:rsidRPr="003633A2">
        <w:rPr>
          <w:rFonts w:ascii="Arial" w:hAnsi="Arial" w:cs="Arial"/>
          <w:sz w:val="24"/>
          <w:szCs w:val="24"/>
        </w:rPr>
        <w:t xml:space="preserve"> www.opcina</w:t>
      </w:r>
      <w:r w:rsidR="00E5216E" w:rsidRPr="003633A2">
        <w:rPr>
          <w:rFonts w:ascii="Arial" w:hAnsi="Arial" w:cs="Arial"/>
          <w:sz w:val="24"/>
          <w:szCs w:val="24"/>
        </w:rPr>
        <w:t>-sali</w:t>
      </w:r>
      <w:r w:rsidRPr="003633A2">
        <w:rPr>
          <w:rFonts w:ascii="Arial" w:hAnsi="Arial" w:cs="Arial"/>
          <w:sz w:val="24"/>
          <w:szCs w:val="24"/>
        </w:rPr>
        <w:t xml:space="preserve">.hr.   </w:t>
      </w:r>
    </w:p>
    <w:p w14:paraId="64C7D58B" w14:textId="77777777" w:rsidR="00E5216E" w:rsidRPr="003633A2" w:rsidRDefault="00CD16C9">
      <w:pPr>
        <w:rPr>
          <w:rFonts w:ascii="Arial" w:hAnsi="Arial" w:cs="Arial"/>
          <w:b/>
          <w:bCs/>
          <w:sz w:val="24"/>
          <w:szCs w:val="24"/>
        </w:rPr>
      </w:pPr>
      <w:r w:rsidRPr="003633A2">
        <w:rPr>
          <w:rFonts w:ascii="Arial" w:hAnsi="Arial" w:cs="Arial"/>
          <w:b/>
          <w:bCs/>
          <w:sz w:val="24"/>
          <w:szCs w:val="24"/>
        </w:rPr>
        <w:t xml:space="preserve">III. PONUDITELJI I PONUDE  </w:t>
      </w:r>
    </w:p>
    <w:p w14:paraId="39CD6DB0" w14:textId="6F36694D" w:rsidR="00427D7D" w:rsidRDefault="00CD16C9" w:rsidP="009F6369">
      <w:pPr>
        <w:jc w:val="both"/>
        <w:rPr>
          <w:rFonts w:ascii="Arial" w:hAnsi="Arial" w:cs="Arial"/>
          <w:sz w:val="24"/>
          <w:szCs w:val="24"/>
        </w:rPr>
      </w:pPr>
      <w:r w:rsidRPr="003633A2">
        <w:rPr>
          <w:rFonts w:ascii="Arial" w:hAnsi="Arial" w:cs="Arial"/>
          <w:sz w:val="24"/>
          <w:szCs w:val="24"/>
        </w:rPr>
        <w:t>Pravo podnošenja ponude odnosno sudjelovanja na javnom natječaju imaju sve fizičke osobe i pravne osobe, koji</w:t>
      </w:r>
      <w:r w:rsidR="003633A2" w:rsidRPr="003633A2">
        <w:rPr>
          <w:rFonts w:ascii="Arial" w:hAnsi="Arial" w:cs="Arial"/>
          <w:sz w:val="24"/>
          <w:szCs w:val="24"/>
        </w:rPr>
        <w:t>,</w:t>
      </w:r>
      <w:r w:rsidRPr="003633A2">
        <w:rPr>
          <w:rFonts w:ascii="Arial" w:hAnsi="Arial" w:cs="Arial"/>
          <w:sz w:val="24"/>
          <w:szCs w:val="24"/>
        </w:rPr>
        <w:t xml:space="preserve"> da bi se dozvola dodijelila, moraju biti registrirani za obavljanje gospodarske djelatnosti za koju ponose ponudu na Javni natječaj.       </w:t>
      </w:r>
    </w:p>
    <w:p w14:paraId="164E235A" w14:textId="0D1A020D"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Na ovom Javnom natječaju ne može sudjelovati ponuditelj:       </w:t>
      </w:r>
    </w:p>
    <w:p w14:paraId="2A9EE0DB" w14:textId="3A3B3982"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je koristio pomorsko dobro bez valjane pravne osnove i/ili uzrokovao štetu na pomorskom dobru,       </w:t>
      </w:r>
    </w:p>
    <w:p w14:paraId="1F92CF03"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dospjelih obveza temeljem javnih davanja,   </w:t>
      </w:r>
    </w:p>
    <w:p w14:paraId="020F110F"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nepodmiren dug prema Općini po bilo kojem osnovu,  osim ako je sa općinom regulirao plaćanje duga ili kada ponuditelj istodobno prema Općini ima dospjelo nepodmireno potraživanje u iznosu koji je jednak ili veći od duga ponuditelja.   </w:t>
      </w:r>
    </w:p>
    <w:p w14:paraId="0DEE7CB9"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Ponuda za dodjelu dozvole na pomorskom dobru na području Općine </w:t>
      </w:r>
      <w:r w:rsidR="00E5216E" w:rsidRPr="00427D7D">
        <w:rPr>
          <w:rFonts w:ascii="Arial" w:hAnsi="Arial" w:cs="Arial"/>
          <w:sz w:val="24"/>
          <w:szCs w:val="24"/>
        </w:rPr>
        <w:t>Sali</w:t>
      </w:r>
      <w:r w:rsidRPr="00427D7D">
        <w:rPr>
          <w:rFonts w:ascii="Arial" w:hAnsi="Arial" w:cs="Arial"/>
          <w:sz w:val="24"/>
          <w:szCs w:val="24"/>
        </w:rPr>
        <w:t xml:space="preserve"> dostavlja se u zatvorenoj omotnici i mora sadržavati: </w:t>
      </w:r>
    </w:p>
    <w:p w14:paraId="012D8648" w14:textId="223466FA" w:rsidR="00E5216E" w:rsidRPr="003C5380" w:rsidRDefault="00CD16C9" w:rsidP="009F6369">
      <w:pPr>
        <w:jc w:val="both"/>
        <w:rPr>
          <w:rFonts w:ascii="Arial" w:hAnsi="Arial" w:cs="Arial"/>
        </w:rPr>
      </w:pPr>
      <w:r w:rsidRPr="003C5380">
        <w:rPr>
          <w:rFonts w:ascii="Arial" w:hAnsi="Arial" w:cs="Arial"/>
        </w:rPr>
        <w:t>1. Obrazac ponude (</w:t>
      </w:r>
      <w:r w:rsidR="00510D5F" w:rsidRPr="003C5380">
        <w:rPr>
          <w:rFonts w:ascii="Arial" w:hAnsi="Arial" w:cs="Arial"/>
        </w:rPr>
        <w:t>u prilogu</w:t>
      </w:r>
      <w:r w:rsidR="00342643" w:rsidRPr="003C5380">
        <w:rPr>
          <w:rFonts w:ascii="Arial" w:hAnsi="Arial" w:cs="Arial"/>
        </w:rPr>
        <w:t xml:space="preserve"> </w:t>
      </w:r>
      <w:r w:rsidRPr="003C5380">
        <w:rPr>
          <w:rFonts w:ascii="Arial" w:hAnsi="Arial" w:cs="Arial"/>
        </w:rPr>
        <w:t xml:space="preserve">Natječaja); </w:t>
      </w:r>
    </w:p>
    <w:p w14:paraId="717A7C70" w14:textId="77777777" w:rsidR="00E5216E" w:rsidRPr="003C5380" w:rsidRDefault="00CD16C9" w:rsidP="009F6369">
      <w:pPr>
        <w:jc w:val="both"/>
        <w:rPr>
          <w:rFonts w:ascii="Arial" w:hAnsi="Arial" w:cs="Arial"/>
        </w:rPr>
      </w:pPr>
      <w:r w:rsidRPr="003C5380">
        <w:rPr>
          <w:rFonts w:ascii="Arial" w:hAnsi="Arial" w:cs="Arial"/>
        </w:rPr>
        <w:t xml:space="preserve">2. Naznaku lokacije na koju se ponuda odnosi i ponuđenu naknadu za dozvolu; </w:t>
      </w:r>
    </w:p>
    <w:p w14:paraId="67C78A45" w14:textId="77777777" w:rsidR="00E5216E" w:rsidRPr="003C5380" w:rsidRDefault="00CD16C9" w:rsidP="009F6369">
      <w:pPr>
        <w:jc w:val="both"/>
        <w:rPr>
          <w:rFonts w:ascii="Arial" w:hAnsi="Arial" w:cs="Arial"/>
        </w:rPr>
      </w:pPr>
      <w:r w:rsidRPr="003C5380">
        <w:rPr>
          <w:rFonts w:ascii="Arial" w:hAnsi="Arial" w:cs="Arial"/>
        </w:rPr>
        <w:t>3. Podatak o vremenskom razdoblju tijekom godine u kojem će ponuditelj obavljati djelatnost temeljem dozvole;</w:t>
      </w:r>
    </w:p>
    <w:p w14:paraId="2A3A6990" w14:textId="4A2B5833" w:rsidR="00E5216E" w:rsidRPr="003C5380" w:rsidRDefault="00CD16C9" w:rsidP="009F6369">
      <w:pPr>
        <w:jc w:val="both"/>
        <w:rPr>
          <w:rFonts w:ascii="Arial" w:hAnsi="Arial" w:cs="Arial"/>
        </w:rPr>
      </w:pPr>
      <w:r w:rsidRPr="003C5380">
        <w:rPr>
          <w:rFonts w:ascii="Arial" w:hAnsi="Arial" w:cs="Arial"/>
        </w:rPr>
        <w:t xml:space="preserve">4. Dokaz o uplati novčanog iznosa određen kao jamstvo za ozbiljnost ponude sukladno iznosu navedenom u  točki I. ovog Javnog natječaja; </w:t>
      </w:r>
    </w:p>
    <w:p w14:paraId="318F0DBD" w14:textId="77777777" w:rsidR="00E5216E" w:rsidRPr="003C5380" w:rsidRDefault="00CD16C9" w:rsidP="009F6369">
      <w:pPr>
        <w:jc w:val="both"/>
        <w:rPr>
          <w:rFonts w:ascii="Arial" w:hAnsi="Arial" w:cs="Arial"/>
        </w:rPr>
      </w:pPr>
      <w:r w:rsidRPr="003C5380">
        <w:rPr>
          <w:rFonts w:ascii="Arial" w:hAnsi="Arial" w:cs="Arial"/>
        </w:rPr>
        <w:t xml:space="preserve">5. Dokaz da je ponuditelj registriran za djelatnost za koju podnosi ponudu na javni natječaj (preslik rješenja o upisu u sudski registar iz kojeg je vidljiva djelatnost - pravne osobe, preslik rješenja o upisu u obrtni registar ili obrtnicu kad je ponuditelj fizička osoba obrtnik ili odobrenje nadležnog tijela za obavljanje djelatnosti); </w:t>
      </w:r>
    </w:p>
    <w:p w14:paraId="4B23183A" w14:textId="40086C1D" w:rsidR="00E5216E" w:rsidRPr="003C5380" w:rsidRDefault="00CD16C9" w:rsidP="009F6369">
      <w:pPr>
        <w:jc w:val="both"/>
        <w:rPr>
          <w:rFonts w:ascii="Arial" w:hAnsi="Arial" w:cs="Arial"/>
        </w:rPr>
      </w:pPr>
      <w:r w:rsidRPr="003C5380">
        <w:rPr>
          <w:rFonts w:ascii="Arial" w:hAnsi="Arial" w:cs="Arial"/>
        </w:rPr>
        <w:t>6. Dokaz o vlasništvu sredstava s kojima obavlja djelatnost na pomorskom dobru ili dokaz o pravnoj osnovi korištenja sredstava koja nisu u vlasništvu podnositelja ponude (za djelatnost ugostiteljstvo i trgovina) te prospekte proizvođača ili fotografiju sredstva (za djelatnost koje se ne odnose na ugostiteljstvo i trgovinu) ili druge isprave u smislu dokaza odnosno pisana potpisana izjava</w:t>
      </w:r>
      <w:r w:rsidR="00342643" w:rsidRPr="003C5380">
        <w:rPr>
          <w:rFonts w:ascii="Arial" w:hAnsi="Arial" w:cs="Arial"/>
        </w:rPr>
        <w:t xml:space="preserve"> (obrazac u prilogu)</w:t>
      </w:r>
      <w:r w:rsidRPr="003C5380">
        <w:rPr>
          <w:rFonts w:ascii="Arial" w:hAnsi="Arial" w:cs="Arial"/>
        </w:rPr>
        <w:t xml:space="preserve">; </w:t>
      </w:r>
    </w:p>
    <w:p w14:paraId="6178A548" w14:textId="3BEC0771" w:rsidR="008F522A" w:rsidRPr="003C5380" w:rsidRDefault="00342643" w:rsidP="009F6369">
      <w:pPr>
        <w:jc w:val="both"/>
        <w:rPr>
          <w:rFonts w:ascii="Arial" w:hAnsi="Arial" w:cs="Arial"/>
        </w:rPr>
      </w:pPr>
      <w:r w:rsidRPr="003C5380">
        <w:rPr>
          <w:rFonts w:ascii="Arial" w:hAnsi="Arial" w:cs="Arial"/>
        </w:rPr>
        <w:t>7</w:t>
      </w:r>
      <w:r w:rsidR="00510D5F" w:rsidRPr="003C5380">
        <w:rPr>
          <w:rFonts w:ascii="Arial" w:hAnsi="Arial" w:cs="Arial"/>
        </w:rPr>
        <w:t xml:space="preserve">. </w:t>
      </w:r>
      <w:r w:rsidR="008F522A" w:rsidRPr="003C5380">
        <w:rPr>
          <w:rFonts w:ascii="Arial" w:hAnsi="Arial" w:cs="Arial"/>
        </w:rPr>
        <w:t xml:space="preserve">Dokaz da će ponuditelj </w:t>
      </w:r>
      <w:bookmarkStart w:id="0" w:name="_Hlk166764067"/>
      <w:r w:rsidR="008F522A" w:rsidRPr="003C5380">
        <w:rPr>
          <w:rFonts w:ascii="Arial" w:hAnsi="Arial" w:cs="Arial"/>
        </w:rPr>
        <w:t>upotrebljavati opremu i prateće instalacije i pružati usluga koje su korisne za okoliš (sustav odvojenog prikupljanja otpada, fitodepuracija i sl.)</w:t>
      </w:r>
      <w:bookmarkEnd w:id="0"/>
    </w:p>
    <w:p w14:paraId="4DC3EC05" w14:textId="65C2A221" w:rsidR="00E5216E" w:rsidRPr="003C5380" w:rsidRDefault="00342643" w:rsidP="009F6369">
      <w:pPr>
        <w:jc w:val="both"/>
        <w:rPr>
          <w:rFonts w:ascii="Arial" w:hAnsi="Arial" w:cs="Arial"/>
        </w:rPr>
      </w:pPr>
      <w:r w:rsidRPr="003C5380">
        <w:rPr>
          <w:rFonts w:ascii="Arial" w:hAnsi="Arial" w:cs="Arial"/>
        </w:rPr>
        <w:t>8</w:t>
      </w:r>
      <w:r w:rsidR="00CD16C9" w:rsidRPr="003C5380">
        <w:rPr>
          <w:rFonts w:ascii="Arial" w:hAnsi="Arial" w:cs="Arial"/>
        </w:rPr>
        <w:t xml:space="preserve">. Dokaz o nepostojanju dospjelih obveza temeljem javnih davanja (potvrda porezne uprave); </w:t>
      </w:r>
    </w:p>
    <w:p w14:paraId="2A33FD61" w14:textId="35C64252" w:rsidR="00E5216E" w:rsidRPr="003C5380" w:rsidRDefault="00342643" w:rsidP="009F6369">
      <w:pPr>
        <w:jc w:val="both"/>
        <w:rPr>
          <w:rFonts w:ascii="Arial" w:hAnsi="Arial" w:cs="Arial"/>
        </w:rPr>
      </w:pPr>
      <w:r w:rsidRPr="003C5380">
        <w:rPr>
          <w:rFonts w:ascii="Arial" w:hAnsi="Arial" w:cs="Arial"/>
        </w:rPr>
        <w:t>9</w:t>
      </w:r>
      <w:r w:rsidR="00CD16C9" w:rsidRPr="003C5380">
        <w:rPr>
          <w:rFonts w:ascii="Arial" w:hAnsi="Arial" w:cs="Arial"/>
        </w:rPr>
        <w:t xml:space="preserve">. Dokaz da su podmirene sve dospjele obveze prema Općini </w:t>
      </w:r>
      <w:r w:rsidR="00E5216E" w:rsidRPr="003C5380">
        <w:rPr>
          <w:rFonts w:ascii="Arial" w:hAnsi="Arial" w:cs="Arial"/>
        </w:rPr>
        <w:t>Sali</w:t>
      </w:r>
      <w:r w:rsidRPr="003C5380">
        <w:rPr>
          <w:rFonts w:ascii="Arial" w:hAnsi="Arial" w:cs="Arial"/>
        </w:rPr>
        <w:t xml:space="preserve"> (potvrda JUO Općine Sali).</w:t>
      </w:r>
      <w:r w:rsidR="00CD16C9" w:rsidRPr="003C5380">
        <w:rPr>
          <w:rFonts w:ascii="Arial" w:hAnsi="Arial" w:cs="Arial"/>
        </w:rPr>
        <w:t xml:space="preserve"> </w:t>
      </w:r>
    </w:p>
    <w:p w14:paraId="2ADD6802" w14:textId="113EBD43" w:rsidR="00CA7F3A" w:rsidRPr="009D604D" w:rsidRDefault="00CD16C9" w:rsidP="009F6369">
      <w:pPr>
        <w:jc w:val="both"/>
        <w:rPr>
          <w:rFonts w:ascii="Arial" w:hAnsi="Arial" w:cs="Arial"/>
          <w:sz w:val="24"/>
          <w:szCs w:val="24"/>
        </w:rPr>
      </w:pPr>
      <w:r w:rsidRPr="009D604D">
        <w:rPr>
          <w:rFonts w:ascii="Arial" w:hAnsi="Arial" w:cs="Arial"/>
          <w:sz w:val="24"/>
          <w:szCs w:val="24"/>
        </w:rPr>
        <w:lastRenderedPageBreak/>
        <w:t xml:space="preserve">Ponuditelji su dužni za svaki kriterij </w:t>
      </w:r>
      <w:r w:rsidR="009D604D" w:rsidRPr="009D604D">
        <w:rPr>
          <w:rFonts w:ascii="Arial" w:hAnsi="Arial" w:cs="Arial"/>
          <w:sz w:val="24"/>
          <w:szCs w:val="24"/>
        </w:rPr>
        <w:t xml:space="preserve">na </w:t>
      </w:r>
      <w:r w:rsidRPr="009D604D">
        <w:rPr>
          <w:rFonts w:ascii="Arial" w:hAnsi="Arial" w:cs="Arial"/>
          <w:sz w:val="24"/>
          <w:szCs w:val="24"/>
        </w:rPr>
        <w:t>temel</w:t>
      </w:r>
      <w:r w:rsidR="009D604D" w:rsidRPr="009D604D">
        <w:rPr>
          <w:rFonts w:ascii="Arial" w:hAnsi="Arial" w:cs="Arial"/>
          <w:sz w:val="24"/>
          <w:szCs w:val="24"/>
        </w:rPr>
        <w:t>ju</w:t>
      </w:r>
      <w:r w:rsidRPr="009D604D">
        <w:rPr>
          <w:rFonts w:ascii="Arial" w:hAnsi="Arial" w:cs="Arial"/>
          <w:sz w:val="24"/>
          <w:szCs w:val="24"/>
        </w:rPr>
        <w:t xml:space="preserve"> koj</w:t>
      </w:r>
      <w:r w:rsidR="009D604D" w:rsidRPr="009D604D">
        <w:rPr>
          <w:rFonts w:ascii="Arial" w:hAnsi="Arial" w:cs="Arial"/>
          <w:sz w:val="24"/>
          <w:szCs w:val="24"/>
        </w:rPr>
        <w:t>eg</w:t>
      </w:r>
      <w:r w:rsidRPr="009D604D">
        <w:rPr>
          <w:rFonts w:ascii="Arial" w:hAnsi="Arial" w:cs="Arial"/>
          <w:sz w:val="24"/>
          <w:szCs w:val="24"/>
        </w:rPr>
        <w:t xml:space="preserve"> se ocjenjuju ponude dostaviti ispravu u smislu dokaza o ispunjavanju istog (pisana izjava, certifikat, potvrda, drugi dokument fotografija i sl.) odnosno u slučaju ako nemaju elemente za bodovanje dužni su popuniti i dostaviti pisanu izjavu o takvoj okolnosti u protivnom će se ponuda smatrati nepotpunom.   Ponuditelj je dužan  novčani iznos na ime  jamstva za ozbiljnost ponude uplatiti  na račun Općine </w:t>
      </w:r>
      <w:r w:rsidR="00E5216E" w:rsidRPr="009D604D">
        <w:rPr>
          <w:rFonts w:ascii="Arial" w:hAnsi="Arial" w:cs="Arial"/>
          <w:sz w:val="24"/>
          <w:szCs w:val="24"/>
        </w:rPr>
        <w:t>Sali</w:t>
      </w:r>
      <w:r w:rsidRPr="009D604D">
        <w:rPr>
          <w:rFonts w:ascii="Arial" w:hAnsi="Arial" w:cs="Arial"/>
          <w:sz w:val="24"/>
          <w:szCs w:val="24"/>
        </w:rPr>
        <w:t xml:space="preserve">  IBAN </w:t>
      </w:r>
      <w:r w:rsidR="00CA7F3A">
        <w:rPr>
          <w:rFonts w:ascii="Arial" w:hAnsi="Arial" w:cs="Arial"/>
          <w:sz w:val="24"/>
          <w:szCs w:val="24"/>
        </w:rPr>
        <w:t xml:space="preserve">HR1424020061837900001 </w:t>
      </w:r>
      <w:r w:rsidRPr="009D604D">
        <w:rPr>
          <w:rFonts w:ascii="Arial" w:hAnsi="Arial" w:cs="Arial"/>
          <w:sz w:val="24"/>
          <w:szCs w:val="24"/>
        </w:rPr>
        <w:t xml:space="preserve">uz naznaku: natječaj za dozvolu na pomorskom dobru - ozbiljnost ponude, poziv na broj/model primatelja </w:t>
      </w:r>
      <w:r w:rsidR="00CA7F3A">
        <w:rPr>
          <w:rFonts w:ascii="Arial" w:hAnsi="Arial" w:cs="Arial"/>
          <w:sz w:val="24"/>
          <w:szCs w:val="24"/>
        </w:rPr>
        <w:t>HR68</w:t>
      </w:r>
      <w:r w:rsidRPr="009D604D">
        <w:rPr>
          <w:rFonts w:ascii="Arial" w:hAnsi="Arial" w:cs="Arial"/>
          <w:sz w:val="24"/>
          <w:szCs w:val="24"/>
        </w:rPr>
        <w:t xml:space="preserve">, </w:t>
      </w:r>
      <w:r w:rsidR="00CA7F3A">
        <w:rPr>
          <w:rFonts w:ascii="Arial" w:hAnsi="Arial" w:cs="Arial"/>
          <w:sz w:val="24"/>
          <w:szCs w:val="24"/>
        </w:rPr>
        <w:t>5843-OIB ponuditelja</w:t>
      </w:r>
      <w:r w:rsidRPr="009D604D">
        <w:rPr>
          <w:rFonts w:ascii="Arial" w:hAnsi="Arial" w:cs="Arial"/>
          <w:sz w:val="24"/>
          <w:szCs w:val="24"/>
        </w:rPr>
        <w:t xml:space="preserve">. Ukoliko isti ponuditelj sudjeluje u postupku javnog natječaja na način da dostavlja ponudu za više djelatnosti i za više mikrolokacija mora podnijeti ponudu odvojeno za svaku  djelatnost i za svaku mikrolokaciju u posebnim omotnicama sa svim propisanim obrascima i ispravama kojim se dokazuje ispunjavanje uvjeta i kriterija iz Natječaja. </w:t>
      </w:r>
    </w:p>
    <w:p w14:paraId="2496B753"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IV. NAČIN I ROK ZA PODNOŠENJE PONUDA  </w:t>
      </w:r>
    </w:p>
    <w:p w14:paraId="1B58A5C4"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 ovom Javnom natječaju dostavljaju se u zatvorenim omotnicama s naznakom: «ZA NATJEČAJ, DODJELA DOZVOLA NA POMORSKOM DOBRU - NE OTVARAJ» na sl</w:t>
      </w:r>
      <w:r w:rsidR="00E5216E" w:rsidRPr="009F6369">
        <w:rPr>
          <w:rFonts w:ascii="Arial" w:hAnsi="Arial" w:cs="Arial"/>
          <w:sz w:val="24"/>
          <w:szCs w:val="24"/>
        </w:rPr>
        <w:t>i</w:t>
      </w:r>
      <w:r w:rsidRPr="009F6369">
        <w:rPr>
          <w:rFonts w:ascii="Arial" w:hAnsi="Arial" w:cs="Arial"/>
          <w:sz w:val="24"/>
          <w:szCs w:val="24"/>
        </w:rPr>
        <w:t xml:space="preserve">jedeću adresu:   </w:t>
      </w:r>
    </w:p>
    <w:p w14:paraId="41574FEA" w14:textId="1E5C8FA2" w:rsidR="009F6369" w:rsidRDefault="0062663E" w:rsidP="0062663E">
      <w:pPr>
        <w:spacing w:after="0"/>
        <w:jc w:val="both"/>
        <w:rPr>
          <w:rFonts w:ascii="Arial" w:hAnsi="Arial" w:cs="Arial"/>
          <w:sz w:val="24"/>
          <w:szCs w:val="24"/>
        </w:rPr>
      </w:pPr>
      <w:r>
        <w:rPr>
          <w:rFonts w:ascii="Arial" w:hAnsi="Arial" w:cs="Arial"/>
          <w:sz w:val="24"/>
          <w:szCs w:val="24"/>
        </w:rPr>
        <w:t>„</w:t>
      </w:r>
      <w:r w:rsidR="00CD16C9" w:rsidRPr="009F6369">
        <w:rPr>
          <w:rFonts w:ascii="Arial" w:hAnsi="Arial" w:cs="Arial"/>
          <w:sz w:val="24"/>
          <w:szCs w:val="24"/>
        </w:rPr>
        <w:t xml:space="preserve">OPĆINA </w:t>
      </w:r>
      <w:r w:rsidR="00E5216E" w:rsidRPr="009F6369">
        <w:rPr>
          <w:rFonts w:ascii="Arial" w:hAnsi="Arial" w:cs="Arial"/>
          <w:sz w:val="24"/>
          <w:szCs w:val="24"/>
        </w:rPr>
        <w:t>SALI</w:t>
      </w:r>
      <w:r w:rsidR="00CD16C9" w:rsidRPr="009F6369">
        <w:rPr>
          <w:rFonts w:ascii="Arial" w:hAnsi="Arial" w:cs="Arial"/>
          <w:sz w:val="24"/>
          <w:szCs w:val="24"/>
        </w:rPr>
        <w:t xml:space="preserve"> </w:t>
      </w:r>
    </w:p>
    <w:p w14:paraId="491DC2F0" w14:textId="77777777" w:rsidR="009F6369" w:rsidRDefault="00CD16C9" w:rsidP="0062663E">
      <w:pPr>
        <w:spacing w:after="0"/>
        <w:jc w:val="both"/>
        <w:rPr>
          <w:rFonts w:ascii="Arial" w:hAnsi="Arial" w:cs="Arial"/>
          <w:sz w:val="24"/>
          <w:szCs w:val="24"/>
        </w:rPr>
      </w:pPr>
      <w:r w:rsidRPr="009F6369">
        <w:rPr>
          <w:rFonts w:ascii="Arial" w:hAnsi="Arial" w:cs="Arial"/>
          <w:sz w:val="24"/>
          <w:szCs w:val="24"/>
        </w:rPr>
        <w:t xml:space="preserve">Povjerenstvo za provođenje natječaja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w:t>
      </w:r>
    </w:p>
    <w:p w14:paraId="5BD40147" w14:textId="77777777" w:rsidR="009F6369" w:rsidRDefault="00E5216E" w:rsidP="0062663E">
      <w:pPr>
        <w:spacing w:after="0"/>
        <w:jc w:val="both"/>
        <w:rPr>
          <w:rFonts w:ascii="Arial" w:hAnsi="Arial" w:cs="Arial"/>
          <w:sz w:val="24"/>
          <w:szCs w:val="24"/>
        </w:rPr>
      </w:pPr>
      <w:r w:rsidRPr="009F6369">
        <w:rPr>
          <w:rFonts w:ascii="Arial" w:hAnsi="Arial" w:cs="Arial"/>
          <w:sz w:val="24"/>
          <w:szCs w:val="24"/>
        </w:rPr>
        <w:t>Ulica Sali II 74 A</w:t>
      </w:r>
      <w:r w:rsidR="00CD16C9" w:rsidRPr="009F6369">
        <w:rPr>
          <w:rFonts w:ascii="Arial" w:hAnsi="Arial" w:cs="Arial"/>
          <w:sz w:val="24"/>
          <w:szCs w:val="24"/>
        </w:rPr>
        <w:t xml:space="preserve">, </w:t>
      </w:r>
    </w:p>
    <w:p w14:paraId="50F0D689" w14:textId="2AA0A86B" w:rsidR="009F6369" w:rsidRDefault="0062663E" w:rsidP="0062663E">
      <w:pPr>
        <w:spacing w:after="0"/>
        <w:jc w:val="both"/>
        <w:rPr>
          <w:rFonts w:ascii="Arial" w:hAnsi="Arial" w:cs="Arial"/>
          <w:sz w:val="24"/>
          <w:szCs w:val="24"/>
        </w:rPr>
      </w:pPr>
      <w:r>
        <w:rPr>
          <w:rFonts w:ascii="Arial" w:hAnsi="Arial" w:cs="Arial"/>
          <w:sz w:val="24"/>
          <w:szCs w:val="24"/>
        </w:rPr>
        <w:t xml:space="preserve">23281 </w:t>
      </w:r>
      <w:r w:rsidR="00E5216E" w:rsidRPr="009F6369">
        <w:rPr>
          <w:rFonts w:ascii="Arial" w:hAnsi="Arial" w:cs="Arial"/>
          <w:sz w:val="24"/>
          <w:szCs w:val="24"/>
        </w:rPr>
        <w:t>Sali</w:t>
      </w:r>
      <w:r>
        <w:rPr>
          <w:rFonts w:ascii="Arial" w:hAnsi="Arial" w:cs="Arial"/>
          <w:sz w:val="24"/>
          <w:szCs w:val="24"/>
        </w:rPr>
        <w:t>“</w:t>
      </w:r>
    </w:p>
    <w:p w14:paraId="2A35DB9A" w14:textId="77777777" w:rsidR="0062663E" w:rsidRDefault="0062663E" w:rsidP="0062663E">
      <w:pPr>
        <w:spacing w:after="0"/>
        <w:jc w:val="both"/>
        <w:rPr>
          <w:rFonts w:ascii="Arial" w:hAnsi="Arial" w:cs="Arial"/>
          <w:sz w:val="24"/>
          <w:szCs w:val="24"/>
        </w:rPr>
      </w:pPr>
    </w:p>
    <w:p w14:paraId="37A70FA0" w14:textId="14A289C2"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Ponude se mogu predati neposredno u pisarnici Općine </w:t>
      </w:r>
      <w:r w:rsidR="00E5216E" w:rsidRPr="009F6369">
        <w:rPr>
          <w:rFonts w:ascii="Arial" w:hAnsi="Arial" w:cs="Arial"/>
          <w:sz w:val="24"/>
          <w:szCs w:val="24"/>
        </w:rPr>
        <w:t>Sali</w:t>
      </w:r>
      <w:r w:rsidRPr="009F6369">
        <w:rPr>
          <w:rFonts w:ascii="Arial" w:hAnsi="Arial" w:cs="Arial"/>
          <w:sz w:val="24"/>
          <w:szCs w:val="24"/>
        </w:rPr>
        <w:t xml:space="preserve">, koja se nalazi na adresi: </w:t>
      </w:r>
      <w:r w:rsidR="00E5216E" w:rsidRPr="009F6369">
        <w:rPr>
          <w:rFonts w:ascii="Arial" w:hAnsi="Arial" w:cs="Arial"/>
          <w:sz w:val="24"/>
          <w:szCs w:val="24"/>
        </w:rPr>
        <w:t>Sali</w:t>
      </w:r>
      <w:r w:rsidRPr="009F6369">
        <w:rPr>
          <w:rFonts w:ascii="Arial" w:hAnsi="Arial" w:cs="Arial"/>
          <w:sz w:val="24"/>
          <w:szCs w:val="24"/>
        </w:rPr>
        <w:t xml:space="preserve">, </w:t>
      </w:r>
      <w:r w:rsidR="00E5216E" w:rsidRPr="009F6369">
        <w:rPr>
          <w:rFonts w:ascii="Arial" w:hAnsi="Arial" w:cs="Arial"/>
          <w:sz w:val="24"/>
          <w:szCs w:val="24"/>
        </w:rPr>
        <w:t>Ulica Sali II 74 A</w:t>
      </w:r>
      <w:r w:rsidRPr="009F6369">
        <w:rPr>
          <w:rFonts w:ascii="Arial" w:hAnsi="Arial" w:cs="Arial"/>
          <w:sz w:val="24"/>
          <w:szCs w:val="24"/>
        </w:rPr>
        <w:t xml:space="preserve"> ili preporučeno putem pošte. Rok za prijavu na javni natječaj je od </w:t>
      </w:r>
      <w:r w:rsidR="00243292">
        <w:rPr>
          <w:rFonts w:ascii="Arial" w:hAnsi="Arial" w:cs="Arial"/>
          <w:sz w:val="24"/>
          <w:szCs w:val="24"/>
        </w:rPr>
        <w:t>30</w:t>
      </w:r>
      <w:r w:rsidR="0021045D">
        <w:rPr>
          <w:rFonts w:ascii="Arial" w:hAnsi="Arial" w:cs="Arial"/>
          <w:sz w:val="24"/>
          <w:szCs w:val="24"/>
        </w:rPr>
        <w:t xml:space="preserve">. </w:t>
      </w:r>
      <w:r w:rsidR="00243292">
        <w:rPr>
          <w:rFonts w:ascii="Arial" w:hAnsi="Arial" w:cs="Arial"/>
          <w:sz w:val="24"/>
          <w:szCs w:val="24"/>
        </w:rPr>
        <w:t>kolovoza</w:t>
      </w:r>
      <w:r w:rsidRPr="009F6369">
        <w:rPr>
          <w:rFonts w:ascii="Arial" w:hAnsi="Arial" w:cs="Arial"/>
          <w:sz w:val="24"/>
          <w:szCs w:val="24"/>
        </w:rPr>
        <w:t xml:space="preserve"> 2024. do </w:t>
      </w:r>
      <w:r w:rsidR="00243292">
        <w:rPr>
          <w:rFonts w:ascii="Arial" w:hAnsi="Arial" w:cs="Arial"/>
          <w:sz w:val="24"/>
          <w:szCs w:val="24"/>
        </w:rPr>
        <w:t>6</w:t>
      </w:r>
      <w:r w:rsidR="0021045D">
        <w:rPr>
          <w:rFonts w:ascii="Arial" w:hAnsi="Arial" w:cs="Arial"/>
          <w:sz w:val="24"/>
          <w:szCs w:val="24"/>
        </w:rPr>
        <w:t xml:space="preserve">. </w:t>
      </w:r>
      <w:r w:rsidR="00243292">
        <w:rPr>
          <w:rFonts w:ascii="Arial" w:hAnsi="Arial" w:cs="Arial"/>
          <w:sz w:val="24"/>
          <w:szCs w:val="24"/>
        </w:rPr>
        <w:t>rujn</w:t>
      </w:r>
      <w:r w:rsidR="0021045D">
        <w:rPr>
          <w:rFonts w:ascii="Arial" w:hAnsi="Arial" w:cs="Arial"/>
          <w:sz w:val="24"/>
          <w:szCs w:val="24"/>
        </w:rPr>
        <w:t xml:space="preserve">a </w:t>
      </w:r>
      <w:r w:rsidRPr="009F6369">
        <w:rPr>
          <w:rFonts w:ascii="Arial" w:hAnsi="Arial" w:cs="Arial"/>
          <w:sz w:val="24"/>
          <w:szCs w:val="24"/>
        </w:rPr>
        <w:t xml:space="preserve">2024.  </w:t>
      </w:r>
      <w:bookmarkStart w:id="1" w:name="_Hlk171420800"/>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moraju biti zaprimljene u prijemnom uredu/pisarnici Općine </w:t>
      </w:r>
      <w:r w:rsidR="00FD2934" w:rsidRPr="009F6369">
        <w:rPr>
          <w:rFonts w:ascii="Arial" w:hAnsi="Arial" w:cs="Arial"/>
          <w:sz w:val="24"/>
          <w:szCs w:val="24"/>
        </w:rPr>
        <w:t xml:space="preserve">Sali </w:t>
      </w:r>
      <w:r w:rsidRPr="009F6369">
        <w:rPr>
          <w:rFonts w:ascii="Arial" w:hAnsi="Arial" w:cs="Arial"/>
          <w:sz w:val="24"/>
          <w:szCs w:val="24"/>
        </w:rPr>
        <w:t xml:space="preserve">najkasnije do datuma određenog kao zadnji dan za podnošenje ponuda, dakle do </w:t>
      </w:r>
      <w:r w:rsidR="00243292">
        <w:rPr>
          <w:rFonts w:ascii="Arial" w:hAnsi="Arial" w:cs="Arial"/>
          <w:sz w:val="24"/>
          <w:szCs w:val="24"/>
        </w:rPr>
        <w:t>6. rujna</w:t>
      </w:r>
      <w:r w:rsidRPr="009F6369">
        <w:rPr>
          <w:rFonts w:ascii="Arial" w:hAnsi="Arial" w:cs="Arial"/>
          <w:sz w:val="24"/>
          <w:szCs w:val="24"/>
        </w:rPr>
        <w:t xml:space="preserve"> 2024. godine do 15:00 sati bez obzira na način dostave. </w:t>
      </w:r>
      <w:bookmarkEnd w:id="1"/>
      <w:r w:rsidRPr="009F6369">
        <w:rPr>
          <w:rFonts w:ascii="Arial" w:hAnsi="Arial" w:cs="Arial"/>
          <w:sz w:val="24"/>
          <w:szCs w:val="24"/>
        </w:rPr>
        <w:t xml:space="preserve">Nepravodobne,  nepotpune i neuredne ponude neće se razmatrati za izdavanje dozvole te se neće pozivati ponuditelji na upotpunjavanje dokumentacije. </w:t>
      </w:r>
    </w:p>
    <w:p w14:paraId="278CCA21"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 OCJENJIVANJE PONUDA </w:t>
      </w:r>
    </w:p>
    <w:p w14:paraId="3C04E46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obavlja poslove provođenja javnog natječaja, prikupljanja, otvaranja i ocjenjivanja ponuda, a nakon bodovanja utvrđuje rang listu ponuditelja i dostavlja Općinskom načelniku Općine </w:t>
      </w:r>
      <w:r w:rsidR="00E5216E" w:rsidRPr="009F6369">
        <w:rPr>
          <w:rFonts w:ascii="Arial" w:hAnsi="Arial" w:cs="Arial"/>
          <w:sz w:val="24"/>
          <w:szCs w:val="24"/>
        </w:rPr>
        <w:t>Sali</w:t>
      </w:r>
      <w:r w:rsidRPr="009F6369">
        <w:rPr>
          <w:rFonts w:ascii="Arial" w:hAnsi="Arial" w:cs="Arial"/>
          <w:sz w:val="24"/>
          <w:szCs w:val="24"/>
        </w:rPr>
        <w:t xml:space="preserve">. Sve pristigle ponude za dodjelu dozvola na pomorskom dobru na području Općine </w:t>
      </w:r>
      <w:r w:rsidR="00E5216E" w:rsidRPr="009F6369">
        <w:rPr>
          <w:rFonts w:ascii="Arial" w:hAnsi="Arial" w:cs="Arial"/>
          <w:sz w:val="24"/>
          <w:szCs w:val="24"/>
        </w:rPr>
        <w:t xml:space="preserve">Sali na </w:t>
      </w:r>
      <w:r w:rsidRPr="009F6369">
        <w:rPr>
          <w:rFonts w:ascii="Arial" w:hAnsi="Arial" w:cs="Arial"/>
          <w:sz w:val="24"/>
          <w:szCs w:val="24"/>
        </w:rPr>
        <w:t>temelj</w:t>
      </w:r>
      <w:r w:rsidR="00E5216E" w:rsidRPr="009F6369">
        <w:rPr>
          <w:rFonts w:ascii="Arial" w:hAnsi="Arial" w:cs="Arial"/>
          <w:sz w:val="24"/>
          <w:szCs w:val="24"/>
        </w:rPr>
        <w:t>u</w:t>
      </w:r>
      <w:r w:rsidRPr="009F6369">
        <w:rPr>
          <w:rFonts w:ascii="Arial" w:hAnsi="Arial" w:cs="Arial"/>
          <w:sz w:val="24"/>
          <w:szCs w:val="24"/>
        </w:rPr>
        <w:t xml:space="preserve"> ovog Javnog natječaja otvoriti će bez sudjelovanja javnosti Povjerenstvo za provođenje  natječaja za dodjelu dozvola na pomorskom dobru na području Općine </w:t>
      </w:r>
      <w:r w:rsidR="00E5216E" w:rsidRPr="009F6369">
        <w:rPr>
          <w:rFonts w:ascii="Arial" w:hAnsi="Arial" w:cs="Arial"/>
          <w:sz w:val="24"/>
          <w:szCs w:val="24"/>
        </w:rPr>
        <w:t xml:space="preserve">Sali </w:t>
      </w:r>
      <w:r w:rsidRPr="009F6369">
        <w:rPr>
          <w:rFonts w:ascii="Arial" w:hAnsi="Arial" w:cs="Arial"/>
          <w:sz w:val="24"/>
          <w:szCs w:val="24"/>
        </w:rPr>
        <w:t xml:space="preserve">na sjednici koja će se održati </w:t>
      </w:r>
      <w:r w:rsidR="009F6369">
        <w:rPr>
          <w:rFonts w:ascii="Arial" w:hAnsi="Arial" w:cs="Arial"/>
          <w:sz w:val="24"/>
          <w:szCs w:val="24"/>
        </w:rPr>
        <w:t>u roku od pet radnih dana od zadnjeg dana za podnošenje ponuda</w:t>
      </w:r>
      <w:r w:rsidRPr="009F6369">
        <w:rPr>
          <w:rFonts w:ascii="Arial" w:hAnsi="Arial" w:cs="Arial"/>
          <w:sz w:val="24"/>
          <w:szCs w:val="24"/>
        </w:rPr>
        <w:t xml:space="preserve">. </w:t>
      </w:r>
    </w:p>
    <w:p w14:paraId="5476CCCD"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prije otvaranja ponuda, dužno utvrditi koliko je ponuda zaprimljeno, odnosno jesu li iste pravodobne. Ponude koje nisu predane u za to propisanom roku, neće se uzeti u razmatranje u daljnjem tijeku postupka. Nakon što je utvrdilo koje su </w:t>
      </w:r>
      <w:r w:rsidRPr="009F6369">
        <w:rPr>
          <w:rFonts w:ascii="Arial" w:hAnsi="Arial" w:cs="Arial"/>
          <w:sz w:val="24"/>
          <w:szCs w:val="24"/>
        </w:rPr>
        <w:lastRenderedPageBreak/>
        <w:t xml:space="preserve">ponude predane u za to propisanom roku, Povjerenstvo će pristupiti otvaranju pristiglih ponuda, prema redoslijedu njihova zaprimanja. </w:t>
      </w:r>
    </w:p>
    <w:p w14:paraId="2E0D471F"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razmotriti pravodobne ponude i utvrditi sadržavaju li iste sve podatke i dokumentaciju propisanu u ovom Javnom natječaju (potpune ponude). Ponude koje nisu potpune neće se uzeti u obzir prilikom ocjenjivanja i utvrđivanja rang liste najpovoljnije ponude. </w:t>
      </w:r>
    </w:p>
    <w:p w14:paraId="339B26B3" w14:textId="6C9BBF78"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utvrditi rang listu ponuditelja čije su ponude pravodobne i potpune (uredne ponude) i to na način da je najviše rangirani onaj ponuditelj čija je ponuda ocijenjena s najvećim brojem bodova. </w:t>
      </w:r>
    </w:p>
    <w:p w14:paraId="46D03EE1" w14:textId="77777777"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Uredne ponude za davanje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Povjerenstvo će ocjenjivat na način da pojedina ponuda može biti ocijenjena sa maksimalno 100 bodova prema sljedećim kriterijima: </w:t>
      </w:r>
    </w:p>
    <w:p w14:paraId="7EB1F0BC" w14:textId="5D613CCD"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a.   ponuđeni iznos naknade za dozvolu na pomorskom dobru - do maksimalno </w:t>
      </w:r>
      <w:r w:rsidR="00342643">
        <w:rPr>
          <w:rFonts w:ascii="Arial" w:hAnsi="Arial" w:cs="Arial"/>
          <w:sz w:val="24"/>
          <w:szCs w:val="24"/>
        </w:rPr>
        <w:t>7</w:t>
      </w:r>
      <w:r w:rsidRPr="009F6369">
        <w:rPr>
          <w:rFonts w:ascii="Arial" w:hAnsi="Arial" w:cs="Arial"/>
          <w:sz w:val="24"/>
          <w:szCs w:val="24"/>
        </w:rPr>
        <w:t xml:space="preserve">0 bodova, </w:t>
      </w:r>
    </w:p>
    <w:p w14:paraId="7D1DD0B2" w14:textId="5059B371"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 prethodno iskustvo i dobro i odgovorno obavljanje djelatnosti, odnosno korištenje pomorskog dobra - do maksimalno </w:t>
      </w:r>
      <w:r w:rsidR="00342643">
        <w:rPr>
          <w:rFonts w:ascii="Arial" w:hAnsi="Arial" w:cs="Arial"/>
          <w:sz w:val="24"/>
          <w:szCs w:val="24"/>
        </w:rPr>
        <w:t>1</w:t>
      </w:r>
      <w:r w:rsidR="00510D5F">
        <w:rPr>
          <w:rFonts w:ascii="Arial" w:hAnsi="Arial" w:cs="Arial"/>
          <w:sz w:val="24"/>
          <w:szCs w:val="24"/>
        </w:rPr>
        <w:t>0</w:t>
      </w:r>
      <w:r w:rsidRPr="009F6369">
        <w:rPr>
          <w:rFonts w:ascii="Arial" w:hAnsi="Arial" w:cs="Arial"/>
          <w:sz w:val="24"/>
          <w:szCs w:val="24"/>
        </w:rPr>
        <w:t xml:space="preserve"> bodova, </w:t>
      </w:r>
    </w:p>
    <w:p w14:paraId="76B9A680" w14:textId="5BF03F05" w:rsidR="00100C0B" w:rsidRDefault="00C47744" w:rsidP="009F6369">
      <w:pPr>
        <w:jc w:val="both"/>
        <w:rPr>
          <w:rFonts w:ascii="Arial" w:hAnsi="Arial" w:cs="Arial"/>
          <w:sz w:val="24"/>
          <w:szCs w:val="24"/>
        </w:rPr>
      </w:pPr>
      <w:r>
        <w:rPr>
          <w:rFonts w:ascii="Arial" w:hAnsi="Arial" w:cs="Arial"/>
          <w:sz w:val="24"/>
          <w:szCs w:val="24"/>
        </w:rPr>
        <w:t>c</w:t>
      </w:r>
      <w:r w:rsidR="00CD16C9" w:rsidRPr="009F6369">
        <w:rPr>
          <w:rFonts w:ascii="Arial" w:hAnsi="Arial" w:cs="Arial"/>
          <w:sz w:val="24"/>
          <w:szCs w:val="24"/>
        </w:rPr>
        <w:t xml:space="preserve">. </w:t>
      </w:r>
      <w:r w:rsidR="00100C0B" w:rsidRPr="00100C0B">
        <w:rPr>
          <w:rFonts w:ascii="Arial" w:hAnsi="Arial" w:cs="Arial"/>
          <w:sz w:val="24"/>
          <w:szCs w:val="24"/>
        </w:rPr>
        <w:t>upotreba opreme i pratećih instalacija i pružanje usluga koje su korisne za okoliš (sustav odvojenog prikupljanja otpada, fitodepuracija i sl.)</w:t>
      </w:r>
      <w:r w:rsidR="00510D5F">
        <w:rPr>
          <w:rFonts w:ascii="Arial" w:hAnsi="Arial" w:cs="Arial"/>
          <w:sz w:val="24"/>
          <w:szCs w:val="24"/>
        </w:rPr>
        <w:t xml:space="preserve"> – do maksimalno 10 bodova</w:t>
      </w:r>
    </w:p>
    <w:p w14:paraId="171D256F" w14:textId="3FF1ED81" w:rsidR="00E5216E" w:rsidRPr="009F6369" w:rsidRDefault="00100C0B" w:rsidP="009F6369">
      <w:pPr>
        <w:jc w:val="both"/>
        <w:rPr>
          <w:rFonts w:ascii="Arial" w:hAnsi="Arial" w:cs="Arial"/>
          <w:sz w:val="24"/>
          <w:szCs w:val="24"/>
        </w:rPr>
      </w:pPr>
      <w:r>
        <w:rPr>
          <w:rFonts w:ascii="Arial" w:hAnsi="Arial" w:cs="Arial"/>
          <w:sz w:val="24"/>
          <w:szCs w:val="24"/>
        </w:rPr>
        <w:t xml:space="preserve">d. </w:t>
      </w:r>
      <w:r w:rsidR="00CD16C9" w:rsidRPr="009F6369">
        <w:rPr>
          <w:rFonts w:ascii="Arial" w:hAnsi="Arial" w:cs="Arial"/>
          <w:sz w:val="24"/>
          <w:szCs w:val="24"/>
        </w:rPr>
        <w:t xml:space="preserve">vremensko razdoblje obavljanja djelatnosti temeljem dozvole (duži period obavljanja djelatnosti koji pospješuje izvansezonsku ponudu nosi veći broj bodova) -  do maksimalno </w:t>
      </w:r>
      <w:r w:rsidR="00510D5F">
        <w:rPr>
          <w:rFonts w:ascii="Arial" w:hAnsi="Arial" w:cs="Arial"/>
          <w:sz w:val="24"/>
          <w:szCs w:val="24"/>
        </w:rPr>
        <w:t>10</w:t>
      </w:r>
      <w:r w:rsidR="00CD16C9" w:rsidRPr="009F6369">
        <w:rPr>
          <w:rFonts w:ascii="Arial" w:hAnsi="Arial" w:cs="Arial"/>
          <w:sz w:val="24"/>
          <w:szCs w:val="24"/>
        </w:rPr>
        <w:t xml:space="preserve"> bodova. </w:t>
      </w:r>
    </w:p>
    <w:p w14:paraId="16DD9E8A" w14:textId="244102A6"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Broj bodova, temeljem gornjih kriterija Povjerenstvo utvrđuje u odnosu na dostavljene dokaze o ispunjavanju kriterija. </w:t>
      </w:r>
    </w:p>
    <w:p w14:paraId="048E6520" w14:textId="77777777" w:rsidR="00942177" w:rsidRDefault="00CD16C9" w:rsidP="009F6369">
      <w:pPr>
        <w:jc w:val="both"/>
        <w:rPr>
          <w:rFonts w:ascii="Arial" w:hAnsi="Arial" w:cs="Arial"/>
          <w:sz w:val="24"/>
          <w:szCs w:val="24"/>
        </w:rPr>
      </w:pPr>
      <w:r w:rsidRPr="009F6369">
        <w:rPr>
          <w:rFonts w:ascii="Arial" w:hAnsi="Arial" w:cs="Arial"/>
          <w:sz w:val="24"/>
          <w:szCs w:val="24"/>
        </w:rPr>
        <w:t>Povjerenstv</w:t>
      </w:r>
      <w:r w:rsidR="00E5216E" w:rsidRPr="009F6369">
        <w:rPr>
          <w:rFonts w:ascii="Arial" w:hAnsi="Arial" w:cs="Arial"/>
          <w:sz w:val="24"/>
          <w:szCs w:val="24"/>
        </w:rPr>
        <w:t>o</w:t>
      </w:r>
      <w:r w:rsidRPr="009F6369">
        <w:rPr>
          <w:rFonts w:ascii="Arial" w:hAnsi="Arial" w:cs="Arial"/>
          <w:sz w:val="24"/>
          <w:szCs w:val="24"/>
        </w:rPr>
        <w:t xml:space="preserve"> nakon bodovanja pojedinih kriterija utvrđuje rang listu ponuditelja  i to na način da je najviše rangirani onaj ponuditelj čija je ponuda ocijenjena s najvećim brojem bodova. Najpovoljnijom ponudom smatrat će se ona ponuda koja, uz ispunjavanje uvjeta iz natječaja, sadrži najveći broj bodova prema kriterijima ocjenjivanja ponuda. </w:t>
      </w:r>
    </w:p>
    <w:p w14:paraId="46FF4BE1" w14:textId="6D0F71D2"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 slučaju da dva ili više ponuditelja, koji ispunjavaju uvjete iz natječaja i ostvare jednak broj bodova prema kriterijima ocjenjivanja, pravo prvenstva ima ponuditelj čija ponuda ima veći broj bodova prema kriteriju ponuđenog iznosa naknade za dozvolu na pomorskom dobru. U slučaju da dva ili više ponuditelja, imaju jednak broj bodova temeljem ocjenjivanja iz prethodnog stavka ove točke, pravo prvenstva ima ponuditelj čija ponuda ima veći broj bodova prema kriteriju vremenskog razdoblja obavljanja djelatnosti temeljem dozvole. U slučaju da dva ili više ponuditelja imaju jednak broj bodova temeljem ocjenjivanja iz prethodnog stavka ove točke, pravo prvenstva ima ponuditelj čija je ponuda ranije zaprimljena u pisarnici Općine. Povjerenstvo će o otvaranju, pregledu i ocjeni ponuda s prijedlogom Odluke o odabiru najpovoljnijeg ponuditelja sastaviti Zapisnik i dostaviti Općinskom načelniku. </w:t>
      </w:r>
    </w:p>
    <w:p w14:paraId="0075490D" w14:textId="77777777" w:rsidR="0021045D" w:rsidRDefault="0021045D" w:rsidP="009F6369">
      <w:pPr>
        <w:jc w:val="both"/>
        <w:rPr>
          <w:rFonts w:ascii="Arial" w:hAnsi="Arial" w:cs="Arial"/>
          <w:b/>
          <w:bCs/>
          <w:sz w:val="24"/>
          <w:szCs w:val="24"/>
        </w:rPr>
      </w:pPr>
    </w:p>
    <w:p w14:paraId="5B617753" w14:textId="77777777" w:rsidR="003C5380" w:rsidRDefault="003C5380" w:rsidP="009F6369">
      <w:pPr>
        <w:jc w:val="both"/>
        <w:rPr>
          <w:rFonts w:ascii="Arial" w:hAnsi="Arial" w:cs="Arial"/>
          <w:b/>
          <w:bCs/>
          <w:sz w:val="24"/>
          <w:szCs w:val="24"/>
        </w:rPr>
      </w:pPr>
    </w:p>
    <w:p w14:paraId="66EE1A8F" w14:textId="2DE9E14E"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lastRenderedPageBreak/>
        <w:t xml:space="preserve">VI. ODLUKA O ODABIRU NAJPOVOLJNIJEG PONUDITELJA  </w:t>
      </w:r>
    </w:p>
    <w:p w14:paraId="1BE11B36"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Odluku o odabiru najpovoljnijeg ponuditelja, odnosno odluku o poništenju javnog natječaja, na prijedlog općinskog načelnika, donosi Općinsko vijeće Općine </w:t>
      </w:r>
      <w:r w:rsidR="00FD2934" w:rsidRPr="009F6369">
        <w:rPr>
          <w:rFonts w:ascii="Arial" w:hAnsi="Arial" w:cs="Arial"/>
          <w:sz w:val="24"/>
          <w:szCs w:val="24"/>
        </w:rPr>
        <w:t>Sali</w:t>
      </w:r>
      <w:r w:rsidRPr="009F6369">
        <w:rPr>
          <w:rFonts w:ascii="Arial" w:hAnsi="Arial" w:cs="Arial"/>
          <w:sz w:val="24"/>
          <w:szCs w:val="24"/>
        </w:rPr>
        <w:t xml:space="preserve">. Na temelju zaprimljenih ponuda na javnom natječaju, na temelju odluke Općinskog vijeća Općine </w:t>
      </w:r>
      <w:r w:rsidR="00FD2934" w:rsidRPr="009F6369">
        <w:rPr>
          <w:rFonts w:ascii="Arial" w:hAnsi="Arial" w:cs="Arial"/>
          <w:sz w:val="24"/>
          <w:szCs w:val="24"/>
        </w:rPr>
        <w:t>Sali</w:t>
      </w:r>
      <w:r w:rsidRPr="009F6369">
        <w:rPr>
          <w:rFonts w:ascii="Arial" w:hAnsi="Arial" w:cs="Arial"/>
          <w:sz w:val="24"/>
          <w:szCs w:val="24"/>
        </w:rPr>
        <w:t xml:space="preserve">, rješenje o davanju dozvole na pomorskom dobru najpovoljnijem ponuditelju donosi Općinski načelnik Općine </w:t>
      </w:r>
      <w:r w:rsidR="00FD2934" w:rsidRPr="009F6369">
        <w:rPr>
          <w:rFonts w:ascii="Arial" w:hAnsi="Arial" w:cs="Arial"/>
          <w:sz w:val="24"/>
          <w:szCs w:val="24"/>
        </w:rPr>
        <w:t>Sali</w:t>
      </w:r>
      <w:r w:rsidRPr="009F6369">
        <w:rPr>
          <w:rFonts w:ascii="Arial" w:hAnsi="Arial" w:cs="Arial"/>
          <w:sz w:val="24"/>
          <w:szCs w:val="24"/>
        </w:rPr>
        <w:t xml:space="preserve">. </w:t>
      </w:r>
    </w:p>
    <w:p w14:paraId="1F391A36" w14:textId="6CAF4B1A" w:rsidR="009F6369" w:rsidRDefault="00CD16C9" w:rsidP="009F6369">
      <w:pPr>
        <w:jc w:val="both"/>
        <w:rPr>
          <w:rFonts w:ascii="Arial" w:hAnsi="Arial" w:cs="Arial"/>
          <w:sz w:val="24"/>
          <w:szCs w:val="24"/>
        </w:rPr>
      </w:pPr>
      <w:r w:rsidRPr="009F6369">
        <w:rPr>
          <w:rFonts w:ascii="Arial" w:hAnsi="Arial" w:cs="Arial"/>
          <w:sz w:val="24"/>
          <w:szCs w:val="24"/>
        </w:rPr>
        <w:t xml:space="preserve">U slučaju odustanka prvog najpovoljnijeg ponuditelja, najpovoljnijim ponuditeljem smatra se prvi sljedeći najviše rangirani ponuditelj uz uvjet da ispunjava i sve druge uvjete javnog prikupljanja ponuda. U takvom slučaju Općina </w:t>
      </w:r>
      <w:r w:rsidR="00FD2934" w:rsidRPr="009F6369">
        <w:rPr>
          <w:rFonts w:ascii="Arial" w:hAnsi="Arial" w:cs="Arial"/>
          <w:sz w:val="24"/>
          <w:szCs w:val="24"/>
        </w:rPr>
        <w:t>Sali</w:t>
      </w:r>
      <w:r w:rsidRPr="009F6369">
        <w:rPr>
          <w:rFonts w:ascii="Arial" w:hAnsi="Arial" w:cs="Arial"/>
          <w:sz w:val="24"/>
          <w:szCs w:val="24"/>
        </w:rPr>
        <w:t xml:space="preserve"> zadržava sredstva na ime jamstva za ozbiljnost ponude odnosno ponuditelj koji odustane od ponude gubi pravo na povrat jamstva za ozbiljnost ponude. </w:t>
      </w:r>
    </w:p>
    <w:p w14:paraId="40DDA2DB" w14:textId="5251D12F" w:rsidR="009F6369" w:rsidRDefault="00CD16C9" w:rsidP="009F6369">
      <w:pPr>
        <w:jc w:val="both"/>
        <w:rPr>
          <w:rFonts w:ascii="Arial" w:hAnsi="Arial" w:cs="Arial"/>
          <w:sz w:val="24"/>
          <w:szCs w:val="24"/>
        </w:rPr>
      </w:pPr>
      <w:r w:rsidRPr="009F6369">
        <w:rPr>
          <w:rFonts w:ascii="Arial" w:hAnsi="Arial" w:cs="Arial"/>
          <w:sz w:val="24"/>
          <w:szCs w:val="24"/>
        </w:rPr>
        <w:t xml:space="preserve">Po donošenju Odluke o odabiru najpovoljnijeg ponuditelja za dodjelu dozvola, a prije donošenja Rješenja o dodjeli dozvole na pomorskom dobru, odabrani ponuditelj je dužan dostaviti bjanko zadužnicu na novčani iznos </w:t>
      </w:r>
      <w:r w:rsidR="00342643">
        <w:rPr>
          <w:rFonts w:ascii="Arial" w:hAnsi="Arial" w:cs="Arial"/>
          <w:sz w:val="24"/>
          <w:szCs w:val="24"/>
        </w:rPr>
        <w:t>u visini</w:t>
      </w:r>
      <w:r w:rsidRPr="009F6369">
        <w:rPr>
          <w:rFonts w:ascii="Arial" w:hAnsi="Arial" w:cs="Arial"/>
          <w:sz w:val="24"/>
          <w:szCs w:val="24"/>
        </w:rPr>
        <w:t xml:space="preserve"> ponuđene novčane naknade za dodjelu dozvola na pomorskom dobru ovjerenu od javnog bilježnika kojom ovlaštenik dozvole na pomorskom dobru daje suglasnost da se može provesti prisilna ovrha na svim njegovim računima, a radi naplate dospjele, a nenaplaćene naknade za dozvolu na pomorskom dobru, za naknadu štete koja može nastati zbog neispunjenja obveza iz dozvole na pomorskom dobru, za korištenje dozvole na pomorskom dobru preko mjere te radi naplate eventualnih troškova ovrhe. </w:t>
      </w:r>
    </w:p>
    <w:p w14:paraId="30C453EF" w14:textId="14E9D03B" w:rsidR="009F6369" w:rsidRDefault="00CD16C9" w:rsidP="009F6369">
      <w:pPr>
        <w:jc w:val="both"/>
        <w:rPr>
          <w:rFonts w:ascii="Arial" w:hAnsi="Arial" w:cs="Arial"/>
          <w:sz w:val="24"/>
          <w:szCs w:val="24"/>
        </w:rPr>
      </w:pPr>
      <w:r w:rsidRPr="009F6369">
        <w:rPr>
          <w:rFonts w:ascii="Arial" w:hAnsi="Arial" w:cs="Arial"/>
          <w:sz w:val="24"/>
          <w:szCs w:val="24"/>
        </w:rPr>
        <w:t>Rok za početak obavljanja djelatnosti</w:t>
      </w:r>
      <w:r w:rsidR="00342643">
        <w:rPr>
          <w:rFonts w:ascii="Arial" w:hAnsi="Arial" w:cs="Arial"/>
          <w:sz w:val="24"/>
          <w:szCs w:val="24"/>
        </w:rPr>
        <w:t>,</w:t>
      </w:r>
      <w:r w:rsidRPr="009F6369">
        <w:rPr>
          <w:rFonts w:ascii="Arial" w:hAnsi="Arial" w:cs="Arial"/>
          <w:sz w:val="24"/>
          <w:szCs w:val="24"/>
        </w:rPr>
        <w:t xml:space="preserve"> za koju je odabrani ponuditelj dobio rješenje</w:t>
      </w:r>
      <w:r w:rsidR="00342643">
        <w:rPr>
          <w:rFonts w:ascii="Arial" w:hAnsi="Arial" w:cs="Arial"/>
          <w:sz w:val="24"/>
          <w:szCs w:val="24"/>
        </w:rPr>
        <w:t xml:space="preserve">, </w:t>
      </w:r>
      <w:r w:rsidRPr="009F6369">
        <w:rPr>
          <w:rFonts w:ascii="Arial" w:hAnsi="Arial" w:cs="Arial"/>
          <w:sz w:val="24"/>
          <w:szCs w:val="24"/>
        </w:rPr>
        <w:t xml:space="preserve">najkasnije </w:t>
      </w:r>
      <w:r w:rsidR="00342643">
        <w:rPr>
          <w:rFonts w:ascii="Arial" w:hAnsi="Arial" w:cs="Arial"/>
          <w:sz w:val="24"/>
          <w:szCs w:val="24"/>
        </w:rPr>
        <w:t xml:space="preserve">je </w:t>
      </w:r>
      <w:r w:rsidRPr="009F6369">
        <w:rPr>
          <w:rFonts w:ascii="Arial" w:hAnsi="Arial" w:cs="Arial"/>
          <w:sz w:val="24"/>
          <w:szCs w:val="24"/>
        </w:rPr>
        <w:t xml:space="preserve">30 dana od dana izvršnosti rješenja o davanju dozvole na pomorskom dobru. </w:t>
      </w:r>
    </w:p>
    <w:p w14:paraId="59042BE6" w14:textId="77777777" w:rsidR="009F6369" w:rsidRDefault="00CD16C9" w:rsidP="009F6369">
      <w:pPr>
        <w:jc w:val="both"/>
        <w:rPr>
          <w:rFonts w:ascii="Arial" w:hAnsi="Arial" w:cs="Arial"/>
          <w:sz w:val="24"/>
          <w:szCs w:val="24"/>
        </w:rPr>
      </w:pPr>
      <w:r w:rsidRPr="009F6369">
        <w:rPr>
          <w:rFonts w:ascii="Arial" w:hAnsi="Arial" w:cs="Arial"/>
          <w:sz w:val="24"/>
          <w:szCs w:val="24"/>
        </w:rPr>
        <w:t>Iznos naknade za dozvolu na pomorskom dobru ovlaštenik dozvole plaća u roku 15 dana od dana izdavanja Rješenja o davanju dozvole na pomorskom dobru za tekuću godinu, a za svaku slijedeću godinu naknada se plaća do 31. ožujka te godine.</w:t>
      </w:r>
    </w:p>
    <w:p w14:paraId="70A00BA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Ovlaštenik dozvole na pomorskom dobru  može obavljati djelatnost samo u opsegu i pod uvjetima utvrđenim u dozvoli na pomorskom dobru. Ovlaštenik dozvole na pomorskom dobru nema pravo sklapati ugovore s trećim osobama na temelju kojih bi treće osobe obavljale djelatnost ili dio djelatnosti iz dozvole, niti ga Davatelj dozvole na to može ovlastiti. </w:t>
      </w:r>
    </w:p>
    <w:p w14:paraId="14BA748A" w14:textId="51949AB0"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Davatelj dozvole, Općina </w:t>
      </w:r>
      <w:r w:rsidR="00FD2934" w:rsidRPr="009F6369">
        <w:rPr>
          <w:rFonts w:ascii="Arial" w:hAnsi="Arial" w:cs="Arial"/>
          <w:sz w:val="24"/>
          <w:szCs w:val="24"/>
        </w:rPr>
        <w:t>Sali</w:t>
      </w:r>
      <w:r w:rsidRPr="009F6369">
        <w:rPr>
          <w:rFonts w:ascii="Arial" w:hAnsi="Arial" w:cs="Arial"/>
          <w:sz w:val="24"/>
          <w:szCs w:val="24"/>
        </w:rPr>
        <w:t xml:space="preserve">  nije ovlašteniku dozvole dužna osigurati infrastrukturu niti ishoditi minimalne tehničke uvjete, suglasnosti  ili druge uvjete za obavljanje djelatnosti budući </w:t>
      </w:r>
      <w:r w:rsidR="00100C0B">
        <w:rPr>
          <w:rFonts w:ascii="Arial" w:hAnsi="Arial" w:cs="Arial"/>
          <w:sz w:val="24"/>
          <w:szCs w:val="24"/>
        </w:rPr>
        <w:t xml:space="preserve">da </w:t>
      </w:r>
      <w:r w:rsidRPr="009F6369">
        <w:rPr>
          <w:rFonts w:ascii="Arial" w:hAnsi="Arial" w:cs="Arial"/>
          <w:sz w:val="24"/>
          <w:szCs w:val="24"/>
        </w:rPr>
        <w:t xml:space="preserve">je to obveza ovlaštenika dozvole uz suglasnosti nadležnih javnopravnih tijela. </w:t>
      </w:r>
    </w:p>
    <w:p w14:paraId="686818AA"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VII. ZAVRŠNA ODREDBA </w:t>
      </w:r>
    </w:p>
    <w:p w14:paraId="749CC177" w14:textId="2E8037CA" w:rsidR="009F6369" w:rsidRPr="0021045D" w:rsidRDefault="00CD16C9" w:rsidP="0021045D">
      <w:pPr>
        <w:jc w:val="both"/>
        <w:rPr>
          <w:rFonts w:ascii="Arial" w:hAnsi="Arial" w:cs="Arial"/>
          <w:sz w:val="24"/>
          <w:szCs w:val="24"/>
        </w:rPr>
      </w:pPr>
      <w:r w:rsidRPr="009F6369">
        <w:rPr>
          <w:rFonts w:ascii="Arial" w:hAnsi="Arial" w:cs="Arial"/>
          <w:sz w:val="24"/>
          <w:szCs w:val="24"/>
        </w:rPr>
        <w:t xml:space="preserve">Za sve upite vezane uz provođenje ovog Javnog natječaja, zainteresirane osobe  mogu zatražiti  informaciju slanjem upita na sljedeću adresu e-pošte: </w:t>
      </w:r>
      <w:r w:rsidR="00FD2934" w:rsidRPr="009F6369">
        <w:rPr>
          <w:rFonts w:ascii="Arial" w:hAnsi="Arial" w:cs="Arial"/>
          <w:sz w:val="24"/>
          <w:szCs w:val="24"/>
        </w:rPr>
        <w:t>opcina</w:t>
      </w:r>
      <w:r w:rsidRPr="009F6369">
        <w:rPr>
          <w:rFonts w:ascii="Arial" w:hAnsi="Arial" w:cs="Arial"/>
          <w:sz w:val="24"/>
          <w:szCs w:val="24"/>
        </w:rPr>
        <w:t>@opcina</w:t>
      </w:r>
      <w:r w:rsidR="00FD2934" w:rsidRPr="009F6369">
        <w:rPr>
          <w:rFonts w:ascii="Arial" w:hAnsi="Arial" w:cs="Arial"/>
          <w:sz w:val="24"/>
          <w:szCs w:val="24"/>
        </w:rPr>
        <w:t>-sali</w:t>
      </w:r>
      <w:r w:rsidRPr="009F6369">
        <w:rPr>
          <w:rFonts w:ascii="Arial" w:hAnsi="Arial" w:cs="Arial"/>
          <w:sz w:val="24"/>
          <w:szCs w:val="24"/>
        </w:rPr>
        <w:t xml:space="preserve">.hr . </w:t>
      </w:r>
    </w:p>
    <w:p w14:paraId="3BA95AB4" w14:textId="4E6E32B9" w:rsidR="00C80EA4" w:rsidRDefault="00CD16C9" w:rsidP="00DA7EE7">
      <w:pPr>
        <w:spacing w:after="0"/>
        <w:ind w:left="5664" w:firstLine="708"/>
        <w:jc w:val="both"/>
        <w:rPr>
          <w:rFonts w:ascii="Arial" w:hAnsi="Arial" w:cs="Arial"/>
          <w:b/>
          <w:bCs/>
          <w:sz w:val="24"/>
          <w:szCs w:val="24"/>
        </w:rPr>
      </w:pPr>
      <w:r w:rsidRPr="009F6369">
        <w:rPr>
          <w:rFonts w:ascii="Arial" w:hAnsi="Arial" w:cs="Arial"/>
          <w:b/>
          <w:bCs/>
          <w:sz w:val="24"/>
          <w:szCs w:val="24"/>
        </w:rPr>
        <w:t>Općinski načelnik</w:t>
      </w:r>
    </w:p>
    <w:p w14:paraId="4EA53EEB" w14:textId="3BCB99CE" w:rsidR="009F6369" w:rsidRPr="009F6369" w:rsidRDefault="009F6369" w:rsidP="00DA7EE7">
      <w:pPr>
        <w:spacing w:after="0"/>
        <w:ind w:left="5664" w:firstLine="708"/>
        <w:jc w:val="both"/>
        <w:rPr>
          <w:rFonts w:ascii="Arial" w:hAnsi="Arial" w:cs="Arial"/>
          <w:sz w:val="24"/>
          <w:szCs w:val="24"/>
        </w:rPr>
      </w:pPr>
      <w:r>
        <w:rPr>
          <w:rFonts w:ascii="Arial" w:hAnsi="Arial" w:cs="Arial"/>
          <w:b/>
          <w:bCs/>
          <w:sz w:val="24"/>
          <w:szCs w:val="24"/>
        </w:rPr>
        <w:t xml:space="preserve">    </w:t>
      </w:r>
      <w:r w:rsidRPr="009F6369">
        <w:rPr>
          <w:rFonts w:ascii="Arial" w:hAnsi="Arial" w:cs="Arial"/>
          <w:sz w:val="24"/>
          <w:szCs w:val="24"/>
        </w:rPr>
        <w:t>Zoran Morović</w:t>
      </w:r>
    </w:p>
    <w:sectPr w:rsidR="009F6369" w:rsidRPr="009F6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A3493"/>
    <w:multiLevelType w:val="hybridMultilevel"/>
    <w:tmpl w:val="A7760072"/>
    <w:lvl w:ilvl="0" w:tplc="32149C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353567"/>
    <w:multiLevelType w:val="hybridMultilevel"/>
    <w:tmpl w:val="8F2E3DE8"/>
    <w:lvl w:ilvl="0" w:tplc="3606D0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F8782E"/>
    <w:multiLevelType w:val="hybridMultilevel"/>
    <w:tmpl w:val="E7AEA6F2"/>
    <w:lvl w:ilvl="0" w:tplc="F9C6B12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8B207A2"/>
    <w:multiLevelType w:val="hybridMultilevel"/>
    <w:tmpl w:val="10CA839A"/>
    <w:lvl w:ilvl="0" w:tplc="D488DBC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512B31"/>
    <w:multiLevelType w:val="hybridMultilevel"/>
    <w:tmpl w:val="05ACD3AC"/>
    <w:lvl w:ilvl="0" w:tplc="82E4EDA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85510472">
    <w:abstractNumId w:val="2"/>
  </w:num>
  <w:num w:numId="2" w16cid:durableId="1803960539">
    <w:abstractNumId w:val="4"/>
  </w:num>
  <w:num w:numId="3" w16cid:durableId="820459937">
    <w:abstractNumId w:val="0"/>
  </w:num>
  <w:num w:numId="4" w16cid:durableId="5601750">
    <w:abstractNumId w:val="3"/>
  </w:num>
  <w:num w:numId="5" w16cid:durableId="123157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A"/>
    <w:rsid w:val="000130C2"/>
    <w:rsid w:val="000239E4"/>
    <w:rsid w:val="000378C0"/>
    <w:rsid w:val="00043EFA"/>
    <w:rsid w:val="00074AFF"/>
    <w:rsid w:val="0008661A"/>
    <w:rsid w:val="00091F46"/>
    <w:rsid w:val="00100C0B"/>
    <w:rsid w:val="0011167B"/>
    <w:rsid w:val="00141699"/>
    <w:rsid w:val="00161142"/>
    <w:rsid w:val="001676A2"/>
    <w:rsid w:val="001913D7"/>
    <w:rsid w:val="001B78F5"/>
    <w:rsid w:val="001C5CFD"/>
    <w:rsid w:val="001F4E40"/>
    <w:rsid w:val="00203936"/>
    <w:rsid w:val="0021045D"/>
    <w:rsid w:val="00240844"/>
    <w:rsid w:val="00243292"/>
    <w:rsid w:val="00244E06"/>
    <w:rsid w:val="00275A40"/>
    <w:rsid w:val="002901C3"/>
    <w:rsid w:val="00292BD2"/>
    <w:rsid w:val="002B03D0"/>
    <w:rsid w:val="002E3C4D"/>
    <w:rsid w:val="002E4EC1"/>
    <w:rsid w:val="00333666"/>
    <w:rsid w:val="00342643"/>
    <w:rsid w:val="003633A2"/>
    <w:rsid w:val="003638C2"/>
    <w:rsid w:val="0037689C"/>
    <w:rsid w:val="00380B84"/>
    <w:rsid w:val="00382851"/>
    <w:rsid w:val="003B3834"/>
    <w:rsid w:val="003C5380"/>
    <w:rsid w:val="004250BE"/>
    <w:rsid w:val="00427D7D"/>
    <w:rsid w:val="00436CB7"/>
    <w:rsid w:val="0045758D"/>
    <w:rsid w:val="00474444"/>
    <w:rsid w:val="004B0AD6"/>
    <w:rsid w:val="004C21CB"/>
    <w:rsid w:val="004C327E"/>
    <w:rsid w:val="004E41CF"/>
    <w:rsid w:val="004F21A9"/>
    <w:rsid w:val="005060C8"/>
    <w:rsid w:val="00510D5F"/>
    <w:rsid w:val="005205CA"/>
    <w:rsid w:val="00534E6B"/>
    <w:rsid w:val="00586EC4"/>
    <w:rsid w:val="00593881"/>
    <w:rsid w:val="005A187A"/>
    <w:rsid w:val="005A7233"/>
    <w:rsid w:val="005D242D"/>
    <w:rsid w:val="00620621"/>
    <w:rsid w:val="0062663E"/>
    <w:rsid w:val="006551A7"/>
    <w:rsid w:val="006D26F6"/>
    <w:rsid w:val="006E1E13"/>
    <w:rsid w:val="007130C5"/>
    <w:rsid w:val="00714804"/>
    <w:rsid w:val="00753D5C"/>
    <w:rsid w:val="007574F6"/>
    <w:rsid w:val="00764AAA"/>
    <w:rsid w:val="007B354B"/>
    <w:rsid w:val="00801F74"/>
    <w:rsid w:val="00834F13"/>
    <w:rsid w:val="00835385"/>
    <w:rsid w:val="008A4777"/>
    <w:rsid w:val="008A5EE3"/>
    <w:rsid w:val="008B0091"/>
    <w:rsid w:val="008B6491"/>
    <w:rsid w:val="008C0B65"/>
    <w:rsid w:val="008C0BB1"/>
    <w:rsid w:val="008D2ED9"/>
    <w:rsid w:val="008F522A"/>
    <w:rsid w:val="00942177"/>
    <w:rsid w:val="009723FE"/>
    <w:rsid w:val="00985A5A"/>
    <w:rsid w:val="00993A2D"/>
    <w:rsid w:val="0099649B"/>
    <w:rsid w:val="009B10AC"/>
    <w:rsid w:val="009B78FF"/>
    <w:rsid w:val="009B79B4"/>
    <w:rsid w:val="009D604D"/>
    <w:rsid w:val="009F259E"/>
    <w:rsid w:val="009F6369"/>
    <w:rsid w:val="00A33EB5"/>
    <w:rsid w:val="00A42E2B"/>
    <w:rsid w:val="00A77931"/>
    <w:rsid w:val="00A86791"/>
    <w:rsid w:val="00A92F8F"/>
    <w:rsid w:val="00AA1D30"/>
    <w:rsid w:val="00AC0F9E"/>
    <w:rsid w:val="00AD799B"/>
    <w:rsid w:val="00B23923"/>
    <w:rsid w:val="00B3610D"/>
    <w:rsid w:val="00B87A24"/>
    <w:rsid w:val="00C361C5"/>
    <w:rsid w:val="00C4337E"/>
    <w:rsid w:val="00C4427F"/>
    <w:rsid w:val="00C465D9"/>
    <w:rsid w:val="00C47744"/>
    <w:rsid w:val="00C80EA4"/>
    <w:rsid w:val="00CA19D4"/>
    <w:rsid w:val="00CA6F3B"/>
    <w:rsid w:val="00CA7F3A"/>
    <w:rsid w:val="00CD16C9"/>
    <w:rsid w:val="00CF3BAF"/>
    <w:rsid w:val="00D17597"/>
    <w:rsid w:val="00DA38E2"/>
    <w:rsid w:val="00DA7EE7"/>
    <w:rsid w:val="00DC76C9"/>
    <w:rsid w:val="00E14C55"/>
    <w:rsid w:val="00E25A4A"/>
    <w:rsid w:val="00E275BE"/>
    <w:rsid w:val="00E5216E"/>
    <w:rsid w:val="00EA0EA3"/>
    <w:rsid w:val="00EA25B3"/>
    <w:rsid w:val="00EA5485"/>
    <w:rsid w:val="00EB53C0"/>
    <w:rsid w:val="00EC3DE7"/>
    <w:rsid w:val="00EE272A"/>
    <w:rsid w:val="00F07D71"/>
    <w:rsid w:val="00F56809"/>
    <w:rsid w:val="00F70C19"/>
    <w:rsid w:val="00F74BEB"/>
    <w:rsid w:val="00FB3AC8"/>
    <w:rsid w:val="00FB3B32"/>
    <w:rsid w:val="00FB4A2B"/>
    <w:rsid w:val="00FC2FF5"/>
    <w:rsid w:val="00FD29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EF1A"/>
  <w15:chartTrackingRefBased/>
  <w15:docId w15:val="{5170DC9E-496C-4CC0-A2F8-A0425FD5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44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C7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5172</TotalTime>
  <Pages>5</Pages>
  <Words>1898</Words>
  <Characters>10820</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Radulić</dc:creator>
  <cp:keywords/>
  <dc:description/>
  <cp:lastModifiedBy>Vladimir Radulić</cp:lastModifiedBy>
  <cp:revision>64</cp:revision>
  <cp:lastPrinted>2024-05-16T10:29:00Z</cp:lastPrinted>
  <dcterms:created xsi:type="dcterms:W3CDTF">2024-05-04T18:13:00Z</dcterms:created>
  <dcterms:modified xsi:type="dcterms:W3CDTF">2024-08-30T12:02:00Z</dcterms:modified>
</cp:coreProperties>
</file>