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E061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Na temelju članka 12. Odluke o zakupu javnih površina („Službeni glasnik Općine Sali“ broj 2/23), </w:t>
      </w:r>
      <w:r w:rsidR="00E165B3" w:rsidRPr="006866E7">
        <w:rPr>
          <w:rFonts w:ascii="Arial" w:hAnsi="Arial" w:cs="Arial"/>
        </w:rPr>
        <w:t>o</w:t>
      </w:r>
      <w:r w:rsidRPr="006866E7">
        <w:rPr>
          <w:rFonts w:ascii="Arial" w:hAnsi="Arial" w:cs="Arial"/>
        </w:rPr>
        <w:t xml:space="preserve">pćinski načelnik Općine Sali </w:t>
      </w:r>
      <w:r w:rsidR="00984C5A" w:rsidRPr="006866E7">
        <w:rPr>
          <w:rFonts w:ascii="Arial" w:hAnsi="Arial" w:cs="Arial"/>
        </w:rPr>
        <w:t xml:space="preserve">raspisuje </w:t>
      </w:r>
      <w:r w:rsidRPr="006866E7">
        <w:rPr>
          <w:rFonts w:ascii="Arial" w:hAnsi="Arial" w:cs="Arial"/>
        </w:rPr>
        <w:t>sl</w:t>
      </w:r>
      <w:r w:rsidR="00984C5A" w:rsidRPr="006866E7">
        <w:rPr>
          <w:rFonts w:ascii="Arial" w:hAnsi="Arial" w:cs="Arial"/>
        </w:rPr>
        <w:t>i</w:t>
      </w:r>
      <w:r w:rsidRPr="006866E7">
        <w:rPr>
          <w:rFonts w:ascii="Arial" w:hAnsi="Arial" w:cs="Arial"/>
        </w:rPr>
        <w:t xml:space="preserve">jedeći </w:t>
      </w:r>
    </w:p>
    <w:p w14:paraId="4A909ED0" w14:textId="77777777" w:rsidR="00984C5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JAVNI NATJEČAJ</w:t>
      </w:r>
    </w:p>
    <w:p w14:paraId="09142BC6" w14:textId="77777777" w:rsidR="009D37F8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 xml:space="preserve">ZA DAVANJE U ZAKUP JAVNIH POVRŠINA </w:t>
      </w:r>
    </w:p>
    <w:p w14:paraId="29297D89" w14:textId="15661A85" w:rsidR="00984C5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PRILIKOM ODRŽAVANJA JAVNE MANIFESTACIJE</w:t>
      </w:r>
    </w:p>
    <w:p w14:paraId="37C1C0CB" w14:textId="77777777" w:rsidR="00AF692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„SALJSKE UŽANCE“</w:t>
      </w:r>
      <w:r w:rsidR="0028615C">
        <w:rPr>
          <w:rFonts w:ascii="Arial" w:hAnsi="Arial" w:cs="Arial"/>
          <w:b/>
          <w:bCs/>
        </w:rPr>
        <w:t xml:space="preserve"> U 2024</w:t>
      </w:r>
      <w:r w:rsidRPr="006866E7">
        <w:rPr>
          <w:rFonts w:ascii="Arial" w:hAnsi="Arial" w:cs="Arial"/>
          <w:b/>
          <w:bCs/>
        </w:rPr>
        <w:t>. GODINI</w:t>
      </w:r>
    </w:p>
    <w:p w14:paraId="1F0E054A" w14:textId="77777777" w:rsidR="00984C5A" w:rsidRPr="006866E7" w:rsidRDefault="00984C5A" w:rsidP="00984C5A">
      <w:pPr>
        <w:spacing w:after="0"/>
        <w:jc w:val="center"/>
        <w:rPr>
          <w:rFonts w:ascii="Arial" w:hAnsi="Arial" w:cs="Arial"/>
          <w:b/>
          <w:bCs/>
        </w:rPr>
      </w:pPr>
    </w:p>
    <w:p w14:paraId="77ED9DAE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1. Predmet natječaja je davanje u zakup javnih površina na području Općine Sali, za postavu šankova</w:t>
      </w:r>
      <w:r w:rsidR="006866E7">
        <w:rPr>
          <w:rFonts w:ascii="Arial" w:hAnsi="Arial" w:cs="Arial"/>
        </w:rPr>
        <w:t>, naprave za pečenje kokica i napuhanca</w:t>
      </w:r>
      <w:r w:rsidRPr="006866E7">
        <w:rPr>
          <w:rFonts w:ascii="Arial" w:hAnsi="Arial" w:cs="Arial"/>
        </w:rPr>
        <w:t xml:space="preserve"> prilikom održavanja javne manifestacije „Saljske užance“, koja se organizira </w:t>
      </w:r>
      <w:r w:rsidR="006866E7">
        <w:rPr>
          <w:rFonts w:ascii="Arial" w:hAnsi="Arial" w:cs="Arial"/>
        </w:rPr>
        <w:t>na</w:t>
      </w:r>
      <w:r w:rsidRPr="006866E7">
        <w:rPr>
          <w:rFonts w:ascii="Arial" w:hAnsi="Arial" w:cs="Arial"/>
        </w:rPr>
        <w:t xml:space="preserve"> dane </w:t>
      </w:r>
      <w:r w:rsidR="002A588A">
        <w:rPr>
          <w:rFonts w:ascii="Arial" w:hAnsi="Arial" w:cs="Arial"/>
        </w:rPr>
        <w:t>9., 10. i 11</w:t>
      </w:r>
      <w:r w:rsidR="00FF7E8C">
        <w:rPr>
          <w:rFonts w:ascii="Arial" w:hAnsi="Arial" w:cs="Arial"/>
        </w:rPr>
        <w:t>. kolovoza</w:t>
      </w:r>
      <w:r w:rsidR="000A687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202</w:t>
      </w:r>
      <w:r w:rsidR="002A588A">
        <w:rPr>
          <w:rFonts w:ascii="Arial" w:hAnsi="Arial" w:cs="Arial"/>
        </w:rPr>
        <w:t>4</w:t>
      </w:r>
      <w:r w:rsidR="000A6876" w:rsidRPr="006866E7">
        <w:rPr>
          <w:rFonts w:ascii="Arial" w:hAnsi="Arial" w:cs="Arial"/>
        </w:rPr>
        <w:t>.</w:t>
      </w:r>
      <w:r w:rsidRPr="006866E7">
        <w:rPr>
          <w:rFonts w:ascii="Arial" w:hAnsi="Arial" w:cs="Arial"/>
        </w:rPr>
        <w:t xml:space="preserve"> godine i to kako slijedi: </w:t>
      </w:r>
    </w:p>
    <w:p w14:paraId="71C70615" w14:textId="77777777" w:rsidR="008041E7" w:rsidRPr="006866E7" w:rsidRDefault="00AF692A">
      <w:pPr>
        <w:rPr>
          <w:rFonts w:ascii="Arial" w:hAnsi="Arial" w:cs="Arial"/>
        </w:rPr>
      </w:pPr>
      <w:r w:rsidRPr="006866E7">
        <w:rPr>
          <w:rFonts w:ascii="Arial" w:hAnsi="Arial" w:cs="Arial"/>
        </w:rPr>
        <w:t>1.1.</w:t>
      </w:r>
    </w:p>
    <w:tbl>
      <w:tblPr>
        <w:tblStyle w:val="Reetkatablice"/>
        <w:tblW w:w="8411" w:type="dxa"/>
        <w:tblLook w:val="04A0" w:firstRow="1" w:lastRow="0" w:firstColumn="1" w:lastColumn="0" w:noHBand="0" w:noVBand="1"/>
      </w:tblPr>
      <w:tblGrid>
        <w:gridCol w:w="632"/>
        <w:gridCol w:w="1525"/>
        <w:gridCol w:w="1342"/>
        <w:gridCol w:w="1300"/>
        <w:gridCol w:w="1150"/>
        <w:gridCol w:w="2462"/>
      </w:tblGrid>
      <w:tr w:rsidR="00FF7E8C" w:rsidRPr="006866E7" w14:paraId="39E6C772" w14:textId="77777777" w:rsidTr="00FF7E8C">
        <w:tc>
          <w:tcPr>
            <w:tcW w:w="632" w:type="dxa"/>
          </w:tcPr>
          <w:p w14:paraId="7B4146CA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Rbr.</w:t>
            </w:r>
          </w:p>
        </w:tc>
        <w:tc>
          <w:tcPr>
            <w:tcW w:w="1525" w:type="dxa"/>
          </w:tcPr>
          <w:p w14:paraId="1245BAA2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Lokacija</w:t>
            </w:r>
          </w:p>
        </w:tc>
        <w:tc>
          <w:tcPr>
            <w:tcW w:w="1305" w:type="dxa"/>
          </w:tcPr>
          <w:p w14:paraId="18158716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Oznaka</w:t>
            </w:r>
          </w:p>
        </w:tc>
        <w:tc>
          <w:tcPr>
            <w:tcW w:w="1305" w:type="dxa"/>
          </w:tcPr>
          <w:p w14:paraId="0CEC0D3E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Namjena</w:t>
            </w:r>
          </w:p>
        </w:tc>
        <w:tc>
          <w:tcPr>
            <w:tcW w:w="1152" w:type="dxa"/>
          </w:tcPr>
          <w:p w14:paraId="56C4CA7B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Početni iznos</w:t>
            </w:r>
          </w:p>
        </w:tc>
        <w:tc>
          <w:tcPr>
            <w:tcW w:w="2492" w:type="dxa"/>
          </w:tcPr>
          <w:p w14:paraId="5698AB0C" w14:textId="77777777" w:rsidR="00FF7E8C" w:rsidRPr="006866E7" w:rsidRDefault="00FF7E8C" w:rsidP="00C0759D">
            <w:pPr>
              <w:ind w:left="12"/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Trajanje</w:t>
            </w:r>
          </w:p>
        </w:tc>
      </w:tr>
      <w:tr w:rsidR="00FF7E8C" w:rsidRPr="006866E7" w14:paraId="610F5B48" w14:textId="77777777" w:rsidTr="00FF7E8C">
        <w:tc>
          <w:tcPr>
            <w:tcW w:w="632" w:type="dxa"/>
          </w:tcPr>
          <w:p w14:paraId="657E4351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1.</w:t>
            </w:r>
          </w:p>
        </w:tc>
        <w:tc>
          <w:tcPr>
            <w:tcW w:w="1525" w:type="dxa"/>
          </w:tcPr>
          <w:p w14:paraId="37E971A3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ispred općine</w:t>
            </w:r>
          </w:p>
        </w:tc>
        <w:tc>
          <w:tcPr>
            <w:tcW w:w="1305" w:type="dxa"/>
          </w:tcPr>
          <w:p w14:paraId="11B953AF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1</w:t>
            </w:r>
          </w:p>
        </w:tc>
        <w:tc>
          <w:tcPr>
            <w:tcW w:w="1305" w:type="dxa"/>
          </w:tcPr>
          <w:p w14:paraId="0DCC0F68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6877D069" w14:textId="77777777" w:rsidR="00FF7E8C" w:rsidRPr="006866E7" w:rsidRDefault="005D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1.248</w:t>
            </w:r>
            <w:r w:rsidR="00FF7E8C">
              <w:rPr>
                <w:rFonts w:ascii="Arial" w:hAnsi="Arial" w:cs="Arial"/>
              </w:rPr>
              <w:t>,00 e</w:t>
            </w:r>
            <w:r w:rsidR="00FF7E8C" w:rsidRPr="006866E7">
              <w:rPr>
                <w:rFonts w:ascii="Arial" w:hAnsi="Arial" w:cs="Arial"/>
              </w:rPr>
              <w:t xml:space="preserve">ura </w:t>
            </w:r>
          </w:p>
        </w:tc>
        <w:tc>
          <w:tcPr>
            <w:tcW w:w="2492" w:type="dxa"/>
          </w:tcPr>
          <w:p w14:paraId="57833EDC" w14:textId="77777777" w:rsidR="00FF7E8C" w:rsidRPr="006866E7" w:rsidRDefault="00286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9.-11.8.2024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FF7E8C" w:rsidRPr="006866E7" w14:paraId="70A84CC9" w14:textId="77777777" w:rsidTr="00FF7E8C">
        <w:tc>
          <w:tcPr>
            <w:tcW w:w="632" w:type="dxa"/>
          </w:tcPr>
          <w:p w14:paraId="252DBF6F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2.</w:t>
            </w:r>
          </w:p>
        </w:tc>
        <w:tc>
          <w:tcPr>
            <w:tcW w:w="1525" w:type="dxa"/>
          </w:tcPr>
          <w:p w14:paraId="6715DCD7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ispred općine</w:t>
            </w:r>
          </w:p>
        </w:tc>
        <w:tc>
          <w:tcPr>
            <w:tcW w:w="1305" w:type="dxa"/>
          </w:tcPr>
          <w:p w14:paraId="4CC603F0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2</w:t>
            </w:r>
          </w:p>
        </w:tc>
        <w:tc>
          <w:tcPr>
            <w:tcW w:w="1305" w:type="dxa"/>
          </w:tcPr>
          <w:p w14:paraId="6391F43D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7153B122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1.</w:t>
            </w:r>
            <w:r w:rsidR="005D1F73">
              <w:rPr>
                <w:rFonts w:ascii="Arial" w:hAnsi="Arial" w:cs="Arial"/>
              </w:rPr>
              <w:t>996,8</w:t>
            </w:r>
            <w:r>
              <w:rPr>
                <w:rFonts w:ascii="Arial" w:hAnsi="Arial" w:cs="Arial"/>
              </w:rPr>
              <w:t>0</w:t>
            </w:r>
            <w:r w:rsidRPr="006866E7">
              <w:rPr>
                <w:rFonts w:ascii="Arial" w:hAnsi="Arial" w:cs="Arial"/>
              </w:rPr>
              <w:t xml:space="preserve"> eura </w:t>
            </w:r>
          </w:p>
        </w:tc>
        <w:tc>
          <w:tcPr>
            <w:tcW w:w="2492" w:type="dxa"/>
          </w:tcPr>
          <w:p w14:paraId="32BF518D" w14:textId="77777777" w:rsidR="00FF7E8C" w:rsidRPr="006866E7" w:rsidRDefault="00286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9.-11.8.2024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FF7E8C" w:rsidRPr="006866E7" w14:paraId="6CA6B669" w14:textId="77777777" w:rsidTr="00FF7E8C">
        <w:tc>
          <w:tcPr>
            <w:tcW w:w="632" w:type="dxa"/>
          </w:tcPr>
          <w:p w14:paraId="0396AE90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3.</w:t>
            </w:r>
          </w:p>
        </w:tc>
        <w:tc>
          <w:tcPr>
            <w:tcW w:w="1525" w:type="dxa"/>
          </w:tcPr>
          <w:p w14:paraId="46B38162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ispred općine</w:t>
            </w:r>
          </w:p>
        </w:tc>
        <w:tc>
          <w:tcPr>
            <w:tcW w:w="1305" w:type="dxa"/>
          </w:tcPr>
          <w:p w14:paraId="6F7779D8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3</w:t>
            </w:r>
          </w:p>
        </w:tc>
        <w:tc>
          <w:tcPr>
            <w:tcW w:w="1305" w:type="dxa"/>
          </w:tcPr>
          <w:p w14:paraId="558A4D3A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35C18A5B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2.</w:t>
            </w:r>
            <w:r w:rsidR="005D1F73">
              <w:rPr>
                <w:rFonts w:ascii="Arial" w:hAnsi="Arial" w:cs="Arial"/>
              </w:rPr>
              <w:t>932</w:t>
            </w:r>
            <w:r w:rsidR="00211F11">
              <w:rPr>
                <w:rFonts w:ascii="Arial" w:hAnsi="Arial" w:cs="Arial"/>
              </w:rPr>
              <w:t>,8</w:t>
            </w:r>
            <w:r>
              <w:rPr>
                <w:rFonts w:ascii="Arial" w:hAnsi="Arial" w:cs="Arial"/>
              </w:rPr>
              <w:t xml:space="preserve">0 </w:t>
            </w:r>
            <w:r w:rsidRPr="006866E7">
              <w:rPr>
                <w:rFonts w:ascii="Arial" w:hAnsi="Arial" w:cs="Arial"/>
              </w:rPr>
              <w:t>eura</w:t>
            </w:r>
          </w:p>
        </w:tc>
        <w:tc>
          <w:tcPr>
            <w:tcW w:w="2492" w:type="dxa"/>
          </w:tcPr>
          <w:p w14:paraId="5CE58831" w14:textId="77777777" w:rsidR="00FF7E8C" w:rsidRPr="006866E7" w:rsidRDefault="00286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9.-11.8.2024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FF7E8C" w:rsidRPr="006866E7" w14:paraId="6B544C37" w14:textId="77777777" w:rsidTr="00FF7E8C">
        <w:tc>
          <w:tcPr>
            <w:tcW w:w="632" w:type="dxa"/>
          </w:tcPr>
          <w:p w14:paraId="52B0C897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4.</w:t>
            </w:r>
          </w:p>
        </w:tc>
        <w:tc>
          <w:tcPr>
            <w:tcW w:w="1525" w:type="dxa"/>
          </w:tcPr>
          <w:p w14:paraId="630C18CD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do parapeta</w:t>
            </w:r>
          </w:p>
        </w:tc>
        <w:tc>
          <w:tcPr>
            <w:tcW w:w="1305" w:type="dxa"/>
          </w:tcPr>
          <w:p w14:paraId="62206968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4</w:t>
            </w:r>
          </w:p>
        </w:tc>
        <w:tc>
          <w:tcPr>
            <w:tcW w:w="1305" w:type="dxa"/>
          </w:tcPr>
          <w:p w14:paraId="10789B11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7DE19E4F" w14:textId="77777777" w:rsidR="00FF7E8C" w:rsidRPr="006866E7" w:rsidRDefault="005D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3.120</w:t>
            </w:r>
            <w:r w:rsidR="00FF7E8C">
              <w:rPr>
                <w:rFonts w:ascii="Arial" w:hAnsi="Arial" w:cs="Arial"/>
              </w:rPr>
              <w:t xml:space="preserve">,00 </w:t>
            </w:r>
            <w:r w:rsidR="00FF7E8C" w:rsidRPr="006866E7">
              <w:rPr>
                <w:rFonts w:ascii="Arial" w:hAnsi="Arial" w:cs="Arial"/>
              </w:rPr>
              <w:t>eura</w:t>
            </w:r>
          </w:p>
        </w:tc>
        <w:tc>
          <w:tcPr>
            <w:tcW w:w="2492" w:type="dxa"/>
          </w:tcPr>
          <w:p w14:paraId="5383334F" w14:textId="77777777" w:rsidR="00FF7E8C" w:rsidRPr="006866E7" w:rsidRDefault="00286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9.-11.8.2024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FF7E8C" w:rsidRPr="006866E7" w14:paraId="01AF4665" w14:textId="77777777" w:rsidTr="00FF7E8C">
        <w:tc>
          <w:tcPr>
            <w:tcW w:w="632" w:type="dxa"/>
          </w:tcPr>
          <w:p w14:paraId="1BFCD71D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5.</w:t>
            </w:r>
          </w:p>
        </w:tc>
        <w:tc>
          <w:tcPr>
            <w:tcW w:w="1525" w:type="dxa"/>
          </w:tcPr>
          <w:p w14:paraId="4DD53433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Frančeskinov mul</w:t>
            </w:r>
          </w:p>
        </w:tc>
        <w:tc>
          <w:tcPr>
            <w:tcW w:w="1305" w:type="dxa"/>
          </w:tcPr>
          <w:p w14:paraId="07405901" w14:textId="77777777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866E7">
              <w:rPr>
                <w:rFonts w:ascii="Arial" w:hAnsi="Arial" w:cs="Arial"/>
              </w:rPr>
              <w:t>okice</w:t>
            </w:r>
          </w:p>
        </w:tc>
        <w:tc>
          <w:tcPr>
            <w:tcW w:w="1305" w:type="dxa"/>
          </w:tcPr>
          <w:p w14:paraId="4AA331FC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pečenje kokica</w:t>
            </w:r>
          </w:p>
        </w:tc>
        <w:tc>
          <w:tcPr>
            <w:tcW w:w="1152" w:type="dxa"/>
          </w:tcPr>
          <w:p w14:paraId="71C17A58" w14:textId="77777777" w:rsidR="00FF7E8C" w:rsidRPr="006866E7" w:rsidRDefault="005D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="00FF7E8C">
              <w:rPr>
                <w:rFonts w:ascii="Arial" w:hAnsi="Arial" w:cs="Arial"/>
              </w:rPr>
              <w:t>,00</w:t>
            </w:r>
            <w:r w:rsidR="00FF7E8C" w:rsidRPr="006866E7">
              <w:rPr>
                <w:rFonts w:ascii="Arial" w:hAnsi="Arial" w:cs="Arial"/>
              </w:rPr>
              <w:t xml:space="preserve"> eura</w:t>
            </w:r>
          </w:p>
        </w:tc>
        <w:tc>
          <w:tcPr>
            <w:tcW w:w="2492" w:type="dxa"/>
          </w:tcPr>
          <w:p w14:paraId="267F6E18" w14:textId="77777777" w:rsidR="00FF7E8C" w:rsidRPr="006866E7" w:rsidRDefault="00286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9.-11.8.2024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FF7E8C" w:rsidRPr="006866E7" w14:paraId="0C0E237D" w14:textId="77777777" w:rsidTr="00FF7E8C">
        <w:tc>
          <w:tcPr>
            <w:tcW w:w="632" w:type="dxa"/>
          </w:tcPr>
          <w:p w14:paraId="3C2C4298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6.</w:t>
            </w:r>
          </w:p>
        </w:tc>
        <w:tc>
          <w:tcPr>
            <w:tcW w:w="1525" w:type="dxa"/>
          </w:tcPr>
          <w:p w14:paraId="09039A04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Južna riva</w:t>
            </w:r>
          </w:p>
        </w:tc>
        <w:tc>
          <w:tcPr>
            <w:tcW w:w="1305" w:type="dxa"/>
          </w:tcPr>
          <w:p w14:paraId="6A3838EF" w14:textId="77777777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866E7">
              <w:rPr>
                <w:rFonts w:ascii="Arial" w:hAnsi="Arial" w:cs="Arial"/>
              </w:rPr>
              <w:t>apuhanac</w:t>
            </w:r>
          </w:p>
        </w:tc>
        <w:tc>
          <w:tcPr>
            <w:tcW w:w="1305" w:type="dxa"/>
          </w:tcPr>
          <w:p w14:paraId="09ED0C7C" w14:textId="77777777" w:rsidR="00FF7E8C" w:rsidRPr="006866E7" w:rsidRDefault="00994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FF7E8C">
              <w:rPr>
                <w:rFonts w:ascii="Arial" w:hAnsi="Arial" w:cs="Arial"/>
              </w:rPr>
              <w:t xml:space="preserve">umeni </w:t>
            </w:r>
            <w:r>
              <w:rPr>
                <w:rFonts w:ascii="Arial" w:hAnsi="Arial" w:cs="Arial"/>
              </w:rPr>
              <w:t>park</w:t>
            </w:r>
          </w:p>
        </w:tc>
        <w:tc>
          <w:tcPr>
            <w:tcW w:w="1152" w:type="dxa"/>
          </w:tcPr>
          <w:p w14:paraId="6604947C" w14:textId="77777777" w:rsidR="00FF7E8C" w:rsidRPr="006866E7" w:rsidRDefault="005D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  <w:r w:rsidR="00FF7E8C">
              <w:rPr>
                <w:rFonts w:ascii="Arial" w:hAnsi="Arial" w:cs="Arial"/>
              </w:rPr>
              <w:t>,00</w:t>
            </w:r>
            <w:r w:rsidR="00FF7E8C" w:rsidRPr="006866E7">
              <w:rPr>
                <w:rFonts w:ascii="Arial" w:hAnsi="Arial" w:cs="Arial"/>
              </w:rPr>
              <w:t xml:space="preserve"> eura</w:t>
            </w:r>
          </w:p>
        </w:tc>
        <w:tc>
          <w:tcPr>
            <w:tcW w:w="2492" w:type="dxa"/>
          </w:tcPr>
          <w:p w14:paraId="58C15607" w14:textId="77777777" w:rsidR="00FF7E8C" w:rsidRPr="006866E7" w:rsidRDefault="00286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9.-11.8.2024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</w:tbl>
    <w:p w14:paraId="157416D4" w14:textId="77777777" w:rsidR="00AF692A" w:rsidRPr="006866E7" w:rsidRDefault="00AF692A">
      <w:pPr>
        <w:rPr>
          <w:rFonts w:ascii="Arial" w:hAnsi="Arial" w:cs="Arial"/>
        </w:rPr>
      </w:pPr>
    </w:p>
    <w:p w14:paraId="219C8122" w14:textId="77777777" w:rsidR="00AF692A" w:rsidRPr="006866E7" w:rsidRDefault="00050B03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U </w:t>
      </w:r>
      <w:r w:rsidR="00AF692A" w:rsidRPr="006866E7">
        <w:rPr>
          <w:rFonts w:ascii="Arial" w:hAnsi="Arial" w:cs="Arial"/>
        </w:rPr>
        <w:t>prilogu se nalazi skica rasporeda</w:t>
      </w:r>
      <w:r w:rsidR="00747DA6" w:rsidRPr="006866E7">
        <w:rPr>
          <w:rFonts w:ascii="Arial" w:hAnsi="Arial" w:cs="Arial"/>
        </w:rPr>
        <w:t xml:space="preserve"> lokacija za</w:t>
      </w:r>
      <w:r w:rsidR="00AF692A" w:rsidRPr="006866E7">
        <w:rPr>
          <w:rFonts w:ascii="Arial" w:hAnsi="Arial" w:cs="Arial"/>
        </w:rPr>
        <w:t xml:space="preserve"> šankov</w:t>
      </w:r>
      <w:r w:rsidR="00747DA6" w:rsidRPr="006866E7">
        <w:rPr>
          <w:rFonts w:ascii="Arial" w:hAnsi="Arial" w:cs="Arial"/>
        </w:rPr>
        <w:t>e</w:t>
      </w:r>
      <w:r w:rsidR="00AF692A" w:rsidRPr="006866E7">
        <w:rPr>
          <w:rFonts w:ascii="Arial" w:hAnsi="Arial" w:cs="Arial"/>
        </w:rPr>
        <w:t xml:space="preserve"> (1, 2, 3</w:t>
      </w:r>
      <w:r w:rsidR="00747DA6" w:rsidRPr="006866E7">
        <w:rPr>
          <w:rFonts w:ascii="Arial" w:hAnsi="Arial" w:cs="Arial"/>
        </w:rPr>
        <w:t xml:space="preserve"> i 4</w:t>
      </w:r>
      <w:r w:rsidR="00AF692A" w:rsidRPr="006866E7">
        <w:rPr>
          <w:rFonts w:ascii="Arial" w:hAnsi="Arial" w:cs="Arial"/>
        </w:rPr>
        <w:t>)</w:t>
      </w:r>
      <w:r w:rsidR="00747DA6" w:rsidRPr="006866E7">
        <w:rPr>
          <w:rFonts w:ascii="Arial" w:hAnsi="Arial" w:cs="Arial"/>
        </w:rPr>
        <w:t xml:space="preserve">, naprave za </w:t>
      </w:r>
      <w:r w:rsidR="009941C2">
        <w:rPr>
          <w:rFonts w:ascii="Arial" w:hAnsi="Arial" w:cs="Arial"/>
        </w:rPr>
        <w:t>pečenje</w:t>
      </w:r>
      <w:r w:rsidR="00747DA6" w:rsidRPr="006866E7">
        <w:rPr>
          <w:rFonts w:ascii="Arial" w:hAnsi="Arial" w:cs="Arial"/>
        </w:rPr>
        <w:t xml:space="preserve"> kokica i za postavu gumenog parka.</w:t>
      </w:r>
    </w:p>
    <w:p w14:paraId="0C12BF16" w14:textId="21D3DD33" w:rsidR="00AF692A" w:rsidRPr="006866E7" w:rsidRDefault="009D37F8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Precizn</w:t>
      </w:r>
      <w:r w:rsidR="00AF692A" w:rsidRPr="006866E7">
        <w:rPr>
          <w:rFonts w:ascii="Arial" w:hAnsi="Arial" w:cs="Arial"/>
        </w:rPr>
        <w:t>u lokaciju za postavu šankova</w:t>
      </w:r>
      <w:r w:rsidR="00747DA6" w:rsidRPr="006866E7">
        <w:rPr>
          <w:rFonts w:ascii="Arial" w:hAnsi="Arial" w:cs="Arial"/>
        </w:rPr>
        <w:t>, naprave za p</w:t>
      </w:r>
      <w:r w:rsidR="009941C2">
        <w:rPr>
          <w:rFonts w:ascii="Arial" w:hAnsi="Arial" w:cs="Arial"/>
        </w:rPr>
        <w:t>ečenje</w:t>
      </w:r>
      <w:r w:rsidR="00747DA6" w:rsidRPr="006866E7">
        <w:rPr>
          <w:rFonts w:ascii="Arial" w:hAnsi="Arial" w:cs="Arial"/>
        </w:rPr>
        <w:t xml:space="preserve"> kokica i gumenog parka</w:t>
      </w:r>
      <w:r w:rsidR="00AF692A" w:rsidRPr="006866E7">
        <w:rPr>
          <w:rFonts w:ascii="Arial" w:hAnsi="Arial" w:cs="Arial"/>
        </w:rPr>
        <w:t xml:space="preserve"> potrebno je dogovoriti sa </w:t>
      </w:r>
      <w:r>
        <w:rPr>
          <w:rFonts w:ascii="Arial" w:hAnsi="Arial" w:cs="Arial"/>
        </w:rPr>
        <w:t>komunalnim redarom</w:t>
      </w:r>
      <w:r w:rsidR="00AF692A" w:rsidRPr="006866E7">
        <w:rPr>
          <w:rFonts w:ascii="Arial" w:hAnsi="Arial" w:cs="Arial"/>
        </w:rPr>
        <w:t>.</w:t>
      </w:r>
    </w:p>
    <w:p w14:paraId="46395847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2. Pravo sudjelovanja na javnom natječaju imaju pravne i fizičke osobe koje su registrirane za</w:t>
      </w:r>
      <w:r w:rsidR="00050B03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obavljanje navedenih djelatnosti. </w:t>
      </w:r>
    </w:p>
    <w:p w14:paraId="20FC78DB" w14:textId="2E61A1EA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F692A" w:rsidRPr="006866E7">
        <w:rPr>
          <w:rFonts w:ascii="Arial" w:hAnsi="Arial" w:cs="Arial"/>
        </w:rPr>
        <w:t xml:space="preserve">. Detaljne obavijesti o navedenim lokacijama za postavu gumenog </w:t>
      </w:r>
      <w:r w:rsidR="00747DA6" w:rsidRPr="006866E7">
        <w:rPr>
          <w:rFonts w:ascii="Arial" w:hAnsi="Arial" w:cs="Arial"/>
        </w:rPr>
        <w:t>park</w:t>
      </w:r>
      <w:r w:rsidR="00AF692A" w:rsidRPr="006866E7">
        <w:rPr>
          <w:rFonts w:ascii="Arial" w:hAnsi="Arial" w:cs="Arial"/>
        </w:rPr>
        <w:t>a, š</w:t>
      </w:r>
      <w:r w:rsidR="00747DA6" w:rsidRPr="006866E7">
        <w:rPr>
          <w:rFonts w:ascii="Arial" w:hAnsi="Arial" w:cs="Arial"/>
        </w:rPr>
        <w:t>ank</w:t>
      </w:r>
      <w:r w:rsidR="00AF692A" w:rsidRPr="006866E7">
        <w:rPr>
          <w:rFonts w:ascii="Arial" w:hAnsi="Arial" w:cs="Arial"/>
        </w:rPr>
        <w:t>ova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i naprava kao i oznaku na grafičkom prikazu zainteresirani mogu dobiti u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Jedinstvenom upravnom odjelu</w:t>
      </w:r>
      <w:r w:rsidR="00747DA6" w:rsidRPr="006866E7">
        <w:rPr>
          <w:rFonts w:ascii="Arial" w:hAnsi="Arial" w:cs="Arial"/>
        </w:rPr>
        <w:t xml:space="preserve"> Općine Sali</w:t>
      </w:r>
      <w:r w:rsidR="00AF692A" w:rsidRPr="006866E7">
        <w:rPr>
          <w:rFonts w:ascii="Arial" w:hAnsi="Arial" w:cs="Arial"/>
        </w:rPr>
        <w:t xml:space="preserve">, komunalno redarstvo, </w:t>
      </w:r>
      <w:r w:rsidR="00050B03" w:rsidRPr="006866E7">
        <w:rPr>
          <w:rFonts w:ascii="Arial" w:hAnsi="Arial" w:cs="Arial"/>
        </w:rPr>
        <w:t xml:space="preserve">Ulica Sali II 74 A, Sali </w:t>
      </w:r>
      <w:r w:rsidR="00AF692A" w:rsidRPr="006866E7">
        <w:rPr>
          <w:rFonts w:ascii="Arial" w:hAnsi="Arial" w:cs="Arial"/>
        </w:rPr>
        <w:t xml:space="preserve">ili </w:t>
      </w:r>
      <w:r w:rsidR="00050B03" w:rsidRPr="006866E7">
        <w:rPr>
          <w:rFonts w:ascii="Arial" w:hAnsi="Arial" w:cs="Arial"/>
        </w:rPr>
        <w:t xml:space="preserve">u Turističkoj zajednici Dugi otok, Ulica Sali II </w:t>
      </w:r>
      <w:r w:rsidR="00747DA6" w:rsidRPr="006866E7">
        <w:rPr>
          <w:rFonts w:ascii="Arial" w:hAnsi="Arial" w:cs="Arial"/>
        </w:rPr>
        <w:t>49, Sali.</w:t>
      </w:r>
    </w:p>
    <w:p w14:paraId="10B533F7" w14:textId="35712608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692A" w:rsidRPr="006866E7">
        <w:rPr>
          <w:rFonts w:ascii="Arial" w:hAnsi="Arial" w:cs="Arial"/>
        </w:rPr>
        <w:t>. Pisana ponuda za sudjelovanje u natječaju mora sadržavati:</w:t>
      </w:r>
    </w:p>
    <w:p w14:paraId="12974C5F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a) ime i prezime, odnosno naziv ponuditelja, OIB i točnu adresu ponuditelja,</w:t>
      </w:r>
    </w:p>
    <w:p w14:paraId="5159907C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b) original ili ovjerenu presliku rješenja o upisu u sudski registar za pravnu osobu ili original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ili ovjerenu presliku odobrenja za obavljanje djelatnosti za fizičku osobu (ovjerenu obrtnicu),</w:t>
      </w:r>
    </w:p>
    <w:p w14:paraId="7408B2D2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c) oznaka događaja (</w:t>
      </w:r>
      <w:r w:rsidR="006866E7">
        <w:rPr>
          <w:rFonts w:ascii="Arial" w:hAnsi="Arial" w:cs="Arial"/>
        </w:rPr>
        <w:t>„</w:t>
      </w:r>
      <w:r w:rsidR="002A588A">
        <w:rPr>
          <w:rFonts w:ascii="Arial" w:hAnsi="Arial" w:cs="Arial"/>
        </w:rPr>
        <w:t>Saljske užance 2024</w:t>
      </w:r>
      <w:r w:rsidR="00AF5EAD"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>“</w:t>
      </w:r>
      <w:r w:rsidRPr="006866E7">
        <w:rPr>
          <w:rFonts w:ascii="Arial" w:hAnsi="Arial" w:cs="Arial"/>
        </w:rPr>
        <w:t>)</w:t>
      </w:r>
    </w:p>
    <w:p w14:paraId="0CC110F6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d) oznaku lokacije i broj prodajnog mjesta za koju se daje ponuda u natječaju,</w:t>
      </w:r>
    </w:p>
    <w:p w14:paraId="65B46BC8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e) </w:t>
      </w:r>
      <w:r w:rsidR="006866E7">
        <w:rPr>
          <w:rFonts w:ascii="Arial" w:hAnsi="Arial" w:cs="Arial"/>
        </w:rPr>
        <w:t>i</w:t>
      </w:r>
      <w:r w:rsidRPr="006866E7">
        <w:rPr>
          <w:rFonts w:ascii="Arial" w:hAnsi="Arial" w:cs="Arial"/>
        </w:rPr>
        <w:t>zjava da posjeduje vlastiti agregat (gumeni dvorac, naprave za p</w:t>
      </w:r>
      <w:r w:rsidR="00050B03" w:rsidRPr="006866E7">
        <w:rPr>
          <w:rFonts w:ascii="Arial" w:hAnsi="Arial" w:cs="Arial"/>
        </w:rPr>
        <w:t xml:space="preserve">ečenje </w:t>
      </w:r>
      <w:r w:rsidR="00747DA6" w:rsidRPr="006866E7">
        <w:rPr>
          <w:rFonts w:ascii="Arial" w:hAnsi="Arial" w:cs="Arial"/>
        </w:rPr>
        <w:t>kokic</w:t>
      </w:r>
      <w:r w:rsidR="00050B03" w:rsidRPr="006866E7">
        <w:rPr>
          <w:rFonts w:ascii="Arial" w:hAnsi="Arial" w:cs="Arial"/>
        </w:rPr>
        <w:t>a</w:t>
      </w:r>
      <w:r w:rsidRPr="006866E7">
        <w:rPr>
          <w:rFonts w:ascii="Arial" w:hAnsi="Arial" w:cs="Arial"/>
        </w:rPr>
        <w:t xml:space="preserve"> i sl.)</w:t>
      </w:r>
    </w:p>
    <w:p w14:paraId="5597BD42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lastRenderedPageBreak/>
        <w:t xml:space="preserve">f) ponuđeni iznos zakupnine u apsolutnom iznosu u </w:t>
      </w:r>
      <w:r w:rsidR="00747DA6" w:rsidRPr="006866E7">
        <w:rPr>
          <w:rFonts w:ascii="Arial" w:hAnsi="Arial" w:cs="Arial"/>
        </w:rPr>
        <w:t>eurim</w:t>
      </w:r>
      <w:r w:rsidRPr="006866E7">
        <w:rPr>
          <w:rFonts w:ascii="Arial" w:hAnsi="Arial" w:cs="Arial"/>
        </w:rPr>
        <w:t>a,</w:t>
      </w:r>
    </w:p>
    <w:p w14:paraId="39447281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g</w:t>
      </w:r>
      <w:r w:rsidR="00747DA6" w:rsidRPr="006866E7">
        <w:rPr>
          <w:rFonts w:ascii="Arial" w:hAnsi="Arial" w:cs="Arial"/>
        </w:rPr>
        <w:t>)</w:t>
      </w:r>
      <w:r w:rsidRPr="006866E7">
        <w:rPr>
          <w:rFonts w:ascii="Arial" w:hAnsi="Arial" w:cs="Arial"/>
        </w:rPr>
        <w:t xml:space="preserve"> dokaz da su u cijelosti po svim osnovama podmirene sve dospjele financijske obveze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prema Općini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i trgovačkim društvima u 100</w:t>
      </w:r>
      <w:r w:rsidR="00050B03" w:rsidRPr="006866E7">
        <w:rPr>
          <w:rFonts w:ascii="Arial" w:hAnsi="Arial" w:cs="Arial"/>
        </w:rPr>
        <w:t>-</w:t>
      </w:r>
      <w:r w:rsidRPr="006866E7">
        <w:rPr>
          <w:rFonts w:ascii="Arial" w:hAnsi="Arial" w:cs="Arial"/>
        </w:rPr>
        <w:t xml:space="preserve">% vlasništvu Općine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do dana javnog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otvaranja ponuda </w:t>
      </w:r>
    </w:p>
    <w:p w14:paraId="11E99D6D" w14:textId="5C80B39C" w:rsidR="00AF5EAD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692A" w:rsidRPr="006866E7">
        <w:rPr>
          <w:rFonts w:ascii="Arial" w:hAnsi="Arial" w:cs="Arial"/>
        </w:rPr>
        <w:t xml:space="preserve">. Ponude se mogu povući najkasnije do trenutka otvaranja ponuda. </w:t>
      </w:r>
    </w:p>
    <w:p w14:paraId="4A491AEA" w14:textId="77777777" w:rsidR="00AF692A" w:rsidRPr="006866E7" w:rsidRDefault="00747DA6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Uvjet da se natječaj smatra valjanim je da za svaku lokaciju pristigne</w:t>
      </w:r>
      <w:r w:rsidR="006866E7">
        <w:rPr>
          <w:rFonts w:ascii="Arial" w:hAnsi="Arial" w:cs="Arial"/>
        </w:rPr>
        <w:t xml:space="preserve"> najmanje </w:t>
      </w:r>
      <w:r w:rsidRPr="006866E7">
        <w:rPr>
          <w:rFonts w:ascii="Arial" w:hAnsi="Arial" w:cs="Arial"/>
        </w:rPr>
        <w:t xml:space="preserve">jedna </w:t>
      </w:r>
      <w:r w:rsidR="006866E7">
        <w:rPr>
          <w:rFonts w:ascii="Arial" w:hAnsi="Arial" w:cs="Arial"/>
        </w:rPr>
        <w:t xml:space="preserve">valjana </w:t>
      </w:r>
      <w:r w:rsidRPr="006866E7">
        <w:rPr>
          <w:rFonts w:ascii="Arial" w:hAnsi="Arial" w:cs="Arial"/>
        </w:rPr>
        <w:t>ponuda na natječaj</w:t>
      </w:r>
      <w:r w:rsidR="00AF692A" w:rsidRPr="006866E7">
        <w:rPr>
          <w:rFonts w:ascii="Arial" w:hAnsi="Arial" w:cs="Arial"/>
        </w:rPr>
        <w:t>.</w:t>
      </w:r>
    </w:p>
    <w:p w14:paraId="719A6550" w14:textId="0E579F61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692A" w:rsidRPr="006866E7">
        <w:rPr>
          <w:rFonts w:ascii="Arial" w:hAnsi="Arial" w:cs="Arial"/>
        </w:rPr>
        <w:t>. Ponude se dostavljaju u zatvorenoj omotnici na adresu:</w:t>
      </w:r>
    </w:p>
    <w:p w14:paraId="4B2D93E4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OPĆINA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 xml:space="preserve">ALI, </w:t>
      </w:r>
      <w:r w:rsidR="00050B03" w:rsidRPr="006866E7">
        <w:rPr>
          <w:rFonts w:ascii="Arial" w:hAnsi="Arial" w:cs="Arial"/>
        </w:rPr>
        <w:t>ULICA SALI II KBR. 74 A, 23281 SALI</w:t>
      </w:r>
    </w:p>
    <w:p w14:paraId="2E8F65F9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Povjerenstvo za provedbu javnog natječaja</w:t>
      </w:r>
    </w:p>
    <w:p w14:paraId="4E47DA9F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s naznakom </w:t>
      </w:r>
    </w:p>
    <w:p w14:paraId="359AE572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„za natječaj – davanje u zakup javnih površina prilikom održavanja </w:t>
      </w:r>
      <w:r w:rsidR="006866E7">
        <w:rPr>
          <w:rFonts w:ascii="Arial" w:hAnsi="Arial" w:cs="Arial"/>
        </w:rPr>
        <w:t>„</w:t>
      </w:r>
      <w:r w:rsidR="00050B03" w:rsidRPr="006866E7">
        <w:rPr>
          <w:rFonts w:ascii="Arial" w:hAnsi="Arial" w:cs="Arial"/>
        </w:rPr>
        <w:t>Saljskih užanci</w:t>
      </w:r>
      <w:r w:rsidRPr="006866E7">
        <w:rPr>
          <w:rFonts w:ascii="Arial" w:hAnsi="Arial" w:cs="Arial"/>
        </w:rPr>
        <w:t xml:space="preserve"> 202</w:t>
      </w:r>
      <w:r w:rsidR="002A588A">
        <w:rPr>
          <w:rFonts w:ascii="Arial" w:hAnsi="Arial" w:cs="Arial"/>
        </w:rPr>
        <w:t>4</w:t>
      </w:r>
      <w:r w:rsidR="006866E7">
        <w:rPr>
          <w:rFonts w:ascii="Arial" w:hAnsi="Arial" w:cs="Arial"/>
        </w:rPr>
        <w:t>.</w:t>
      </w:r>
      <w:r w:rsidRPr="006866E7">
        <w:rPr>
          <w:rFonts w:ascii="Arial" w:hAnsi="Arial" w:cs="Arial"/>
        </w:rPr>
        <w:t>“</w:t>
      </w:r>
      <w:r w:rsidR="006866E7">
        <w:rPr>
          <w:rFonts w:ascii="Arial" w:hAnsi="Arial" w:cs="Arial"/>
        </w:rPr>
        <w:t>“</w:t>
      </w:r>
    </w:p>
    <w:p w14:paraId="12611E88" w14:textId="038CE1FF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preporučenom pošiljkom ili dostavom na pisarnicu Općine </w:t>
      </w:r>
      <w:r w:rsidR="00AF5EAD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ili e-mailom, te bez obzira na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način dostave rok za dostavu ponuda je zaključno do </w:t>
      </w:r>
      <w:r w:rsidR="009D37F8">
        <w:rPr>
          <w:rFonts w:ascii="Arial" w:hAnsi="Arial" w:cs="Arial"/>
        </w:rPr>
        <w:t>12,00 sati na dan 1</w:t>
      </w:r>
      <w:r w:rsidR="007067A5">
        <w:rPr>
          <w:rFonts w:ascii="Arial" w:hAnsi="Arial" w:cs="Arial"/>
        </w:rPr>
        <w:t>0</w:t>
      </w:r>
      <w:r w:rsidR="009D37F8">
        <w:rPr>
          <w:rFonts w:ascii="Arial" w:hAnsi="Arial" w:cs="Arial"/>
        </w:rPr>
        <w:t xml:space="preserve">. svibnja </w:t>
      </w:r>
      <w:r w:rsidRPr="006866E7">
        <w:rPr>
          <w:rFonts w:ascii="Arial" w:hAnsi="Arial" w:cs="Arial"/>
        </w:rPr>
        <w:t>202</w:t>
      </w:r>
      <w:r w:rsidR="002A588A">
        <w:rPr>
          <w:rFonts w:ascii="Arial" w:hAnsi="Arial" w:cs="Arial"/>
        </w:rPr>
        <w:t>4</w:t>
      </w:r>
      <w:r w:rsidRPr="006866E7">
        <w:rPr>
          <w:rFonts w:ascii="Arial" w:hAnsi="Arial" w:cs="Arial"/>
        </w:rPr>
        <w:t>. godine,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odnosno ponuda mora biti zaprimljena u općinskoj pisarnici do tog </w:t>
      </w:r>
      <w:r w:rsidR="007067A5">
        <w:rPr>
          <w:rFonts w:ascii="Arial" w:hAnsi="Arial" w:cs="Arial"/>
        </w:rPr>
        <w:t>trenutka</w:t>
      </w:r>
      <w:r w:rsidRPr="006866E7">
        <w:rPr>
          <w:rFonts w:ascii="Arial" w:hAnsi="Arial" w:cs="Arial"/>
        </w:rPr>
        <w:t xml:space="preserve">, bez obzira na 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način dostave ponude.</w:t>
      </w:r>
    </w:p>
    <w:p w14:paraId="32DD1243" w14:textId="155747CF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F692A" w:rsidRPr="006866E7">
        <w:rPr>
          <w:rFonts w:ascii="Arial" w:hAnsi="Arial" w:cs="Arial"/>
        </w:rPr>
        <w:t xml:space="preserve">. Otvaranje ponuda nije javno. </w:t>
      </w:r>
    </w:p>
    <w:p w14:paraId="6612596C" w14:textId="20E899EB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F692A" w:rsidRPr="006866E7">
        <w:rPr>
          <w:rFonts w:ascii="Arial" w:hAnsi="Arial" w:cs="Arial"/>
        </w:rPr>
        <w:t>. Povjerenstvo neće razmatrati nepotpune, nepravovremene i neprecizne pristigle ponude ni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ponude sudionika javnog natječaja koji nisu podmirili sve svoje dospjele financijske obveze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prema Općini </w:t>
      </w:r>
      <w:r w:rsidR="00AF5EAD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ali.</w:t>
      </w:r>
    </w:p>
    <w:p w14:paraId="68FD7034" w14:textId="4507CF64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F692A" w:rsidRPr="006866E7">
        <w:rPr>
          <w:rFonts w:ascii="Arial" w:hAnsi="Arial" w:cs="Arial"/>
        </w:rPr>
        <w:t>. U slučaju da dva ili više ponuditelja, koji ispunjavaju uvjete iz natječaja, ponude isti iznos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zakupnine, pravo prvenstva ima ponuditelj čija ponuda je ranije zaprimljena na pisarnici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Općine </w:t>
      </w:r>
      <w:r w:rsidR="00AF5EAD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ali.</w:t>
      </w:r>
    </w:p>
    <w:p w14:paraId="5DC67147" w14:textId="7D55EEE3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ED5043">
        <w:rPr>
          <w:rFonts w:ascii="Arial" w:hAnsi="Arial" w:cs="Arial"/>
        </w:rPr>
        <w:t>0</w:t>
      </w:r>
      <w:r w:rsidRPr="006866E7">
        <w:rPr>
          <w:rFonts w:ascii="Arial" w:hAnsi="Arial" w:cs="Arial"/>
        </w:rPr>
        <w:t>. Sudionici natječaja bit će pismeno obaviješteni o izboru najpovoljnijeg ponuditelja u roku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od 8 (osam) dana nakon otvaranja ponuda. </w:t>
      </w:r>
      <w:r w:rsidR="006866E7" w:rsidRPr="006866E7">
        <w:rPr>
          <w:rFonts w:ascii="Arial" w:hAnsi="Arial" w:cs="Arial"/>
        </w:rPr>
        <w:t>Odabranim ponuditeljima biti će ponuđen prijedlog ugovora o zakupu javne površine na potpis uz potpis zadužnice u vrijednosti ponuđenog zaključenog iznosa zakupnine u svrhu osiguranja plaćanja.</w:t>
      </w:r>
    </w:p>
    <w:p w14:paraId="20F48A56" w14:textId="5DF0073F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ED5043">
        <w:rPr>
          <w:rFonts w:ascii="Arial" w:hAnsi="Arial" w:cs="Arial"/>
        </w:rPr>
        <w:t>1</w:t>
      </w:r>
      <w:r w:rsidRPr="006866E7">
        <w:rPr>
          <w:rFonts w:ascii="Arial" w:hAnsi="Arial" w:cs="Arial"/>
        </w:rPr>
        <w:t xml:space="preserve">. </w:t>
      </w:r>
      <w:r w:rsidR="00747DA6" w:rsidRPr="006866E7">
        <w:rPr>
          <w:rFonts w:ascii="Arial" w:hAnsi="Arial" w:cs="Arial"/>
        </w:rPr>
        <w:t xml:space="preserve">Izbor izvođača na manifestaciji </w:t>
      </w:r>
      <w:r w:rsidR="006866E7">
        <w:rPr>
          <w:rFonts w:ascii="Arial" w:hAnsi="Arial" w:cs="Arial"/>
        </w:rPr>
        <w:t>„</w:t>
      </w:r>
      <w:r w:rsidR="002A588A">
        <w:rPr>
          <w:rFonts w:ascii="Arial" w:hAnsi="Arial" w:cs="Arial"/>
        </w:rPr>
        <w:t>Saljske užance 2024</w:t>
      </w:r>
      <w:r w:rsidR="00747DA6"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>“</w:t>
      </w:r>
      <w:r w:rsidR="00747DA6" w:rsidRPr="006866E7">
        <w:rPr>
          <w:rFonts w:ascii="Arial" w:hAnsi="Arial" w:cs="Arial"/>
        </w:rPr>
        <w:t xml:space="preserve"> uslijediti će n</w:t>
      </w:r>
      <w:r w:rsidR="006866E7" w:rsidRPr="006866E7">
        <w:rPr>
          <w:rFonts w:ascii="Arial" w:hAnsi="Arial" w:cs="Arial"/>
        </w:rPr>
        <w:t>a</w:t>
      </w:r>
      <w:r w:rsidR="00747DA6" w:rsidRPr="006866E7">
        <w:rPr>
          <w:rFonts w:ascii="Arial" w:hAnsi="Arial" w:cs="Arial"/>
        </w:rPr>
        <w:t>kon izbora zakupnika</w:t>
      </w:r>
      <w:r w:rsidR="006866E7" w:rsidRPr="006866E7">
        <w:rPr>
          <w:rFonts w:ascii="Arial" w:hAnsi="Arial" w:cs="Arial"/>
        </w:rPr>
        <w:t xml:space="preserve"> i to u dogovoru s nositeljima manifestacije Općinom Sali i Turističkom zajednicom Dugi otok.</w:t>
      </w:r>
    </w:p>
    <w:p w14:paraId="606BBB0A" w14:textId="74C3855D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ED5043">
        <w:rPr>
          <w:rFonts w:ascii="Arial" w:hAnsi="Arial" w:cs="Arial"/>
        </w:rPr>
        <w:t>2</w:t>
      </w:r>
      <w:r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Općinski načelnik Općine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zadržava pravo da nakon isteka roka iz natječaja u cjelini il</w:t>
      </w:r>
      <w:r w:rsidR="006866E7" w:rsidRPr="006866E7">
        <w:rPr>
          <w:rFonts w:ascii="Arial" w:hAnsi="Arial" w:cs="Arial"/>
        </w:rPr>
        <w:t xml:space="preserve">i </w:t>
      </w:r>
      <w:r w:rsidRPr="006866E7">
        <w:rPr>
          <w:rFonts w:ascii="Arial" w:hAnsi="Arial" w:cs="Arial"/>
        </w:rPr>
        <w:t>djelomično poništi natječaj, bez iznošenja razloga.</w:t>
      </w:r>
    </w:p>
    <w:p w14:paraId="1FF35882" w14:textId="77777777" w:rsidR="00AF692A" w:rsidRPr="006866E7" w:rsidRDefault="00AF692A" w:rsidP="00AF692A">
      <w:pPr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 </w:t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Pr="006866E7">
        <w:rPr>
          <w:rFonts w:ascii="Arial" w:hAnsi="Arial" w:cs="Arial"/>
        </w:rPr>
        <w:t>OPĆINSKI NAČELNIK</w:t>
      </w:r>
    </w:p>
    <w:sectPr w:rsidR="00AF692A" w:rsidRPr="006866E7" w:rsidSect="0008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B0"/>
    <w:rsid w:val="000378C0"/>
    <w:rsid w:val="00050B03"/>
    <w:rsid w:val="00081453"/>
    <w:rsid w:val="000A6876"/>
    <w:rsid w:val="001E7AB0"/>
    <w:rsid w:val="00211F11"/>
    <w:rsid w:val="0028615C"/>
    <w:rsid w:val="002A588A"/>
    <w:rsid w:val="0037689C"/>
    <w:rsid w:val="003D50C4"/>
    <w:rsid w:val="005D1F73"/>
    <w:rsid w:val="005D4B79"/>
    <w:rsid w:val="006866E7"/>
    <w:rsid w:val="007067A5"/>
    <w:rsid w:val="00747DA6"/>
    <w:rsid w:val="008041E7"/>
    <w:rsid w:val="00911EFB"/>
    <w:rsid w:val="00984C5A"/>
    <w:rsid w:val="00993B1B"/>
    <w:rsid w:val="009941C2"/>
    <w:rsid w:val="009D37F8"/>
    <w:rsid w:val="00A72C9C"/>
    <w:rsid w:val="00AF5EAD"/>
    <w:rsid w:val="00AF692A"/>
    <w:rsid w:val="00C0759D"/>
    <w:rsid w:val="00DB12DD"/>
    <w:rsid w:val="00DF32DC"/>
    <w:rsid w:val="00E165B3"/>
    <w:rsid w:val="00E627FE"/>
    <w:rsid w:val="00ED5043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395B"/>
  <w15:docId w15:val="{39E8DE4B-2385-4705-AC54-B5078136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Radulić</dc:creator>
  <cp:lastModifiedBy>Vladimir Radulić</cp:lastModifiedBy>
  <cp:revision>4</cp:revision>
  <dcterms:created xsi:type="dcterms:W3CDTF">2024-04-23T10:44:00Z</dcterms:created>
  <dcterms:modified xsi:type="dcterms:W3CDTF">2024-04-30T10:25:00Z</dcterms:modified>
</cp:coreProperties>
</file>