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012735" w:rsidRPr="00747EF1" w:rsidRDefault="00FB25F0" w:rsidP="004B07B9">
      <w:pPr>
        <w:pStyle w:val="CommentText"/>
        <w:ind w:left="-567" w:right="-30"/>
        <w:rPr>
          <w:spacing w:val="2"/>
        </w:rPr>
      </w:pPr>
      <w:r w:rsidRPr="00747EF1">
        <w:rPr>
          <w:noProof/>
          <w:spacing w:val="2"/>
        </w:rPr>
        <w:drawing>
          <wp:anchor distT="0" distB="0" distL="114300" distR="114300" simplePos="0" relativeHeight="251653632" behindDoc="0" locked="0" layoutInCell="1" allowOverlap="1">
            <wp:simplePos x="0" y="0"/>
            <wp:positionH relativeFrom="column">
              <wp:posOffset>208915</wp:posOffset>
            </wp:positionH>
            <wp:positionV relativeFrom="paragraph">
              <wp:posOffset>-3175</wp:posOffset>
            </wp:positionV>
            <wp:extent cx="3268345" cy="1283970"/>
            <wp:effectExtent l="0" t="0" r="8255" b="0"/>
            <wp:wrapNone/>
            <wp:docPr id="401" name="Picture 401" descr="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Bloc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68345" cy="1283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7EF1">
        <w:rPr>
          <w:noProof/>
          <w:spacing w:val="2"/>
        </w:rPr>
        <mc:AlternateContent>
          <mc:Choice Requires="wps">
            <w:drawing>
              <wp:anchor distT="0" distB="0" distL="114300" distR="114300" simplePos="0" relativeHeight="251652608" behindDoc="0" locked="0" layoutInCell="1" allowOverlap="1">
                <wp:simplePos x="0" y="0"/>
                <wp:positionH relativeFrom="column">
                  <wp:posOffset>593725</wp:posOffset>
                </wp:positionH>
                <wp:positionV relativeFrom="paragraph">
                  <wp:posOffset>-398145</wp:posOffset>
                </wp:positionV>
                <wp:extent cx="914400" cy="914400"/>
                <wp:effectExtent l="0" t="0" r="0" b="0"/>
                <wp:wrapNone/>
                <wp:docPr id="18"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D6764D" id="Rectangle 398" o:spid="_x0000_s1026" style="position:absolute;margin-left:46.75pt;margin-top:-31.35pt;width:1in;height:1in;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" filled="f" stroked="f"/>
            </w:pict>
          </mc:Fallback>
        </mc:AlternateContent>
      </w:r>
    </w:p>
    <w:p w:rsidR="00012735" w:rsidRPr="00747EF1" w:rsidRDefault="00012735">
      <w:pPr>
        <w:pStyle w:val="mainheading"/>
        <w:numPr>
          <w:ilvl w:val="0"/>
          <w:numId w:val="0"/>
        </w:numPr>
        <w:rPr>
          <w:spacing w:val="2"/>
        </w:rPr>
      </w:pPr>
    </w:p>
    <w:p w:rsidR="00012735" w:rsidRPr="00747EF1" w:rsidRDefault="00012735">
      <w:pPr>
        <w:pStyle w:val="mainheading"/>
        <w:numPr>
          <w:ilvl w:val="0"/>
          <w:numId w:val="0"/>
        </w:numPr>
        <w:rPr>
          <w:spacing w:val="2"/>
        </w:rPr>
      </w:pPr>
    </w:p>
    <w:p w:rsidR="00012735" w:rsidRPr="00747EF1" w:rsidRDefault="00012735">
      <w:pPr>
        <w:pStyle w:val="mainheading"/>
        <w:numPr>
          <w:ilvl w:val="0"/>
          <w:numId w:val="0"/>
        </w:numPr>
        <w:rPr>
          <w:spacing w:val="2"/>
        </w:rPr>
      </w:pPr>
    </w:p>
    <w:p w:rsidR="00012735" w:rsidRPr="00747EF1" w:rsidRDefault="00012735">
      <w:pPr>
        <w:pStyle w:val="mainheading"/>
        <w:numPr>
          <w:ilvl w:val="0"/>
          <w:numId w:val="0"/>
        </w:numPr>
        <w:rPr>
          <w:spacing w:val="2"/>
        </w:rPr>
      </w:pPr>
    </w:p>
    <w:p w:rsidR="005C7CEE" w:rsidRDefault="005C7CEE" w:rsidP="009C5AC3">
      <w:pPr>
        <w:pStyle w:val="mainheading"/>
        <w:numPr>
          <w:ilvl w:val="0"/>
          <w:numId w:val="0"/>
        </w:numPr>
        <w:spacing w:before="0"/>
        <w:ind w:left="1418"/>
        <w:jc w:val="left"/>
        <w:rPr>
          <w:color w:val="A6A6A6"/>
          <w:spacing w:val="2"/>
          <w:sz w:val="28"/>
        </w:rPr>
      </w:pPr>
      <w:bookmarkStart w:id="0" w:name="_Toc200197994"/>
      <w:bookmarkStart w:id="1" w:name="_Toc216832444"/>
      <w:bookmarkStart w:id="2" w:name="_Toc217193424"/>
      <w:bookmarkStart w:id="3" w:name="_Toc220477890"/>
      <w:bookmarkStart w:id="4" w:name="_Toc352316603"/>
      <w:bookmarkStart w:id="5" w:name="_Toc352316669"/>
      <w:bookmarkStart w:id="6" w:name="_Toc355603375"/>
      <w:bookmarkStart w:id="7" w:name="_Toc81873379"/>
      <w:bookmarkStart w:id="8" w:name="_Toc81873892"/>
      <w:bookmarkStart w:id="9" w:name="_Toc91483111"/>
      <w:bookmarkStart w:id="10" w:name="_Toc91483299"/>
    </w:p>
    <w:p w:rsidR="006F4867" w:rsidRPr="00747EF1" w:rsidRDefault="00012735" w:rsidP="009C5AC3">
      <w:pPr>
        <w:pStyle w:val="mainheading"/>
        <w:numPr>
          <w:ilvl w:val="0"/>
          <w:numId w:val="0"/>
        </w:numPr>
        <w:spacing w:before="0"/>
        <w:ind w:left="1418"/>
        <w:jc w:val="left"/>
        <w:rPr>
          <w:color w:val="A6A6A6"/>
          <w:spacing w:val="2"/>
          <w:sz w:val="28"/>
        </w:rPr>
      </w:pPr>
      <w:r w:rsidRPr="00747EF1">
        <w:rPr>
          <w:color w:val="A6A6A6"/>
          <w:spacing w:val="2"/>
          <w:sz w:val="28"/>
        </w:rPr>
        <w:t>Urbanistički plan uređenja</w:t>
      </w:r>
      <w:bookmarkEnd w:id="0"/>
      <w:bookmarkEnd w:id="1"/>
      <w:bookmarkEnd w:id="2"/>
      <w:bookmarkEnd w:id="3"/>
      <w:bookmarkEnd w:id="4"/>
      <w:bookmarkEnd w:id="5"/>
      <w:bookmarkEnd w:id="6"/>
      <w:r w:rsidRPr="00747EF1">
        <w:rPr>
          <w:color w:val="A6A6A6"/>
          <w:spacing w:val="2"/>
          <w:sz w:val="28"/>
        </w:rPr>
        <w:t xml:space="preserve"> </w:t>
      </w:r>
      <w:bookmarkEnd w:id="7"/>
      <w:bookmarkEnd w:id="8"/>
      <w:bookmarkEnd w:id="9"/>
      <w:bookmarkEnd w:id="10"/>
    </w:p>
    <w:p w:rsidR="004A5448" w:rsidRPr="00747EF1" w:rsidRDefault="00610C62" w:rsidP="009C5AC3">
      <w:pPr>
        <w:pStyle w:val="mainheading"/>
        <w:numPr>
          <w:ilvl w:val="0"/>
          <w:numId w:val="0"/>
        </w:numPr>
        <w:spacing w:before="0"/>
        <w:ind w:left="1418"/>
        <w:jc w:val="left"/>
        <w:rPr>
          <w:spacing w:val="2"/>
          <w:sz w:val="28"/>
        </w:rPr>
      </w:pPr>
      <w:r w:rsidRPr="00747EF1">
        <w:rPr>
          <w:spacing w:val="2"/>
        </w:rPr>
        <w:t>PODUZETNIČKE ZONE BRBINJ - DIO</w:t>
      </w:r>
    </w:p>
    <w:p w:rsidR="00C37210" w:rsidRPr="00747EF1" w:rsidRDefault="00C37210" w:rsidP="00C37210">
      <w:pPr>
        <w:pStyle w:val="BodyText3"/>
        <w:spacing w:before="240"/>
        <w:ind w:left="1418" w:right="-28"/>
        <w:jc w:val="left"/>
        <w:rPr>
          <w:spacing w:val="2"/>
          <w:sz w:val="28"/>
          <w:szCs w:val="28"/>
        </w:rPr>
      </w:pPr>
      <w:r w:rsidRPr="00747EF1">
        <w:rPr>
          <w:spacing w:val="2"/>
          <w:sz w:val="28"/>
          <w:szCs w:val="28"/>
        </w:rPr>
        <w:t xml:space="preserve">Općina </w:t>
      </w:r>
      <w:r w:rsidR="00610C62" w:rsidRPr="00747EF1">
        <w:rPr>
          <w:spacing w:val="2"/>
          <w:sz w:val="28"/>
          <w:szCs w:val="28"/>
        </w:rPr>
        <w:t>Sali</w:t>
      </w:r>
    </w:p>
    <w:p w:rsidR="00012735" w:rsidRPr="00747EF1" w:rsidRDefault="00012735" w:rsidP="009C5AC3">
      <w:pPr>
        <w:ind w:left="1418"/>
        <w:jc w:val="left"/>
        <w:rPr>
          <w:spacing w:val="2"/>
        </w:rPr>
      </w:pPr>
    </w:p>
    <w:p w:rsidR="00306D91" w:rsidRPr="00747EF1" w:rsidRDefault="00BA5AB1" w:rsidP="00C37210">
      <w:pPr>
        <w:pStyle w:val="mainheading"/>
        <w:numPr>
          <w:ilvl w:val="0"/>
          <w:numId w:val="0"/>
        </w:numPr>
        <w:spacing w:before="0"/>
        <w:ind w:left="1418"/>
        <w:jc w:val="left"/>
        <w:rPr>
          <w:color w:val="943634"/>
          <w:spacing w:val="2"/>
          <w:sz w:val="28"/>
        </w:rPr>
      </w:pPr>
      <w:bookmarkStart w:id="11" w:name="_Toc216832446"/>
      <w:bookmarkStart w:id="12" w:name="_Toc217193426"/>
      <w:bookmarkStart w:id="13" w:name="_Toc220477892"/>
      <w:bookmarkStart w:id="14" w:name="_Toc352316606"/>
      <w:bookmarkStart w:id="15" w:name="_Toc352316672"/>
      <w:bookmarkStart w:id="16" w:name="_Toc355603378"/>
      <w:r w:rsidRPr="00747EF1">
        <w:rPr>
          <w:color w:val="943634"/>
          <w:spacing w:val="2"/>
          <w:sz w:val="28"/>
        </w:rPr>
        <w:t>OBRAZLOŽENJE PLANA</w:t>
      </w:r>
      <w:bookmarkEnd w:id="11"/>
      <w:bookmarkEnd w:id="12"/>
      <w:bookmarkEnd w:id="13"/>
      <w:bookmarkEnd w:id="14"/>
      <w:bookmarkEnd w:id="15"/>
      <w:bookmarkEnd w:id="16"/>
    </w:p>
    <w:p w:rsidR="00B038F0" w:rsidRDefault="00884841" w:rsidP="00B038F0">
      <w:pPr>
        <w:pStyle w:val="mainheading"/>
        <w:numPr>
          <w:ilvl w:val="1"/>
          <w:numId w:val="0"/>
        </w:numPr>
        <w:spacing w:before="0"/>
        <w:ind w:left="1418"/>
        <w:jc w:val="left"/>
        <w:rPr>
          <w:rFonts w:ascii="Arial Narrow" w:hAnsi="Arial Narrow"/>
          <w:b/>
          <w:caps w:val="0"/>
          <w:color w:val="943634"/>
          <w:spacing w:val="2"/>
          <w:sz w:val="28"/>
        </w:rPr>
      </w:pPr>
      <w:r>
        <w:rPr>
          <w:rFonts w:ascii="Arial Narrow" w:hAnsi="Arial Narrow"/>
          <w:b/>
          <w:caps w:val="0"/>
          <w:color w:val="943634"/>
          <w:spacing w:val="2"/>
          <w:sz w:val="28"/>
        </w:rPr>
        <w:t>prosinac</w:t>
      </w:r>
      <w:r w:rsidR="00A60C76">
        <w:rPr>
          <w:rFonts w:ascii="Arial Narrow" w:hAnsi="Arial Narrow"/>
          <w:b/>
          <w:caps w:val="0"/>
          <w:color w:val="943634"/>
          <w:spacing w:val="2"/>
          <w:sz w:val="28"/>
        </w:rPr>
        <w:t xml:space="preserve"> </w:t>
      </w:r>
      <w:r w:rsidR="00B038F0" w:rsidRPr="00747EF1">
        <w:rPr>
          <w:rFonts w:ascii="Arial Narrow" w:hAnsi="Arial Narrow"/>
          <w:b/>
          <w:caps w:val="0"/>
          <w:color w:val="943634"/>
          <w:spacing w:val="2"/>
          <w:sz w:val="28"/>
        </w:rPr>
        <w:t>201</w:t>
      </w:r>
      <w:r w:rsidR="009B3D97">
        <w:rPr>
          <w:rFonts w:ascii="Arial Narrow" w:hAnsi="Arial Narrow"/>
          <w:b/>
          <w:caps w:val="0"/>
          <w:color w:val="943634"/>
          <w:spacing w:val="2"/>
          <w:sz w:val="28"/>
        </w:rPr>
        <w:t>9</w:t>
      </w:r>
      <w:r w:rsidR="00B038F0" w:rsidRPr="00747EF1">
        <w:rPr>
          <w:rFonts w:ascii="Arial Narrow" w:hAnsi="Arial Narrow"/>
          <w:b/>
          <w:caps w:val="0"/>
          <w:color w:val="943634"/>
          <w:spacing w:val="2"/>
          <w:sz w:val="28"/>
        </w:rPr>
        <w:t>.</w:t>
      </w:r>
    </w:p>
    <w:p w:rsidR="00884841" w:rsidRPr="00747EF1" w:rsidRDefault="00884841" w:rsidP="00884841">
      <w:pPr>
        <w:pStyle w:val="mainheading"/>
        <w:numPr>
          <w:ilvl w:val="1"/>
          <w:numId w:val="0"/>
        </w:numPr>
        <w:spacing w:before="120"/>
        <w:ind w:left="1418"/>
        <w:jc w:val="left"/>
        <w:rPr>
          <w:color w:val="943634"/>
          <w:spacing w:val="2"/>
          <w:sz w:val="28"/>
        </w:rPr>
      </w:pPr>
      <w:r>
        <w:rPr>
          <w:rFonts w:ascii="Arial Narrow" w:hAnsi="Arial Narrow"/>
          <w:b/>
          <w:caps w:val="0"/>
          <w:color w:val="943634"/>
          <w:spacing w:val="2"/>
          <w:sz w:val="28"/>
        </w:rPr>
        <w:t>"Službeni glasnik Općine Sali" br.</w:t>
      </w:r>
      <w:r w:rsidR="00BD1990">
        <w:rPr>
          <w:rFonts w:ascii="Arial Narrow" w:hAnsi="Arial Narrow"/>
          <w:b/>
          <w:caps w:val="0"/>
          <w:color w:val="943634"/>
          <w:spacing w:val="2"/>
          <w:sz w:val="28"/>
        </w:rPr>
        <w:t>01/20</w:t>
      </w:r>
    </w:p>
    <w:p w:rsidR="00012735" w:rsidRPr="00747EF1" w:rsidRDefault="00012735">
      <w:pPr>
        <w:jc w:val="center"/>
        <w:rPr>
          <w:spacing w:val="2"/>
        </w:rPr>
      </w:pPr>
    </w:p>
    <w:p w:rsidR="00012735" w:rsidRPr="00747EF1" w:rsidRDefault="00012735">
      <w:pPr>
        <w:jc w:val="center"/>
        <w:rPr>
          <w:spacing w:val="2"/>
        </w:rPr>
      </w:pPr>
    </w:p>
    <w:p w:rsidR="00012735" w:rsidRDefault="00012735">
      <w:pPr>
        <w:jc w:val="center"/>
        <w:rPr>
          <w:spacing w:val="2"/>
        </w:rPr>
      </w:pPr>
    </w:p>
    <w:p w:rsidR="00884841" w:rsidRPr="00747EF1" w:rsidRDefault="00884841">
      <w:pPr>
        <w:jc w:val="center"/>
        <w:rPr>
          <w:spacing w:val="2"/>
        </w:rPr>
      </w:pPr>
    </w:p>
    <w:p w:rsidR="00F030EB" w:rsidRPr="00747EF1" w:rsidRDefault="00F030EB" w:rsidP="00C37210">
      <w:pPr>
        <w:tabs>
          <w:tab w:val="left" w:pos="5812"/>
        </w:tabs>
        <w:ind w:left="3686"/>
        <w:rPr>
          <w:rFonts w:cs="Arial"/>
          <w:b/>
          <w:spacing w:val="2"/>
          <w:sz w:val="24"/>
          <w:szCs w:val="24"/>
        </w:rPr>
      </w:pPr>
    </w:p>
    <w:p w:rsidR="00F030EB" w:rsidRPr="00747EF1" w:rsidRDefault="00F030EB" w:rsidP="00C37210">
      <w:pPr>
        <w:tabs>
          <w:tab w:val="left" w:pos="5812"/>
        </w:tabs>
        <w:ind w:left="3686"/>
        <w:rPr>
          <w:rFonts w:cs="Arial"/>
          <w:b/>
          <w:spacing w:val="2"/>
          <w:sz w:val="24"/>
          <w:szCs w:val="24"/>
        </w:rPr>
      </w:pPr>
    </w:p>
    <w:p w:rsidR="00F030EB" w:rsidRPr="00747EF1" w:rsidRDefault="00F030EB" w:rsidP="00C37210">
      <w:pPr>
        <w:tabs>
          <w:tab w:val="left" w:pos="5812"/>
        </w:tabs>
        <w:ind w:left="3686"/>
        <w:rPr>
          <w:rFonts w:cs="Arial"/>
          <w:b/>
          <w:spacing w:val="2"/>
          <w:sz w:val="24"/>
          <w:szCs w:val="24"/>
        </w:rPr>
      </w:pPr>
    </w:p>
    <w:p w:rsidR="00F030EB" w:rsidRPr="00747EF1" w:rsidRDefault="00F030EB" w:rsidP="00C37210">
      <w:pPr>
        <w:tabs>
          <w:tab w:val="left" w:pos="5812"/>
        </w:tabs>
        <w:ind w:left="3686"/>
        <w:rPr>
          <w:rFonts w:cs="Arial"/>
          <w:b/>
          <w:spacing w:val="2"/>
          <w:sz w:val="24"/>
          <w:szCs w:val="24"/>
        </w:rPr>
      </w:pPr>
    </w:p>
    <w:p w:rsidR="00F030EB" w:rsidRPr="00747EF1" w:rsidRDefault="00F030EB" w:rsidP="00C37210">
      <w:pPr>
        <w:tabs>
          <w:tab w:val="left" w:pos="5812"/>
        </w:tabs>
        <w:ind w:left="3686"/>
        <w:rPr>
          <w:rFonts w:cs="Arial"/>
          <w:b/>
          <w:spacing w:val="2"/>
          <w:sz w:val="24"/>
          <w:szCs w:val="24"/>
        </w:rPr>
      </w:pPr>
    </w:p>
    <w:p w:rsidR="00AB3449" w:rsidRPr="00747EF1" w:rsidRDefault="00AB3449" w:rsidP="00C37210">
      <w:pPr>
        <w:tabs>
          <w:tab w:val="left" w:pos="5812"/>
        </w:tabs>
        <w:ind w:left="3686"/>
        <w:rPr>
          <w:rFonts w:cs="Arial"/>
          <w:b/>
          <w:spacing w:val="2"/>
          <w:sz w:val="24"/>
          <w:szCs w:val="24"/>
        </w:rPr>
      </w:pPr>
    </w:p>
    <w:p w:rsidR="009E5183" w:rsidRPr="00747EF1" w:rsidRDefault="00A012D0" w:rsidP="00C37210">
      <w:pPr>
        <w:tabs>
          <w:tab w:val="left" w:pos="5812"/>
        </w:tabs>
        <w:ind w:left="3686"/>
        <w:rPr>
          <w:rFonts w:cs="Arial"/>
          <w:b/>
          <w:spacing w:val="2"/>
          <w:sz w:val="24"/>
          <w:szCs w:val="24"/>
        </w:rPr>
      </w:pPr>
      <w:r w:rsidRPr="00747EF1">
        <w:rPr>
          <w:rFonts w:cs="Arial"/>
          <w:b/>
          <w:spacing w:val="2"/>
          <w:sz w:val="24"/>
          <w:szCs w:val="24"/>
        </w:rPr>
        <w:t>Nositelj izrade</w:t>
      </w:r>
      <w:r w:rsidR="009E5183" w:rsidRPr="00747EF1">
        <w:rPr>
          <w:rFonts w:cs="Arial"/>
          <w:b/>
          <w:spacing w:val="2"/>
          <w:sz w:val="24"/>
          <w:szCs w:val="24"/>
        </w:rPr>
        <w:t>:</w:t>
      </w:r>
      <w:r w:rsidR="009E5183" w:rsidRPr="00747EF1">
        <w:rPr>
          <w:rFonts w:cs="Arial"/>
          <w:b/>
          <w:spacing w:val="2"/>
          <w:sz w:val="24"/>
          <w:szCs w:val="24"/>
        </w:rPr>
        <w:tab/>
      </w:r>
      <w:r w:rsidR="00354E91" w:rsidRPr="00747EF1">
        <w:rPr>
          <w:rFonts w:cs="Arial"/>
          <w:b/>
          <w:spacing w:val="2"/>
          <w:sz w:val="24"/>
          <w:szCs w:val="24"/>
        </w:rPr>
        <w:t xml:space="preserve">Općina </w:t>
      </w:r>
      <w:r w:rsidR="00610C62" w:rsidRPr="00747EF1">
        <w:rPr>
          <w:rFonts w:cs="Arial"/>
          <w:b/>
          <w:spacing w:val="2"/>
          <w:sz w:val="24"/>
          <w:szCs w:val="24"/>
        </w:rPr>
        <w:t>Sali</w:t>
      </w:r>
    </w:p>
    <w:p w:rsidR="009E5183" w:rsidRPr="00747EF1" w:rsidRDefault="00EA0516" w:rsidP="00C37210">
      <w:pPr>
        <w:tabs>
          <w:tab w:val="left" w:pos="5812"/>
        </w:tabs>
        <w:ind w:left="3686"/>
        <w:rPr>
          <w:rFonts w:cs="Arial"/>
          <w:b/>
          <w:spacing w:val="2"/>
          <w:sz w:val="24"/>
          <w:szCs w:val="24"/>
        </w:rPr>
      </w:pPr>
      <w:r w:rsidRPr="00747EF1">
        <w:rPr>
          <w:rFonts w:cs="Arial"/>
          <w:b/>
          <w:spacing w:val="2"/>
          <w:sz w:val="24"/>
          <w:szCs w:val="24"/>
        </w:rPr>
        <w:t>Izrađivač</w:t>
      </w:r>
      <w:r w:rsidR="009E5183" w:rsidRPr="00747EF1">
        <w:rPr>
          <w:rFonts w:cs="Arial"/>
          <w:b/>
          <w:spacing w:val="2"/>
          <w:sz w:val="24"/>
          <w:szCs w:val="24"/>
        </w:rPr>
        <w:t xml:space="preserve"> : </w:t>
      </w:r>
      <w:r w:rsidR="009E5183" w:rsidRPr="00747EF1">
        <w:rPr>
          <w:rFonts w:cs="Arial"/>
          <w:b/>
          <w:spacing w:val="2"/>
          <w:sz w:val="24"/>
          <w:szCs w:val="24"/>
        </w:rPr>
        <w:tab/>
        <w:t>BLOCK-PROJEKT d.o.o., Zadar</w:t>
      </w:r>
    </w:p>
    <w:p w:rsidR="009E5183" w:rsidRPr="00747EF1" w:rsidRDefault="009E5183" w:rsidP="00C37210">
      <w:pPr>
        <w:tabs>
          <w:tab w:val="left" w:pos="5812"/>
        </w:tabs>
        <w:ind w:left="3686"/>
        <w:rPr>
          <w:rFonts w:cs="Arial"/>
          <w:spacing w:val="2"/>
          <w:sz w:val="24"/>
          <w:szCs w:val="24"/>
        </w:rPr>
      </w:pPr>
      <w:r w:rsidRPr="00747EF1">
        <w:rPr>
          <w:rFonts w:cs="Arial"/>
          <w:b/>
          <w:spacing w:val="2"/>
          <w:sz w:val="24"/>
          <w:szCs w:val="24"/>
        </w:rPr>
        <w:t>Direktor :</w:t>
      </w:r>
      <w:r w:rsidRPr="00747EF1">
        <w:rPr>
          <w:rFonts w:cs="Arial"/>
          <w:b/>
          <w:spacing w:val="2"/>
          <w:sz w:val="24"/>
          <w:szCs w:val="24"/>
        </w:rPr>
        <w:tab/>
      </w:r>
      <w:r w:rsidR="00C37210" w:rsidRPr="00747EF1">
        <w:rPr>
          <w:rFonts w:cs="Arial"/>
          <w:spacing w:val="2"/>
          <w:sz w:val="24"/>
          <w:szCs w:val="24"/>
        </w:rPr>
        <w:t>Željko Predovan dipl.ing.arh</w:t>
      </w:r>
      <w:r w:rsidRPr="00747EF1">
        <w:rPr>
          <w:rFonts w:cs="Arial"/>
          <w:spacing w:val="2"/>
          <w:sz w:val="24"/>
          <w:szCs w:val="24"/>
        </w:rPr>
        <w:t>.</w:t>
      </w:r>
    </w:p>
    <w:p w:rsidR="009E5183" w:rsidRPr="00747EF1" w:rsidRDefault="009E5183" w:rsidP="003A0C61">
      <w:pPr>
        <w:tabs>
          <w:tab w:val="left" w:pos="5812"/>
        </w:tabs>
        <w:ind w:left="3686"/>
        <w:rPr>
          <w:rFonts w:cs="Arial"/>
          <w:b/>
          <w:spacing w:val="2"/>
          <w:sz w:val="24"/>
          <w:szCs w:val="24"/>
        </w:rPr>
      </w:pPr>
      <w:r w:rsidRPr="00747EF1">
        <w:rPr>
          <w:rFonts w:cs="Arial"/>
          <w:b/>
          <w:spacing w:val="2"/>
          <w:sz w:val="24"/>
          <w:szCs w:val="24"/>
        </w:rPr>
        <w:t xml:space="preserve">Odgovorni </w:t>
      </w:r>
      <w:r w:rsidR="003A0C61" w:rsidRPr="00747EF1">
        <w:rPr>
          <w:rFonts w:cs="Arial"/>
          <w:b/>
          <w:spacing w:val="2"/>
          <w:sz w:val="24"/>
          <w:szCs w:val="24"/>
        </w:rPr>
        <w:t>voditelj</w:t>
      </w:r>
      <w:r w:rsidRPr="00747EF1">
        <w:rPr>
          <w:rFonts w:cs="Arial"/>
          <w:b/>
          <w:spacing w:val="2"/>
          <w:sz w:val="24"/>
          <w:szCs w:val="24"/>
        </w:rPr>
        <w:t xml:space="preserve"> :</w:t>
      </w:r>
      <w:r w:rsidRPr="00747EF1">
        <w:rPr>
          <w:rFonts w:cs="Arial"/>
          <w:b/>
          <w:spacing w:val="2"/>
          <w:sz w:val="24"/>
          <w:szCs w:val="24"/>
        </w:rPr>
        <w:tab/>
      </w:r>
      <w:r w:rsidR="00C37210" w:rsidRPr="00747EF1">
        <w:rPr>
          <w:rFonts w:cs="Arial"/>
          <w:spacing w:val="2"/>
          <w:sz w:val="24"/>
          <w:szCs w:val="24"/>
        </w:rPr>
        <w:t>Željko Predovan dipl.ing.arh.</w:t>
      </w:r>
    </w:p>
    <w:p w:rsidR="009E5183" w:rsidRPr="00747EF1" w:rsidRDefault="009E5183" w:rsidP="00C37210">
      <w:pPr>
        <w:tabs>
          <w:tab w:val="left" w:pos="5812"/>
        </w:tabs>
        <w:ind w:left="3686"/>
        <w:rPr>
          <w:rFonts w:cs="Arial"/>
          <w:spacing w:val="2"/>
        </w:rPr>
      </w:pPr>
      <w:r w:rsidRPr="00747EF1">
        <w:rPr>
          <w:rFonts w:cs="Arial"/>
          <w:b/>
          <w:spacing w:val="2"/>
          <w:sz w:val="24"/>
          <w:szCs w:val="24"/>
        </w:rPr>
        <w:t>Stručni tim :</w:t>
      </w:r>
      <w:r w:rsidRPr="00747EF1">
        <w:rPr>
          <w:rFonts w:cs="Arial"/>
          <w:spacing w:val="2"/>
          <w:sz w:val="24"/>
          <w:szCs w:val="24"/>
        </w:rPr>
        <w:tab/>
      </w:r>
      <w:r w:rsidR="00C37210" w:rsidRPr="00747EF1">
        <w:rPr>
          <w:rFonts w:cs="Arial"/>
          <w:spacing w:val="2"/>
        </w:rPr>
        <w:t>Stephen Tony Brčić dipl.ing.</w:t>
      </w:r>
      <w:r w:rsidR="00537DE0" w:rsidRPr="00747EF1">
        <w:rPr>
          <w:rFonts w:cs="Arial"/>
          <w:spacing w:val="2"/>
        </w:rPr>
        <w:t>upp</w:t>
      </w:r>
      <w:r w:rsidR="00C37210" w:rsidRPr="00747EF1">
        <w:rPr>
          <w:rFonts w:cs="Arial"/>
          <w:spacing w:val="2"/>
        </w:rPr>
        <w:t>.</w:t>
      </w:r>
    </w:p>
    <w:p w:rsidR="00C37210" w:rsidRPr="00747EF1" w:rsidRDefault="00C37210" w:rsidP="00C37210">
      <w:pPr>
        <w:tabs>
          <w:tab w:val="left" w:pos="5812"/>
        </w:tabs>
        <w:ind w:left="5670"/>
        <w:rPr>
          <w:rFonts w:cs="Arial"/>
          <w:spacing w:val="2"/>
        </w:rPr>
      </w:pPr>
      <w:r w:rsidRPr="00747EF1">
        <w:rPr>
          <w:rFonts w:cs="Arial"/>
          <w:spacing w:val="2"/>
        </w:rPr>
        <w:tab/>
        <w:t>Ivan Sutlović dipl.ing.el.</w:t>
      </w:r>
    </w:p>
    <w:p w:rsidR="00C37210" w:rsidRPr="00747EF1" w:rsidRDefault="00C37210" w:rsidP="00C37210">
      <w:pPr>
        <w:tabs>
          <w:tab w:val="left" w:pos="5812"/>
        </w:tabs>
        <w:ind w:left="5670"/>
        <w:rPr>
          <w:rFonts w:cs="Arial"/>
          <w:spacing w:val="2"/>
        </w:rPr>
      </w:pPr>
      <w:r w:rsidRPr="00747EF1">
        <w:rPr>
          <w:rFonts w:cs="Arial"/>
          <w:spacing w:val="2"/>
        </w:rPr>
        <w:tab/>
        <w:t>Jure Grbić, dipl.ing.građ.</w:t>
      </w:r>
    </w:p>
    <w:p w:rsidR="0094389D" w:rsidRPr="00747EF1" w:rsidRDefault="00C37210" w:rsidP="003345B9">
      <w:pPr>
        <w:tabs>
          <w:tab w:val="left" w:pos="5812"/>
        </w:tabs>
        <w:ind w:left="709"/>
        <w:jc w:val="left"/>
        <w:rPr>
          <w:rFonts w:ascii="Arial Black" w:hAnsi="Arial Black"/>
          <w:spacing w:val="2"/>
          <w:sz w:val="36"/>
        </w:rPr>
      </w:pPr>
      <w:r w:rsidRPr="00747EF1">
        <w:rPr>
          <w:rFonts w:cs="Arial"/>
          <w:spacing w:val="2"/>
        </w:rPr>
        <w:tab/>
        <w:t>Zlatko Adorić, građ.teh</w:t>
      </w:r>
      <w:bookmarkStart w:id="17" w:name="_Toc91483113"/>
      <w:r w:rsidR="00FB25F0" w:rsidRPr="00747EF1">
        <w:rPr>
          <w:noProof/>
          <w:spacing w:val="2"/>
          <w:sz w:val="20"/>
        </w:rPr>
        <mc:AlternateContent>
          <mc:Choice Requires="wps">
            <w:drawing>
              <wp:anchor distT="0" distB="0" distL="114300" distR="114300" simplePos="0" relativeHeight="251651584" behindDoc="0" locked="1" layoutInCell="1" allowOverlap="0" wp14:anchorId="1F69C41C" wp14:editId="37952736">
                <wp:simplePos x="0" y="0"/>
                <wp:positionH relativeFrom="column">
                  <wp:posOffset>-892810</wp:posOffset>
                </wp:positionH>
                <wp:positionV relativeFrom="page">
                  <wp:posOffset>9930130</wp:posOffset>
                </wp:positionV>
                <wp:extent cx="7651750" cy="798195"/>
                <wp:effectExtent l="0" t="0" r="0" b="0"/>
                <wp:wrapNone/>
                <wp:docPr id="17"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0" cy="798195"/>
                        </a:xfrm>
                        <a:prstGeom prst="rect">
                          <a:avLst/>
                        </a:prstGeom>
                        <a:solidFill>
                          <a:srgbClr val="80000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596A" w:rsidRPr="00BE7D59" w:rsidRDefault="00E5596A" w:rsidP="00BE7D59">
                            <w:pPr>
                              <w:spacing w:before="360" w:after="0" w:line="0" w:lineRule="atLeast"/>
                              <w:ind w:left="0"/>
                              <w:jc w:val="center"/>
                              <w:rPr>
                                <w:color w:val="FFFFFF"/>
                                <w:spacing w:val="72"/>
                              </w:rPr>
                            </w:pPr>
                            <w:r w:rsidRPr="00BE7D59">
                              <w:rPr>
                                <w:rFonts w:ascii="Arial Black" w:hAnsi="Arial Black"/>
                                <w:color w:val="FFFFFF"/>
                                <w:spacing w:val="72"/>
                                <w:sz w:val="16"/>
                                <w:szCs w:val="16"/>
                              </w:rPr>
                              <w:t>Tel: 023/492-080  •  Fax: 023/492-088  •  e-mail: block-projekt@optinet.hr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1" o:spid="_x0000_s1026" type="#_x0000_t202" style="position:absolute;margin-left:-70.3pt;margin-top:781.9pt;width:602.5pt;height:62.8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" o:allowoverlap="f" fillcolor="maroon" stroked="f">
                <v:textbox>
                  <w:txbxContent>
                    <w:p w:rsidR="00E5596A" w:rsidRPr="00BE7D59" w:rsidRDefault="00E5596A" w:rsidP="00BE7D59">
                      <w:pPr>
                        <w:spacing w:before="360" w:after="0" w:line="0" w:lineRule="atLeast"/>
                        <w:ind w:left="0"/>
                        <w:jc w:val="center"/>
                        <w:rPr>
                          <w:color w:val="FFFFFF"/>
                          <w:spacing w:val="72"/>
                        </w:rPr>
                      </w:pPr>
                      <w:r w:rsidRPr="00BE7D59">
                        <w:rPr>
                          <w:rFonts w:ascii="Arial Black" w:hAnsi="Arial Black"/>
                          <w:color w:val="FFFFFF"/>
                          <w:spacing w:val="72"/>
                          <w:sz w:val="16"/>
                          <w:szCs w:val="16"/>
                        </w:rPr>
                        <w:t>Tel: 023/492-080  •  Fax: 023/492-088  •  e-mail: block-projekt@optinet.hr</w:t>
                      </w:r>
                    </w:p>
                  </w:txbxContent>
                </v:textbox>
                <w10:wrap anchory="page"/>
                <w10:anchorlock/>
              </v:shape>
            </w:pict>
          </mc:Fallback>
        </mc:AlternateContent>
      </w:r>
      <w:r w:rsidR="00FB25F0" w:rsidRPr="00747EF1">
        <w:rPr>
          <w:noProof/>
          <w:spacing w:val="2"/>
          <w:sz w:val="20"/>
        </w:rPr>
        <mc:AlternateContent>
          <mc:Choice Requires="wps">
            <w:drawing>
              <wp:anchor distT="0" distB="0" distL="114300" distR="114300" simplePos="0" relativeHeight="251650560" behindDoc="1" locked="0" layoutInCell="1" allowOverlap="1" wp14:anchorId="700E0F91" wp14:editId="66781C6B">
                <wp:simplePos x="0" y="0"/>
                <wp:positionH relativeFrom="column">
                  <wp:posOffset>-222250</wp:posOffset>
                </wp:positionH>
                <wp:positionV relativeFrom="paragraph">
                  <wp:posOffset>1746885</wp:posOffset>
                </wp:positionV>
                <wp:extent cx="6057900" cy="457200"/>
                <wp:effectExtent l="0" t="0" r="0" b="0"/>
                <wp:wrapNone/>
                <wp:docPr id="16"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4572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BB016C" id="Rectangle 53" o:spid="_x0000_s1026" style="position:absolute;margin-left:-17.5pt;margin-top:137.55pt;width:477pt;height:3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" stroked="f"/>
            </w:pict>
          </mc:Fallback>
        </mc:AlternateContent>
      </w:r>
      <w:r w:rsidR="00012735" w:rsidRPr="00747EF1">
        <w:rPr>
          <w:spacing w:val="2"/>
        </w:rPr>
        <w:br w:type="page"/>
      </w:r>
      <w:bookmarkStart w:id="18" w:name="_Toc91483114"/>
      <w:bookmarkStart w:id="19" w:name="_GoBack"/>
      <w:bookmarkEnd w:id="19"/>
      <w:r w:rsidR="00012735" w:rsidRPr="00747EF1">
        <w:rPr>
          <w:rFonts w:ascii="Arial Black" w:hAnsi="Arial Black"/>
          <w:spacing w:val="2"/>
          <w:sz w:val="36"/>
        </w:rPr>
        <w:lastRenderedPageBreak/>
        <w:t>SADRŽAJ</w:t>
      </w:r>
      <w:bookmarkEnd w:id="17"/>
      <w:bookmarkEnd w:id="18"/>
    </w:p>
    <w:p w:rsidR="00307E88" w:rsidRPr="00747EF1" w:rsidRDefault="00012735" w:rsidP="00307E88">
      <w:pPr>
        <w:pStyle w:val="TOC2"/>
        <w:rPr>
          <w:rFonts w:ascii="Calibri" w:hAnsi="Calibri"/>
          <w:caps w:val="0"/>
          <w:spacing w:val="2"/>
          <w:sz w:val="22"/>
          <w:szCs w:val="22"/>
        </w:rPr>
      </w:pPr>
      <w:r w:rsidRPr="00747EF1">
        <w:rPr>
          <w:noProof w:val="0"/>
          <w:spacing w:val="2"/>
        </w:rPr>
        <w:fldChar w:fldCharType="begin"/>
      </w:r>
      <w:r w:rsidRPr="00747EF1">
        <w:rPr>
          <w:noProof w:val="0"/>
          <w:spacing w:val="2"/>
        </w:rPr>
        <w:instrText xml:space="preserve"> TOC \o "1-2" \h \z </w:instrText>
      </w:r>
      <w:r w:rsidRPr="00747EF1">
        <w:rPr>
          <w:noProof w:val="0"/>
          <w:spacing w:val="2"/>
        </w:rPr>
        <w:fldChar w:fldCharType="separate"/>
      </w:r>
    </w:p>
    <w:p w:rsidR="00307E88" w:rsidRPr="00747EF1" w:rsidRDefault="00566F80">
      <w:pPr>
        <w:pStyle w:val="TOC1"/>
        <w:rPr>
          <w:rFonts w:ascii="Calibri" w:hAnsi="Calibri"/>
          <w:b w:val="0"/>
          <w:bCs w:val="0"/>
          <w:caps w:val="0"/>
          <w:spacing w:val="2"/>
          <w:szCs w:val="22"/>
        </w:rPr>
      </w:pPr>
      <w:hyperlink w:anchor="_Toc355603379" w:history="1">
        <w:r w:rsidR="00307E88" w:rsidRPr="00747EF1">
          <w:rPr>
            <w:rStyle w:val="Hyperlink"/>
            <w:spacing w:val="2"/>
          </w:rPr>
          <w:t>1</w:t>
        </w:r>
        <w:r w:rsidR="00307E88" w:rsidRPr="00747EF1">
          <w:rPr>
            <w:rFonts w:ascii="Calibri" w:hAnsi="Calibri"/>
            <w:b w:val="0"/>
            <w:bCs w:val="0"/>
            <w:caps w:val="0"/>
            <w:spacing w:val="2"/>
            <w:szCs w:val="22"/>
          </w:rPr>
          <w:tab/>
        </w:r>
        <w:r w:rsidR="00307E88" w:rsidRPr="00747EF1">
          <w:rPr>
            <w:rStyle w:val="Hyperlink"/>
            <w:spacing w:val="2"/>
          </w:rPr>
          <w:t>Polazišta</w:t>
        </w:r>
        <w:r w:rsidR="00307E88" w:rsidRPr="00747EF1">
          <w:rPr>
            <w:webHidden/>
            <w:spacing w:val="2"/>
          </w:rPr>
          <w:tab/>
        </w:r>
        <w:r w:rsidR="00307E88" w:rsidRPr="00747EF1">
          <w:rPr>
            <w:webHidden/>
            <w:spacing w:val="2"/>
          </w:rPr>
          <w:fldChar w:fldCharType="begin"/>
        </w:r>
        <w:r w:rsidR="00307E88" w:rsidRPr="00747EF1">
          <w:rPr>
            <w:webHidden/>
            <w:spacing w:val="2"/>
          </w:rPr>
          <w:instrText xml:space="preserve"> PAGEREF _Toc355603379 \h </w:instrText>
        </w:r>
        <w:r w:rsidR="00307E88" w:rsidRPr="00747EF1">
          <w:rPr>
            <w:webHidden/>
            <w:spacing w:val="2"/>
          </w:rPr>
        </w:r>
        <w:r w:rsidR="00307E88" w:rsidRPr="00747EF1">
          <w:rPr>
            <w:webHidden/>
            <w:spacing w:val="2"/>
          </w:rPr>
          <w:fldChar w:fldCharType="separate"/>
        </w:r>
        <w:r w:rsidR="00E765BB">
          <w:rPr>
            <w:webHidden/>
            <w:spacing w:val="2"/>
          </w:rPr>
          <w:t>4</w:t>
        </w:r>
        <w:r w:rsidR="00307E88" w:rsidRPr="00747EF1">
          <w:rPr>
            <w:webHidden/>
            <w:spacing w:val="2"/>
          </w:rPr>
          <w:fldChar w:fldCharType="end"/>
        </w:r>
      </w:hyperlink>
    </w:p>
    <w:p w:rsidR="00307E88" w:rsidRPr="00747EF1" w:rsidRDefault="00566F80">
      <w:pPr>
        <w:pStyle w:val="TOC2"/>
        <w:rPr>
          <w:rFonts w:ascii="Calibri" w:hAnsi="Calibri"/>
          <w:caps w:val="0"/>
          <w:spacing w:val="2"/>
          <w:sz w:val="22"/>
          <w:szCs w:val="22"/>
        </w:rPr>
      </w:pPr>
      <w:hyperlink w:anchor="_Toc355603380" w:history="1">
        <w:r w:rsidR="00307E88" w:rsidRPr="00747EF1">
          <w:rPr>
            <w:rStyle w:val="Hyperlink"/>
            <w:spacing w:val="2"/>
          </w:rPr>
          <w:t>1.1.</w:t>
        </w:r>
        <w:r w:rsidR="00307E88" w:rsidRPr="00747EF1">
          <w:rPr>
            <w:rFonts w:ascii="Calibri" w:hAnsi="Calibri"/>
            <w:caps w:val="0"/>
            <w:spacing w:val="2"/>
            <w:sz w:val="22"/>
            <w:szCs w:val="22"/>
          </w:rPr>
          <w:tab/>
        </w:r>
        <w:r w:rsidR="00307E88" w:rsidRPr="00747EF1">
          <w:rPr>
            <w:rStyle w:val="Hyperlink"/>
            <w:spacing w:val="2"/>
          </w:rPr>
          <w:t>Položaj, značaj i posebnosti naselja odnosno dijela naselja u prostoru OPĆINE</w:t>
        </w:r>
        <w:r w:rsidR="00307E88" w:rsidRPr="00747EF1">
          <w:rPr>
            <w:webHidden/>
            <w:spacing w:val="2"/>
          </w:rPr>
          <w:tab/>
        </w:r>
        <w:r w:rsidR="00307E88" w:rsidRPr="00747EF1">
          <w:rPr>
            <w:webHidden/>
            <w:spacing w:val="2"/>
          </w:rPr>
          <w:fldChar w:fldCharType="begin"/>
        </w:r>
        <w:r w:rsidR="00307E88" w:rsidRPr="00747EF1">
          <w:rPr>
            <w:webHidden/>
            <w:spacing w:val="2"/>
          </w:rPr>
          <w:instrText xml:space="preserve"> PAGEREF _Toc355603380 \h </w:instrText>
        </w:r>
        <w:r w:rsidR="00307E88" w:rsidRPr="00747EF1">
          <w:rPr>
            <w:webHidden/>
            <w:spacing w:val="2"/>
          </w:rPr>
        </w:r>
        <w:r w:rsidR="00307E88" w:rsidRPr="00747EF1">
          <w:rPr>
            <w:webHidden/>
            <w:spacing w:val="2"/>
          </w:rPr>
          <w:fldChar w:fldCharType="separate"/>
        </w:r>
        <w:r w:rsidR="00E765BB">
          <w:rPr>
            <w:webHidden/>
            <w:spacing w:val="2"/>
          </w:rPr>
          <w:t>4</w:t>
        </w:r>
        <w:r w:rsidR="00307E88" w:rsidRPr="00747EF1">
          <w:rPr>
            <w:webHidden/>
            <w:spacing w:val="2"/>
          </w:rPr>
          <w:fldChar w:fldCharType="end"/>
        </w:r>
      </w:hyperlink>
    </w:p>
    <w:p w:rsidR="00307E88" w:rsidRPr="00747EF1" w:rsidRDefault="00566F80">
      <w:pPr>
        <w:pStyle w:val="TOC1"/>
        <w:rPr>
          <w:rFonts w:ascii="Calibri" w:hAnsi="Calibri"/>
          <w:b w:val="0"/>
          <w:bCs w:val="0"/>
          <w:caps w:val="0"/>
          <w:spacing w:val="2"/>
          <w:szCs w:val="22"/>
        </w:rPr>
      </w:pPr>
      <w:hyperlink w:anchor="_Toc355603381" w:history="1">
        <w:r w:rsidR="00307E88" w:rsidRPr="00747EF1">
          <w:rPr>
            <w:rStyle w:val="Hyperlink"/>
            <w:spacing w:val="2"/>
          </w:rPr>
          <w:t>2</w:t>
        </w:r>
        <w:r w:rsidR="00307E88" w:rsidRPr="00747EF1">
          <w:rPr>
            <w:rFonts w:ascii="Calibri" w:hAnsi="Calibri"/>
            <w:b w:val="0"/>
            <w:bCs w:val="0"/>
            <w:caps w:val="0"/>
            <w:spacing w:val="2"/>
            <w:szCs w:val="22"/>
          </w:rPr>
          <w:tab/>
        </w:r>
        <w:r w:rsidR="00307E88" w:rsidRPr="00747EF1">
          <w:rPr>
            <w:rStyle w:val="Hyperlink"/>
            <w:spacing w:val="2"/>
          </w:rPr>
          <w:t>CILJEVI PROSTORNOG UREĐENJA</w:t>
        </w:r>
        <w:r w:rsidR="00307E88" w:rsidRPr="00747EF1">
          <w:rPr>
            <w:webHidden/>
            <w:spacing w:val="2"/>
          </w:rPr>
          <w:tab/>
        </w:r>
        <w:r w:rsidR="00307E88" w:rsidRPr="00747EF1">
          <w:rPr>
            <w:webHidden/>
            <w:spacing w:val="2"/>
          </w:rPr>
          <w:fldChar w:fldCharType="begin"/>
        </w:r>
        <w:r w:rsidR="00307E88" w:rsidRPr="00747EF1">
          <w:rPr>
            <w:webHidden/>
            <w:spacing w:val="2"/>
          </w:rPr>
          <w:instrText xml:space="preserve"> PAGEREF _Toc355603381 \h </w:instrText>
        </w:r>
        <w:r w:rsidR="00307E88" w:rsidRPr="00747EF1">
          <w:rPr>
            <w:webHidden/>
            <w:spacing w:val="2"/>
          </w:rPr>
        </w:r>
        <w:r w:rsidR="00307E88" w:rsidRPr="00747EF1">
          <w:rPr>
            <w:webHidden/>
            <w:spacing w:val="2"/>
          </w:rPr>
          <w:fldChar w:fldCharType="separate"/>
        </w:r>
        <w:r w:rsidR="00E765BB">
          <w:rPr>
            <w:webHidden/>
            <w:spacing w:val="2"/>
          </w:rPr>
          <w:t>11</w:t>
        </w:r>
        <w:r w:rsidR="00307E88" w:rsidRPr="00747EF1">
          <w:rPr>
            <w:webHidden/>
            <w:spacing w:val="2"/>
          </w:rPr>
          <w:fldChar w:fldCharType="end"/>
        </w:r>
      </w:hyperlink>
    </w:p>
    <w:p w:rsidR="00307E88" w:rsidRPr="00747EF1" w:rsidRDefault="00566F80">
      <w:pPr>
        <w:pStyle w:val="TOC2"/>
        <w:rPr>
          <w:rFonts w:ascii="Calibri" w:hAnsi="Calibri"/>
          <w:caps w:val="0"/>
          <w:spacing w:val="2"/>
          <w:sz w:val="22"/>
          <w:szCs w:val="22"/>
        </w:rPr>
      </w:pPr>
      <w:hyperlink w:anchor="_Toc355603382" w:history="1">
        <w:r w:rsidR="00307E88" w:rsidRPr="00747EF1">
          <w:rPr>
            <w:rStyle w:val="Hyperlink"/>
            <w:spacing w:val="2"/>
          </w:rPr>
          <w:t>2.1.</w:t>
        </w:r>
        <w:r w:rsidR="00307E88" w:rsidRPr="00747EF1">
          <w:rPr>
            <w:rFonts w:ascii="Calibri" w:hAnsi="Calibri"/>
            <w:caps w:val="0"/>
            <w:spacing w:val="2"/>
            <w:sz w:val="22"/>
            <w:szCs w:val="22"/>
          </w:rPr>
          <w:tab/>
        </w:r>
        <w:r w:rsidR="00307E88" w:rsidRPr="00747EF1">
          <w:rPr>
            <w:rStyle w:val="Hyperlink"/>
            <w:spacing w:val="2"/>
          </w:rPr>
          <w:t>Ciljevi prostornog uređenja opčinskog značaja</w:t>
        </w:r>
        <w:r w:rsidR="00307E88" w:rsidRPr="00747EF1">
          <w:rPr>
            <w:webHidden/>
            <w:spacing w:val="2"/>
          </w:rPr>
          <w:tab/>
        </w:r>
        <w:r w:rsidR="00307E88" w:rsidRPr="00747EF1">
          <w:rPr>
            <w:webHidden/>
            <w:spacing w:val="2"/>
          </w:rPr>
          <w:fldChar w:fldCharType="begin"/>
        </w:r>
        <w:r w:rsidR="00307E88" w:rsidRPr="00747EF1">
          <w:rPr>
            <w:webHidden/>
            <w:spacing w:val="2"/>
          </w:rPr>
          <w:instrText xml:space="preserve"> PAGEREF _Toc355603382 \h </w:instrText>
        </w:r>
        <w:r w:rsidR="00307E88" w:rsidRPr="00747EF1">
          <w:rPr>
            <w:webHidden/>
            <w:spacing w:val="2"/>
          </w:rPr>
        </w:r>
        <w:r w:rsidR="00307E88" w:rsidRPr="00747EF1">
          <w:rPr>
            <w:webHidden/>
            <w:spacing w:val="2"/>
          </w:rPr>
          <w:fldChar w:fldCharType="separate"/>
        </w:r>
        <w:r w:rsidR="00E765BB">
          <w:rPr>
            <w:webHidden/>
            <w:spacing w:val="2"/>
          </w:rPr>
          <w:t>11</w:t>
        </w:r>
        <w:r w:rsidR="00307E88" w:rsidRPr="00747EF1">
          <w:rPr>
            <w:webHidden/>
            <w:spacing w:val="2"/>
          </w:rPr>
          <w:fldChar w:fldCharType="end"/>
        </w:r>
      </w:hyperlink>
    </w:p>
    <w:p w:rsidR="00307E88" w:rsidRPr="00747EF1" w:rsidRDefault="00566F80">
      <w:pPr>
        <w:pStyle w:val="TOC2"/>
        <w:rPr>
          <w:rFonts w:ascii="Calibri" w:hAnsi="Calibri"/>
          <w:caps w:val="0"/>
          <w:spacing w:val="2"/>
          <w:sz w:val="22"/>
          <w:szCs w:val="22"/>
        </w:rPr>
      </w:pPr>
      <w:hyperlink w:anchor="_Toc355603383" w:history="1">
        <w:r w:rsidR="00307E88" w:rsidRPr="00747EF1">
          <w:rPr>
            <w:rStyle w:val="Hyperlink"/>
            <w:spacing w:val="2"/>
          </w:rPr>
          <w:t>2.2.</w:t>
        </w:r>
        <w:r w:rsidR="00307E88" w:rsidRPr="00747EF1">
          <w:rPr>
            <w:rFonts w:ascii="Calibri" w:hAnsi="Calibri"/>
            <w:caps w:val="0"/>
            <w:spacing w:val="2"/>
            <w:sz w:val="22"/>
            <w:szCs w:val="22"/>
          </w:rPr>
          <w:tab/>
        </w:r>
        <w:r w:rsidR="00307E88" w:rsidRPr="00747EF1">
          <w:rPr>
            <w:rStyle w:val="Hyperlink"/>
            <w:spacing w:val="2"/>
          </w:rPr>
          <w:t>Ciljevi prostornog uređenja naselja odnosno dijela naselja</w:t>
        </w:r>
        <w:r w:rsidR="00307E88" w:rsidRPr="00747EF1">
          <w:rPr>
            <w:webHidden/>
            <w:spacing w:val="2"/>
          </w:rPr>
          <w:tab/>
        </w:r>
        <w:r w:rsidR="00307E88" w:rsidRPr="00747EF1">
          <w:rPr>
            <w:webHidden/>
            <w:spacing w:val="2"/>
          </w:rPr>
          <w:fldChar w:fldCharType="begin"/>
        </w:r>
        <w:r w:rsidR="00307E88" w:rsidRPr="00747EF1">
          <w:rPr>
            <w:webHidden/>
            <w:spacing w:val="2"/>
          </w:rPr>
          <w:instrText xml:space="preserve"> PAGEREF _Toc355603383 \h </w:instrText>
        </w:r>
        <w:r w:rsidR="00307E88" w:rsidRPr="00747EF1">
          <w:rPr>
            <w:webHidden/>
            <w:spacing w:val="2"/>
          </w:rPr>
        </w:r>
        <w:r w:rsidR="00307E88" w:rsidRPr="00747EF1">
          <w:rPr>
            <w:webHidden/>
            <w:spacing w:val="2"/>
          </w:rPr>
          <w:fldChar w:fldCharType="separate"/>
        </w:r>
        <w:r w:rsidR="00E765BB">
          <w:rPr>
            <w:webHidden/>
            <w:spacing w:val="2"/>
          </w:rPr>
          <w:t>12</w:t>
        </w:r>
        <w:r w:rsidR="00307E88" w:rsidRPr="00747EF1">
          <w:rPr>
            <w:webHidden/>
            <w:spacing w:val="2"/>
          </w:rPr>
          <w:fldChar w:fldCharType="end"/>
        </w:r>
      </w:hyperlink>
    </w:p>
    <w:p w:rsidR="00307E88" w:rsidRPr="00747EF1" w:rsidRDefault="00566F80">
      <w:pPr>
        <w:pStyle w:val="TOC1"/>
        <w:rPr>
          <w:rFonts w:ascii="Calibri" w:hAnsi="Calibri"/>
          <w:b w:val="0"/>
          <w:bCs w:val="0"/>
          <w:caps w:val="0"/>
          <w:spacing w:val="2"/>
          <w:szCs w:val="22"/>
        </w:rPr>
      </w:pPr>
      <w:hyperlink w:anchor="_Toc355603384" w:history="1">
        <w:r w:rsidR="00307E88" w:rsidRPr="00747EF1">
          <w:rPr>
            <w:rStyle w:val="Hyperlink"/>
            <w:spacing w:val="2"/>
          </w:rPr>
          <w:t>3</w:t>
        </w:r>
        <w:r w:rsidR="00307E88" w:rsidRPr="00747EF1">
          <w:rPr>
            <w:rFonts w:ascii="Calibri" w:hAnsi="Calibri"/>
            <w:b w:val="0"/>
            <w:bCs w:val="0"/>
            <w:caps w:val="0"/>
            <w:spacing w:val="2"/>
            <w:szCs w:val="22"/>
          </w:rPr>
          <w:tab/>
        </w:r>
        <w:r w:rsidR="00307E88" w:rsidRPr="00747EF1">
          <w:rPr>
            <w:rStyle w:val="Hyperlink"/>
            <w:spacing w:val="2"/>
          </w:rPr>
          <w:t>PLAN PROSTORNOG UREĐENJA</w:t>
        </w:r>
        <w:r w:rsidR="00307E88" w:rsidRPr="00747EF1">
          <w:rPr>
            <w:webHidden/>
            <w:spacing w:val="2"/>
          </w:rPr>
          <w:tab/>
        </w:r>
        <w:r w:rsidR="00307E88" w:rsidRPr="00747EF1">
          <w:rPr>
            <w:webHidden/>
            <w:spacing w:val="2"/>
          </w:rPr>
          <w:fldChar w:fldCharType="begin"/>
        </w:r>
        <w:r w:rsidR="00307E88" w:rsidRPr="00747EF1">
          <w:rPr>
            <w:webHidden/>
            <w:spacing w:val="2"/>
          </w:rPr>
          <w:instrText xml:space="preserve"> PAGEREF _Toc355603384 \h </w:instrText>
        </w:r>
        <w:r w:rsidR="00307E88" w:rsidRPr="00747EF1">
          <w:rPr>
            <w:webHidden/>
            <w:spacing w:val="2"/>
          </w:rPr>
        </w:r>
        <w:r w:rsidR="00307E88" w:rsidRPr="00747EF1">
          <w:rPr>
            <w:webHidden/>
            <w:spacing w:val="2"/>
          </w:rPr>
          <w:fldChar w:fldCharType="separate"/>
        </w:r>
        <w:r w:rsidR="00E765BB">
          <w:rPr>
            <w:webHidden/>
            <w:spacing w:val="2"/>
          </w:rPr>
          <w:t>14</w:t>
        </w:r>
        <w:r w:rsidR="00307E88" w:rsidRPr="00747EF1">
          <w:rPr>
            <w:webHidden/>
            <w:spacing w:val="2"/>
          </w:rPr>
          <w:fldChar w:fldCharType="end"/>
        </w:r>
      </w:hyperlink>
    </w:p>
    <w:p w:rsidR="00307E88" w:rsidRPr="00747EF1" w:rsidRDefault="00566F80">
      <w:pPr>
        <w:pStyle w:val="TOC2"/>
        <w:rPr>
          <w:rFonts w:ascii="Calibri" w:hAnsi="Calibri"/>
          <w:caps w:val="0"/>
          <w:spacing w:val="2"/>
          <w:sz w:val="22"/>
          <w:szCs w:val="22"/>
        </w:rPr>
      </w:pPr>
      <w:hyperlink w:anchor="_Toc355603385" w:history="1">
        <w:r w:rsidR="00307E88" w:rsidRPr="00747EF1">
          <w:rPr>
            <w:rStyle w:val="Hyperlink"/>
            <w:spacing w:val="2"/>
          </w:rPr>
          <w:t>3.1.</w:t>
        </w:r>
        <w:r w:rsidR="00307E88" w:rsidRPr="00747EF1">
          <w:rPr>
            <w:rFonts w:ascii="Calibri" w:hAnsi="Calibri"/>
            <w:caps w:val="0"/>
            <w:spacing w:val="2"/>
            <w:sz w:val="22"/>
            <w:szCs w:val="22"/>
          </w:rPr>
          <w:tab/>
        </w:r>
        <w:r w:rsidR="00307E88" w:rsidRPr="00747EF1">
          <w:rPr>
            <w:rStyle w:val="Hyperlink"/>
            <w:spacing w:val="2"/>
          </w:rPr>
          <w:t>Program gradnje i uređenja prostora</w:t>
        </w:r>
        <w:r w:rsidR="00307E88" w:rsidRPr="00747EF1">
          <w:rPr>
            <w:webHidden/>
            <w:spacing w:val="2"/>
          </w:rPr>
          <w:tab/>
        </w:r>
        <w:r w:rsidR="00307E88" w:rsidRPr="00747EF1">
          <w:rPr>
            <w:webHidden/>
            <w:spacing w:val="2"/>
          </w:rPr>
          <w:fldChar w:fldCharType="begin"/>
        </w:r>
        <w:r w:rsidR="00307E88" w:rsidRPr="00747EF1">
          <w:rPr>
            <w:webHidden/>
            <w:spacing w:val="2"/>
          </w:rPr>
          <w:instrText xml:space="preserve"> PAGEREF _Toc355603385 \h </w:instrText>
        </w:r>
        <w:r w:rsidR="00307E88" w:rsidRPr="00747EF1">
          <w:rPr>
            <w:webHidden/>
            <w:spacing w:val="2"/>
          </w:rPr>
        </w:r>
        <w:r w:rsidR="00307E88" w:rsidRPr="00747EF1">
          <w:rPr>
            <w:webHidden/>
            <w:spacing w:val="2"/>
          </w:rPr>
          <w:fldChar w:fldCharType="separate"/>
        </w:r>
        <w:r w:rsidR="00E765BB">
          <w:rPr>
            <w:webHidden/>
            <w:spacing w:val="2"/>
          </w:rPr>
          <w:t>14</w:t>
        </w:r>
        <w:r w:rsidR="00307E88" w:rsidRPr="00747EF1">
          <w:rPr>
            <w:webHidden/>
            <w:spacing w:val="2"/>
          </w:rPr>
          <w:fldChar w:fldCharType="end"/>
        </w:r>
      </w:hyperlink>
    </w:p>
    <w:p w:rsidR="00307E88" w:rsidRPr="00747EF1" w:rsidRDefault="00566F80">
      <w:pPr>
        <w:pStyle w:val="TOC2"/>
        <w:rPr>
          <w:rFonts w:ascii="Calibri" w:hAnsi="Calibri"/>
          <w:caps w:val="0"/>
          <w:spacing w:val="2"/>
          <w:sz w:val="22"/>
          <w:szCs w:val="22"/>
        </w:rPr>
      </w:pPr>
      <w:hyperlink w:anchor="_Toc355603386" w:history="1">
        <w:r w:rsidR="00307E88" w:rsidRPr="00747EF1">
          <w:rPr>
            <w:rStyle w:val="Hyperlink"/>
            <w:spacing w:val="2"/>
          </w:rPr>
          <w:t>3.2.</w:t>
        </w:r>
        <w:r w:rsidR="00307E88" w:rsidRPr="00747EF1">
          <w:rPr>
            <w:rFonts w:ascii="Calibri" w:hAnsi="Calibri"/>
            <w:caps w:val="0"/>
            <w:spacing w:val="2"/>
            <w:sz w:val="22"/>
            <w:szCs w:val="22"/>
          </w:rPr>
          <w:tab/>
        </w:r>
        <w:r w:rsidR="00307E88" w:rsidRPr="00747EF1">
          <w:rPr>
            <w:rStyle w:val="Hyperlink"/>
            <w:spacing w:val="2"/>
          </w:rPr>
          <w:t>Osnovna namjena prostora</w:t>
        </w:r>
        <w:r w:rsidR="00307E88" w:rsidRPr="00747EF1">
          <w:rPr>
            <w:webHidden/>
            <w:spacing w:val="2"/>
          </w:rPr>
          <w:tab/>
        </w:r>
        <w:r w:rsidR="00307E88" w:rsidRPr="00747EF1">
          <w:rPr>
            <w:webHidden/>
            <w:spacing w:val="2"/>
          </w:rPr>
          <w:fldChar w:fldCharType="begin"/>
        </w:r>
        <w:r w:rsidR="00307E88" w:rsidRPr="00747EF1">
          <w:rPr>
            <w:webHidden/>
            <w:spacing w:val="2"/>
          </w:rPr>
          <w:instrText xml:space="preserve"> PAGEREF _Toc355603386 \h </w:instrText>
        </w:r>
        <w:r w:rsidR="00307E88" w:rsidRPr="00747EF1">
          <w:rPr>
            <w:webHidden/>
            <w:spacing w:val="2"/>
          </w:rPr>
        </w:r>
        <w:r w:rsidR="00307E88" w:rsidRPr="00747EF1">
          <w:rPr>
            <w:webHidden/>
            <w:spacing w:val="2"/>
          </w:rPr>
          <w:fldChar w:fldCharType="separate"/>
        </w:r>
        <w:r w:rsidR="00E765BB">
          <w:rPr>
            <w:webHidden/>
            <w:spacing w:val="2"/>
          </w:rPr>
          <w:t>14</w:t>
        </w:r>
        <w:r w:rsidR="00307E88" w:rsidRPr="00747EF1">
          <w:rPr>
            <w:webHidden/>
            <w:spacing w:val="2"/>
          </w:rPr>
          <w:fldChar w:fldCharType="end"/>
        </w:r>
      </w:hyperlink>
    </w:p>
    <w:p w:rsidR="00307E88" w:rsidRPr="00747EF1" w:rsidRDefault="00566F80">
      <w:pPr>
        <w:pStyle w:val="TOC2"/>
        <w:rPr>
          <w:rFonts w:ascii="Calibri" w:hAnsi="Calibri"/>
          <w:caps w:val="0"/>
          <w:spacing w:val="2"/>
          <w:sz w:val="22"/>
          <w:szCs w:val="22"/>
        </w:rPr>
      </w:pPr>
      <w:hyperlink w:anchor="_Toc355603387" w:history="1">
        <w:r w:rsidR="00307E88" w:rsidRPr="00747EF1">
          <w:rPr>
            <w:rStyle w:val="Hyperlink"/>
            <w:spacing w:val="2"/>
          </w:rPr>
          <w:t>3.3.</w:t>
        </w:r>
        <w:r w:rsidR="00307E88" w:rsidRPr="00747EF1">
          <w:rPr>
            <w:rFonts w:ascii="Calibri" w:hAnsi="Calibri"/>
            <w:caps w:val="0"/>
            <w:spacing w:val="2"/>
            <w:sz w:val="22"/>
            <w:szCs w:val="22"/>
          </w:rPr>
          <w:tab/>
        </w:r>
        <w:r w:rsidR="00307E88" w:rsidRPr="00747EF1">
          <w:rPr>
            <w:rStyle w:val="Hyperlink"/>
            <w:spacing w:val="2"/>
          </w:rPr>
          <w:t>Iskaz prostornih pokazatelja za namjenu, način korištenja i uređenja površina</w:t>
        </w:r>
        <w:r w:rsidR="00307E88" w:rsidRPr="00747EF1">
          <w:rPr>
            <w:webHidden/>
            <w:spacing w:val="2"/>
          </w:rPr>
          <w:tab/>
        </w:r>
        <w:r w:rsidR="00307E88" w:rsidRPr="00747EF1">
          <w:rPr>
            <w:webHidden/>
            <w:spacing w:val="2"/>
          </w:rPr>
          <w:fldChar w:fldCharType="begin"/>
        </w:r>
        <w:r w:rsidR="00307E88" w:rsidRPr="00747EF1">
          <w:rPr>
            <w:webHidden/>
            <w:spacing w:val="2"/>
          </w:rPr>
          <w:instrText xml:space="preserve"> PAGEREF _Toc355603387 \h </w:instrText>
        </w:r>
        <w:r w:rsidR="00307E88" w:rsidRPr="00747EF1">
          <w:rPr>
            <w:webHidden/>
            <w:spacing w:val="2"/>
          </w:rPr>
        </w:r>
        <w:r w:rsidR="00307E88" w:rsidRPr="00747EF1">
          <w:rPr>
            <w:webHidden/>
            <w:spacing w:val="2"/>
          </w:rPr>
          <w:fldChar w:fldCharType="separate"/>
        </w:r>
        <w:r w:rsidR="00E765BB">
          <w:rPr>
            <w:webHidden/>
            <w:spacing w:val="2"/>
          </w:rPr>
          <w:t>17</w:t>
        </w:r>
        <w:r w:rsidR="00307E88" w:rsidRPr="00747EF1">
          <w:rPr>
            <w:webHidden/>
            <w:spacing w:val="2"/>
          </w:rPr>
          <w:fldChar w:fldCharType="end"/>
        </w:r>
      </w:hyperlink>
    </w:p>
    <w:p w:rsidR="00307E88" w:rsidRPr="00747EF1" w:rsidRDefault="00566F80">
      <w:pPr>
        <w:pStyle w:val="TOC2"/>
        <w:rPr>
          <w:rFonts w:ascii="Calibri" w:hAnsi="Calibri"/>
          <w:caps w:val="0"/>
          <w:spacing w:val="2"/>
          <w:sz w:val="22"/>
          <w:szCs w:val="22"/>
        </w:rPr>
      </w:pPr>
      <w:hyperlink w:anchor="_Toc355603388" w:history="1">
        <w:r w:rsidR="00307E88" w:rsidRPr="00747EF1">
          <w:rPr>
            <w:rStyle w:val="Hyperlink"/>
            <w:spacing w:val="2"/>
          </w:rPr>
          <w:t>3.4.</w:t>
        </w:r>
        <w:r w:rsidR="00307E88" w:rsidRPr="00747EF1">
          <w:rPr>
            <w:rFonts w:ascii="Calibri" w:hAnsi="Calibri"/>
            <w:caps w:val="0"/>
            <w:spacing w:val="2"/>
            <w:sz w:val="22"/>
            <w:szCs w:val="22"/>
          </w:rPr>
          <w:tab/>
        </w:r>
        <w:r w:rsidR="00307E88" w:rsidRPr="00747EF1">
          <w:rPr>
            <w:rStyle w:val="Hyperlink"/>
            <w:spacing w:val="2"/>
          </w:rPr>
          <w:t>Prometna i ulična mreža</w:t>
        </w:r>
        <w:r w:rsidR="00307E88" w:rsidRPr="00747EF1">
          <w:rPr>
            <w:webHidden/>
            <w:spacing w:val="2"/>
          </w:rPr>
          <w:tab/>
        </w:r>
        <w:r w:rsidR="00307E88" w:rsidRPr="00747EF1">
          <w:rPr>
            <w:webHidden/>
            <w:spacing w:val="2"/>
          </w:rPr>
          <w:fldChar w:fldCharType="begin"/>
        </w:r>
        <w:r w:rsidR="00307E88" w:rsidRPr="00747EF1">
          <w:rPr>
            <w:webHidden/>
            <w:spacing w:val="2"/>
          </w:rPr>
          <w:instrText xml:space="preserve"> PAGEREF _Toc355603388 \h </w:instrText>
        </w:r>
        <w:r w:rsidR="00307E88" w:rsidRPr="00747EF1">
          <w:rPr>
            <w:webHidden/>
            <w:spacing w:val="2"/>
          </w:rPr>
        </w:r>
        <w:r w:rsidR="00307E88" w:rsidRPr="00747EF1">
          <w:rPr>
            <w:webHidden/>
            <w:spacing w:val="2"/>
          </w:rPr>
          <w:fldChar w:fldCharType="separate"/>
        </w:r>
        <w:r w:rsidR="00E765BB">
          <w:rPr>
            <w:webHidden/>
            <w:spacing w:val="2"/>
          </w:rPr>
          <w:t>19</w:t>
        </w:r>
        <w:r w:rsidR="00307E88" w:rsidRPr="00747EF1">
          <w:rPr>
            <w:webHidden/>
            <w:spacing w:val="2"/>
          </w:rPr>
          <w:fldChar w:fldCharType="end"/>
        </w:r>
      </w:hyperlink>
    </w:p>
    <w:p w:rsidR="00307E88" w:rsidRPr="00747EF1" w:rsidRDefault="00566F80">
      <w:pPr>
        <w:pStyle w:val="TOC2"/>
        <w:rPr>
          <w:rFonts w:ascii="Calibri" w:hAnsi="Calibri"/>
          <w:caps w:val="0"/>
          <w:spacing w:val="2"/>
          <w:sz w:val="22"/>
          <w:szCs w:val="22"/>
        </w:rPr>
      </w:pPr>
      <w:hyperlink w:anchor="_Toc355603389" w:history="1">
        <w:r w:rsidR="00307E88" w:rsidRPr="00747EF1">
          <w:rPr>
            <w:rStyle w:val="Hyperlink"/>
            <w:spacing w:val="2"/>
          </w:rPr>
          <w:t>3.5.</w:t>
        </w:r>
        <w:r w:rsidR="00307E88" w:rsidRPr="00747EF1">
          <w:rPr>
            <w:rFonts w:ascii="Calibri" w:hAnsi="Calibri"/>
            <w:caps w:val="0"/>
            <w:spacing w:val="2"/>
            <w:sz w:val="22"/>
            <w:szCs w:val="22"/>
          </w:rPr>
          <w:tab/>
        </w:r>
        <w:r w:rsidR="00307E88" w:rsidRPr="00747EF1">
          <w:rPr>
            <w:rStyle w:val="Hyperlink"/>
            <w:spacing w:val="2"/>
          </w:rPr>
          <w:t>Komunalna infrastrukturna mreža</w:t>
        </w:r>
        <w:r w:rsidR="00307E88" w:rsidRPr="00747EF1">
          <w:rPr>
            <w:webHidden/>
            <w:spacing w:val="2"/>
          </w:rPr>
          <w:tab/>
        </w:r>
        <w:r w:rsidR="00307E88" w:rsidRPr="00747EF1">
          <w:rPr>
            <w:webHidden/>
            <w:spacing w:val="2"/>
          </w:rPr>
          <w:fldChar w:fldCharType="begin"/>
        </w:r>
        <w:r w:rsidR="00307E88" w:rsidRPr="00747EF1">
          <w:rPr>
            <w:webHidden/>
            <w:spacing w:val="2"/>
          </w:rPr>
          <w:instrText xml:space="preserve"> PAGEREF _Toc355603389 \h </w:instrText>
        </w:r>
        <w:r w:rsidR="00307E88" w:rsidRPr="00747EF1">
          <w:rPr>
            <w:webHidden/>
            <w:spacing w:val="2"/>
          </w:rPr>
        </w:r>
        <w:r w:rsidR="00307E88" w:rsidRPr="00747EF1">
          <w:rPr>
            <w:webHidden/>
            <w:spacing w:val="2"/>
          </w:rPr>
          <w:fldChar w:fldCharType="separate"/>
        </w:r>
        <w:r w:rsidR="00E765BB">
          <w:rPr>
            <w:webHidden/>
            <w:spacing w:val="2"/>
          </w:rPr>
          <w:t>20</w:t>
        </w:r>
        <w:r w:rsidR="00307E88" w:rsidRPr="00747EF1">
          <w:rPr>
            <w:webHidden/>
            <w:spacing w:val="2"/>
          </w:rPr>
          <w:fldChar w:fldCharType="end"/>
        </w:r>
      </w:hyperlink>
    </w:p>
    <w:p w:rsidR="00307E88" w:rsidRPr="00747EF1" w:rsidRDefault="00566F80">
      <w:pPr>
        <w:pStyle w:val="TOC2"/>
        <w:rPr>
          <w:rFonts w:ascii="Calibri" w:hAnsi="Calibri"/>
          <w:caps w:val="0"/>
          <w:spacing w:val="2"/>
          <w:sz w:val="22"/>
          <w:szCs w:val="22"/>
        </w:rPr>
      </w:pPr>
      <w:hyperlink w:anchor="_Toc355603390" w:history="1">
        <w:r w:rsidR="00307E88" w:rsidRPr="00747EF1">
          <w:rPr>
            <w:rStyle w:val="Hyperlink"/>
            <w:spacing w:val="2"/>
          </w:rPr>
          <w:t>3.6.</w:t>
        </w:r>
        <w:r w:rsidR="00307E88" w:rsidRPr="00747EF1">
          <w:rPr>
            <w:rFonts w:ascii="Calibri" w:hAnsi="Calibri"/>
            <w:caps w:val="0"/>
            <w:spacing w:val="2"/>
            <w:sz w:val="22"/>
            <w:szCs w:val="22"/>
          </w:rPr>
          <w:tab/>
        </w:r>
        <w:r w:rsidR="00307E88" w:rsidRPr="00747EF1">
          <w:rPr>
            <w:rStyle w:val="Hyperlink"/>
            <w:spacing w:val="2"/>
          </w:rPr>
          <w:t>Uvjeti korištenja, uređenja i zaštite površina</w:t>
        </w:r>
        <w:r w:rsidR="00307E88" w:rsidRPr="00747EF1">
          <w:rPr>
            <w:webHidden/>
            <w:spacing w:val="2"/>
          </w:rPr>
          <w:tab/>
        </w:r>
        <w:r w:rsidR="00307E88" w:rsidRPr="00747EF1">
          <w:rPr>
            <w:webHidden/>
            <w:spacing w:val="2"/>
          </w:rPr>
          <w:fldChar w:fldCharType="begin"/>
        </w:r>
        <w:r w:rsidR="00307E88" w:rsidRPr="00747EF1">
          <w:rPr>
            <w:webHidden/>
            <w:spacing w:val="2"/>
          </w:rPr>
          <w:instrText xml:space="preserve"> PAGEREF _Toc355603390 \h </w:instrText>
        </w:r>
        <w:r w:rsidR="00307E88" w:rsidRPr="00747EF1">
          <w:rPr>
            <w:webHidden/>
            <w:spacing w:val="2"/>
          </w:rPr>
        </w:r>
        <w:r w:rsidR="00307E88" w:rsidRPr="00747EF1">
          <w:rPr>
            <w:webHidden/>
            <w:spacing w:val="2"/>
          </w:rPr>
          <w:fldChar w:fldCharType="separate"/>
        </w:r>
        <w:r w:rsidR="00E765BB">
          <w:rPr>
            <w:webHidden/>
            <w:spacing w:val="2"/>
          </w:rPr>
          <w:t>24</w:t>
        </w:r>
        <w:r w:rsidR="00307E88" w:rsidRPr="00747EF1">
          <w:rPr>
            <w:webHidden/>
            <w:spacing w:val="2"/>
          </w:rPr>
          <w:fldChar w:fldCharType="end"/>
        </w:r>
      </w:hyperlink>
    </w:p>
    <w:p w:rsidR="00307E88" w:rsidRPr="00747EF1" w:rsidRDefault="00566F80">
      <w:pPr>
        <w:pStyle w:val="TOC2"/>
        <w:rPr>
          <w:rFonts w:ascii="Calibri" w:hAnsi="Calibri"/>
          <w:caps w:val="0"/>
          <w:spacing w:val="2"/>
          <w:sz w:val="22"/>
          <w:szCs w:val="22"/>
        </w:rPr>
      </w:pPr>
      <w:hyperlink w:anchor="_Toc355603391" w:history="1">
        <w:r w:rsidR="00307E88" w:rsidRPr="00747EF1">
          <w:rPr>
            <w:rStyle w:val="Hyperlink"/>
            <w:spacing w:val="2"/>
          </w:rPr>
          <w:t>3.7.</w:t>
        </w:r>
        <w:r w:rsidR="00307E88" w:rsidRPr="00747EF1">
          <w:rPr>
            <w:rFonts w:ascii="Calibri" w:hAnsi="Calibri"/>
            <w:caps w:val="0"/>
            <w:spacing w:val="2"/>
            <w:sz w:val="22"/>
            <w:szCs w:val="22"/>
          </w:rPr>
          <w:tab/>
        </w:r>
        <w:r w:rsidR="00307E88" w:rsidRPr="00747EF1">
          <w:rPr>
            <w:rStyle w:val="Hyperlink"/>
            <w:spacing w:val="2"/>
          </w:rPr>
          <w:t>SPRJEČAVANJE NEPOVOLJNIH UTJECAJA NA OKOLIŠ</w:t>
        </w:r>
        <w:r w:rsidR="00307E88" w:rsidRPr="00747EF1">
          <w:rPr>
            <w:webHidden/>
            <w:spacing w:val="2"/>
          </w:rPr>
          <w:tab/>
        </w:r>
        <w:r w:rsidR="00307E88" w:rsidRPr="00747EF1">
          <w:rPr>
            <w:webHidden/>
            <w:spacing w:val="2"/>
          </w:rPr>
          <w:fldChar w:fldCharType="begin"/>
        </w:r>
        <w:r w:rsidR="00307E88" w:rsidRPr="00747EF1">
          <w:rPr>
            <w:webHidden/>
            <w:spacing w:val="2"/>
          </w:rPr>
          <w:instrText xml:space="preserve"> PAGEREF _Toc355603391 \h </w:instrText>
        </w:r>
        <w:r w:rsidR="00307E88" w:rsidRPr="00747EF1">
          <w:rPr>
            <w:webHidden/>
            <w:spacing w:val="2"/>
          </w:rPr>
        </w:r>
        <w:r w:rsidR="00307E88" w:rsidRPr="00747EF1">
          <w:rPr>
            <w:webHidden/>
            <w:spacing w:val="2"/>
          </w:rPr>
          <w:fldChar w:fldCharType="separate"/>
        </w:r>
        <w:r w:rsidR="00E765BB">
          <w:rPr>
            <w:webHidden/>
            <w:spacing w:val="2"/>
          </w:rPr>
          <w:t>31</w:t>
        </w:r>
        <w:r w:rsidR="00307E88" w:rsidRPr="00747EF1">
          <w:rPr>
            <w:webHidden/>
            <w:spacing w:val="2"/>
          </w:rPr>
          <w:fldChar w:fldCharType="end"/>
        </w:r>
      </w:hyperlink>
    </w:p>
    <w:p w:rsidR="00307E88" w:rsidRPr="00747EF1" w:rsidRDefault="00307E88" w:rsidP="00307E88">
      <w:pPr>
        <w:rPr>
          <w:noProof/>
          <w:spacing w:val="2"/>
        </w:rPr>
      </w:pPr>
    </w:p>
    <w:p w:rsidR="00307E88" w:rsidRPr="00747EF1" w:rsidRDefault="00012735" w:rsidP="00C15143">
      <w:pPr>
        <w:spacing w:after="0"/>
        <w:ind w:left="0"/>
        <w:rPr>
          <w:b/>
          <w:spacing w:val="2"/>
        </w:rPr>
      </w:pPr>
      <w:r w:rsidRPr="00747EF1">
        <w:rPr>
          <w:spacing w:val="2"/>
        </w:rPr>
        <w:fldChar w:fldCharType="end"/>
      </w:r>
      <w:r w:rsidR="00307E88" w:rsidRPr="00747EF1">
        <w:rPr>
          <w:b/>
          <w:spacing w:val="2"/>
        </w:rPr>
        <w:t>OSTALI OBVEZNI PRILOZI PLANA</w:t>
      </w:r>
    </w:p>
    <w:p w:rsidR="00C15143" w:rsidRPr="00747EF1" w:rsidRDefault="00C15143" w:rsidP="00C15143">
      <w:pPr>
        <w:spacing w:after="0"/>
        <w:ind w:left="0"/>
        <w:rPr>
          <w:spacing w:val="2"/>
        </w:rPr>
      </w:pPr>
      <w:r w:rsidRPr="00747EF1">
        <w:rPr>
          <w:spacing w:val="2"/>
        </w:rPr>
        <w:t>I.</w:t>
      </w:r>
      <w:r w:rsidRPr="00747EF1">
        <w:rPr>
          <w:spacing w:val="2"/>
        </w:rPr>
        <w:tab/>
        <w:t>STRUČNE PODLOGE</w:t>
      </w:r>
    </w:p>
    <w:p w:rsidR="00C15143" w:rsidRPr="00747EF1" w:rsidRDefault="00C15143" w:rsidP="00C15143">
      <w:pPr>
        <w:spacing w:after="0"/>
        <w:ind w:left="0"/>
        <w:rPr>
          <w:spacing w:val="2"/>
        </w:rPr>
      </w:pPr>
      <w:r w:rsidRPr="00747EF1">
        <w:rPr>
          <w:spacing w:val="2"/>
        </w:rPr>
        <w:t>II.</w:t>
      </w:r>
      <w:r w:rsidRPr="00747EF1">
        <w:rPr>
          <w:spacing w:val="2"/>
        </w:rPr>
        <w:tab/>
        <w:t>POPIS SEKTORSKIH DOKUMENATA I PROPISA</w:t>
      </w:r>
    </w:p>
    <w:p w:rsidR="00C15143" w:rsidRPr="00747EF1" w:rsidRDefault="00C15143" w:rsidP="00C15143">
      <w:pPr>
        <w:spacing w:after="0"/>
        <w:ind w:left="0"/>
        <w:rPr>
          <w:spacing w:val="2"/>
        </w:rPr>
      </w:pPr>
      <w:r w:rsidRPr="00747EF1">
        <w:rPr>
          <w:spacing w:val="2"/>
        </w:rPr>
        <w:t>III.</w:t>
      </w:r>
      <w:r w:rsidRPr="00747EF1">
        <w:rPr>
          <w:spacing w:val="2"/>
        </w:rPr>
        <w:tab/>
        <w:t>ODLUKA O IZRADI PLANA</w:t>
      </w:r>
    </w:p>
    <w:p w:rsidR="00C15143" w:rsidRPr="00747EF1" w:rsidRDefault="00C15143" w:rsidP="00C15143">
      <w:pPr>
        <w:spacing w:after="0"/>
        <w:ind w:left="0"/>
        <w:rPr>
          <w:spacing w:val="2"/>
        </w:rPr>
      </w:pPr>
      <w:r w:rsidRPr="00747EF1">
        <w:rPr>
          <w:spacing w:val="2"/>
        </w:rPr>
        <w:t>IV.</w:t>
      </w:r>
      <w:r w:rsidRPr="00747EF1">
        <w:rPr>
          <w:spacing w:val="2"/>
        </w:rPr>
        <w:tab/>
        <w:t>EVIDENCIJA POSTUPKA IZRADE I DONOŠENJA PLANA</w:t>
      </w:r>
    </w:p>
    <w:p w:rsidR="003F21BE" w:rsidRPr="00747EF1" w:rsidRDefault="003F21BE">
      <w:pPr>
        <w:spacing w:after="0"/>
        <w:ind w:left="0"/>
        <w:rPr>
          <w:spacing w:val="2"/>
        </w:rPr>
      </w:pPr>
    </w:p>
    <w:p w:rsidR="003F21BE" w:rsidRPr="00747EF1" w:rsidRDefault="003F21BE">
      <w:pPr>
        <w:spacing w:after="0"/>
        <w:ind w:left="0"/>
        <w:rPr>
          <w:spacing w:val="2"/>
        </w:rPr>
      </w:pPr>
    </w:p>
    <w:p w:rsidR="00012735" w:rsidRPr="00747EF1" w:rsidRDefault="00012735" w:rsidP="00307E88">
      <w:pPr>
        <w:spacing w:after="0"/>
        <w:ind w:left="0"/>
        <w:rPr>
          <w:b/>
          <w:spacing w:val="2"/>
        </w:rPr>
      </w:pPr>
      <w:r w:rsidRPr="00747EF1">
        <w:rPr>
          <w:b/>
          <w:spacing w:val="2"/>
        </w:rPr>
        <w:t>KARTOGRAFSKI PRIKAZI</w:t>
      </w:r>
      <w:r w:rsidR="00307E88" w:rsidRPr="00747EF1">
        <w:rPr>
          <w:b/>
          <w:spacing w:val="2"/>
        </w:rPr>
        <w:t xml:space="preserve"> PLANA</w:t>
      </w:r>
    </w:p>
    <w:p w:rsidR="00012735" w:rsidRPr="00747EF1" w:rsidRDefault="00012735" w:rsidP="00307E88">
      <w:pPr>
        <w:spacing w:after="0"/>
        <w:ind w:left="0"/>
        <w:rPr>
          <w:spacing w:val="2"/>
        </w:rPr>
      </w:pPr>
      <w:r w:rsidRPr="00747EF1">
        <w:rPr>
          <w:spacing w:val="2"/>
        </w:rPr>
        <w:t>0.</w:t>
      </w:r>
      <w:r w:rsidR="00ED6F1C" w:rsidRPr="00747EF1">
        <w:rPr>
          <w:spacing w:val="2"/>
        </w:rPr>
        <w:t xml:space="preserve">  </w:t>
      </w:r>
      <w:r w:rsidRPr="00747EF1">
        <w:rPr>
          <w:spacing w:val="2"/>
        </w:rPr>
        <w:t xml:space="preserve">     </w:t>
      </w:r>
      <w:r w:rsidRPr="00747EF1">
        <w:rPr>
          <w:spacing w:val="2"/>
        </w:rPr>
        <w:tab/>
        <w:t>POSTOJEĆE STANJE</w:t>
      </w:r>
      <w:r w:rsidR="004B69B1" w:rsidRPr="00747EF1">
        <w:rPr>
          <w:spacing w:val="2"/>
        </w:rPr>
        <w:t xml:space="preserve"> I GRANICA OBUHVATA</w:t>
      </w:r>
    </w:p>
    <w:p w:rsidR="00012735" w:rsidRPr="00747EF1" w:rsidRDefault="00012735" w:rsidP="00307E88">
      <w:pPr>
        <w:spacing w:after="0"/>
        <w:ind w:left="0"/>
        <w:rPr>
          <w:spacing w:val="2"/>
        </w:rPr>
      </w:pPr>
      <w:r w:rsidRPr="00747EF1">
        <w:rPr>
          <w:spacing w:val="2"/>
        </w:rPr>
        <w:t>1.</w:t>
      </w:r>
      <w:r w:rsidRPr="00747EF1">
        <w:rPr>
          <w:spacing w:val="2"/>
        </w:rPr>
        <w:tab/>
        <w:t>KORIŠTENJE I NAMJENA POVRŠINA</w:t>
      </w:r>
    </w:p>
    <w:p w:rsidR="002F3DB2" w:rsidRPr="00747EF1" w:rsidRDefault="002F3DB2" w:rsidP="00307E88">
      <w:pPr>
        <w:spacing w:after="0"/>
        <w:ind w:left="0"/>
        <w:rPr>
          <w:caps/>
          <w:spacing w:val="2"/>
        </w:rPr>
      </w:pPr>
      <w:r w:rsidRPr="00747EF1">
        <w:rPr>
          <w:caps/>
          <w:spacing w:val="2"/>
        </w:rPr>
        <w:t>2.</w:t>
      </w:r>
      <w:r w:rsidRPr="00747EF1">
        <w:rPr>
          <w:caps/>
          <w:spacing w:val="2"/>
        </w:rPr>
        <w:tab/>
        <w:t>infrastrukturni sustavi i mreže</w:t>
      </w:r>
    </w:p>
    <w:p w:rsidR="00012735" w:rsidRPr="00747EF1" w:rsidRDefault="00012735" w:rsidP="00307E88">
      <w:pPr>
        <w:spacing w:after="0"/>
        <w:ind w:left="0" w:firstLine="720"/>
        <w:rPr>
          <w:spacing w:val="2"/>
        </w:rPr>
      </w:pPr>
      <w:r w:rsidRPr="00747EF1">
        <w:rPr>
          <w:spacing w:val="2"/>
        </w:rPr>
        <w:t>2</w:t>
      </w:r>
      <w:r w:rsidR="00ED6F1C" w:rsidRPr="00747EF1">
        <w:rPr>
          <w:spacing w:val="2"/>
        </w:rPr>
        <w:t>.1</w:t>
      </w:r>
      <w:r w:rsidRPr="00747EF1">
        <w:rPr>
          <w:spacing w:val="2"/>
        </w:rPr>
        <w:t>.</w:t>
      </w:r>
      <w:r w:rsidRPr="00747EF1">
        <w:rPr>
          <w:spacing w:val="2"/>
        </w:rPr>
        <w:tab/>
        <w:t>PROMETNA I ULIČNA MREŽA</w:t>
      </w:r>
    </w:p>
    <w:p w:rsidR="00012735" w:rsidRPr="00747EF1" w:rsidRDefault="00ED6F1C" w:rsidP="00307E88">
      <w:pPr>
        <w:spacing w:after="0"/>
        <w:ind w:left="0" w:firstLine="720"/>
        <w:rPr>
          <w:spacing w:val="2"/>
        </w:rPr>
      </w:pPr>
      <w:r w:rsidRPr="00747EF1">
        <w:rPr>
          <w:spacing w:val="2"/>
        </w:rPr>
        <w:t>2.2</w:t>
      </w:r>
      <w:r w:rsidR="00012735" w:rsidRPr="00747EF1">
        <w:rPr>
          <w:spacing w:val="2"/>
        </w:rPr>
        <w:t>.</w:t>
      </w:r>
      <w:r w:rsidR="00012735" w:rsidRPr="00747EF1">
        <w:rPr>
          <w:spacing w:val="2"/>
        </w:rPr>
        <w:tab/>
        <w:t>ENERGETSKI SUSTAV I TELEKOMUNIKACIJSKA MREŽA</w:t>
      </w:r>
    </w:p>
    <w:p w:rsidR="00012735" w:rsidRPr="00747EF1" w:rsidRDefault="00ED6F1C" w:rsidP="00307E88">
      <w:pPr>
        <w:spacing w:after="0"/>
        <w:ind w:left="0" w:firstLine="720"/>
        <w:rPr>
          <w:spacing w:val="2"/>
        </w:rPr>
      </w:pPr>
      <w:r w:rsidRPr="00747EF1">
        <w:rPr>
          <w:spacing w:val="2"/>
        </w:rPr>
        <w:t>2.3</w:t>
      </w:r>
      <w:r w:rsidR="00012735" w:rsidRPr="00747EF1">
        <w:rPr>
          <w:spacing w:val="2"/>
        </w:rPr>
        <w:t>.</w:t>
      </w:r>
      <w:r w:rsidR="00012735" w:rsidRPr="00747EF1">
        <w:rPr>
          <w:spacing w:val="2"/>
        </w:rPr>
        <w:tab/>
        <w:t>VODOOPSKRBA I ODVODNJA OTPADNIH VODA</w:t>
      </w:r>
    </w:p>
    <w:p w:rsidR="00012735" w:rsidRPr="00747EF1" w:rsidRDefault="00012735" w:rsidP="00307E88">
      <w:pPr>
        <w:spacing w:after="0"/>
        <w:ind w:left="0"/>
        <w:rPr>
          <w:spacing w:val="2"/>
        </w:rPr>
      </w:pPr>
      <w:r w:rsidRPr="00747EF1">
        <w:rPr>
          <w:spacing w:val="2"/>
        </w:rPr>
        <w:t>3</w:t>
      </w:r>
      <w:r w:rsidR="00C15143" w:rsidRPr="00747EF1">
        <w:rPr>
          <w:spacing w:val="2"/>
        </w:rPr>
        <w:t>a</w:t>
      </w:r>
      <w:r w:rsidRPr="00747EF1">
        <w:rPr>
          <w:spacing w:val="2"/>
        </w:rPr>
        <w:t>.</w:t>
      </w:r>
      <w:r w:rsidRPr="00747EF1">
        <w:rPr>
          <w:spacing w:val="2"/>
        </w:rPr>
        <w:tab/>
        <w:t>UVJETI KORIŠTENJA, UREĐENJA I ZAŠTITE POVRŠINA</w:t>
      </w:r>
    </w:p>
    <w:p w:rsidR="00C15143" w:rsidRPr="00747EF1" w:rsidRDefault="00C15143" w:rsidP="00307E88">
      <w:pPr>
        <w:spacing w:after="0"/>
        <w:ind w:left="709" w:hanging="709"/>
        <w:rPr>
          <w:spacing w:val="2"/>
        </w:rPr>
      </w:pPr>
      <w:r w:rsidRPr="00747EF1">
        <w:rPr>
          <w:spacing w:val="2"/>
        </w:rPr>
        <w:t>3b.</w:t>
      </w:r>
      <w:r w:rsidRPr="00747EF1">
        <w:rPr>
          <w:spacing w:val="2"/>
        </w:rPr>
        <w:tab/>
        <w:t xml:space="preserve">UVJETI KORIŠTENJA, UREĐENJA I ZAŠTITE POVRŠINA: </w:t>
      </w:r>
      <w:r w:rsidR="00C7716B" w:rsidRPr="00747EF1">
        <w:rPr>
          <w:spacing w:val="2"/>
        </w:rPr>
        <w:t>POSEBNE MJERE ZAŠTITE</w:t>
      </w:r>
    </w:p>
    <w:p w:rsidR="00012735" w:rsidRPr="00747EF1" w:rsidRDefault="00012735" w:rsidP="00307E88">
      <w:pPr>
        <w:spacing w:after="0"/>
        <w:ind w:left="0"/>
        <w:rPr>
          <w:spacing w:val="2"/>
        </w:rPr>
      </w:pPr>
      <w:r w:rsidRPr="00747EF1">
        <w:rPr>
          <w:spacing w:val="2"/>
        </w:rPr>
        <w:t>4.</w:t>
      </w:r>
      <w:r w:rsidRPr="00747EF1">
        <w:rPr>
          <w:spacing w:val="2"/>
        </w:rPr>
        <w:tab/>
        <w:t xml:space="preserve">NAČIN I UVJETI </w:t>
      </w:r>
      <w:r w:rsidR="004C2F76" w:rsidRPr="00747EF1">
        <w:rPr>
          <w:spacing w:val="2"/>
        </w:rPr>
        <w:t>GRADNJE</w:t>
      </w:r>
      <w:r w:rsidR="005033AC" w:rsidRPr="00747EF1">
        <w:rPr>
          <w:spacing w:val="2"/>
        </w:rPr>
        <w:t xml:space="preserve"> </w:t>
      </w:r>
    </w:p>
    <w:p w:rsidR="00012735" w:rsidRPr="00747EF1" w:rsidRDefault="00012735" w:rsidP="00C37210">
      <w:pPr>
        <w:tabs>
          <w:tab w:val="left" w:pos="567"/>
        </w:tabs>
        <w:ind w:left="0"/>
        <w:jc w:val="left"/>
        <w:rPr>
          <w:rFonts w:ascii="Arial Black" w:hAnsi="Arial Black" w:cs="Arial"/>
          <w:bCs/>
          <w:iCs/>
          <w:caps/>
          <w:spacing w:val="2"/>
          <w:sz w:val="36"/>
          <w:szCs w:val="28"/>
        </w:rPr>
      </w:pPr>
      <w:r w:rsidRPr="00747EF1">
        <w:rPr>
          <w:spacing w:val="2"/>
          <w:sz w:val="20"/>
          <w:szCs w:val="20"/>
        </w:rPr>
        <w:br w:type="page"/>
      </w:r>
      <w:bookmarkStart w:id="20" w:name="_Toc91483115"/>
      <w:bookmarkStart w:id="21" w:name="_Toc200197999"/>
      <w:r w:rsidR="00C37210" w:rsidRPr="00747EF1">
        <w:rPr>
          <w:rFonts w:ascii="Arial Black" w:hAnsi="Arial Black" w:cs="Arial"/>
          <w:bCs/>
          <w:iCs/>
          <w:caps/>
          <w:spacing w:val="2"/>
          <w:sz w:val="36"/>
          <w:szCs w:val="28"/>
        </w:rPr>
        <w:lastRenderedPageBreak/>
        <w:t>0.</w:t>
      </w:r>
      <w:r w:rsidR="00C37210" w:rsidRPr="00747EF1">
        <w:rPr>
          <w:rFonts w:ascii="Arial Black" w:hAnsi="Arial Black" w:cs="Arial"/>
          <w:bCs/>
          <w:iCs/>
          <w:caps/>
          <w:spacing w:val="2"/>
          <w:sz w:val="36"/>
          <w:szCs w:val="28"/>
        </w:rPr>
        <w:tab/>
      </w:r>
      <w:r w:rsidRPr="00747EF1">
        <w:rPr>
          <w:rFonts w:ascii="Arial Black" w:hAnsi="Arial Black" w:cs="Arial"/>
          <w:bCs/>
          <w:iCs/>
          <w:caps/>
          <w:spacing w:val="2"/>
          <w:sz w:val="36"/>
          <w:szCs w:val="28"/>
        </w:rPr>
        <w:t>PREDGOVOR</w:t>
      </w:r>
      <w:bookmarkEnd w:id="20"/>
      <w:bookmarkEnd w:id="21"/>
    </w:p>
    <w:p w:rsidR="00012735" w:rsidRPr="00747EF1" w:rsidRDefault="00012735">
      <w:pPr>
        <w:rPr>
          <w:spacing w:val="2"/>
        </w:rPr>
      </w:pPr>
    </w:p>
    <w:p w:rsidR="001E782C" w:rsidRPr="007E7C7B" w:rsidRDefault="001E782C" w:rsidP="001E782C">
      <w:pPr>
        <w:rPr>
          <w:spacing w:val="2"/>
        </w:rPr>
      </w:pPr>
      <w:bookmarkStart w:id="22" w:name="check1"/>
      <w:bookmarkEnd w:id="22"/>
      <w:r w:rsidRPr="00747EF1">
        <w:rPr>
          <w:spacing w:val="2"/>
        </w:rPr>
        <w:t xml:space="preserve">Na temelju </w:t>
      </w:r>
      <w:r w:rsidRPr="00747EF1">
        <w:rPr>
          <w:b/>
          <w:spacing w:val="2"/>
        </w:rPr>
        <w:t xml:space="preserve">Prostornog plana uređenja Općine </w:t>
      </w:r>
      <w:r w:rsidR="00610C62" w:rsidRPr="00747EF1">
        <w:rPr>
          <w:b/>
          <w:spacing w:val="2"/>
        </w:rPr>
        <w:t>Sali</w:t>
      </w:r>
      <w:r w:rsidRPr="00747EF1">
        <w:rPr>
          <w:b/>
          <w:spacing w:val="2"/>
        </w:rPr>
        <w:t xml:space="preserve"> </w:t>
      </w:r>
      <w:r w:rsidRPr="00747EF1">
        <w:rPr>
          <w:spacing w:val="2"/>
        </w:rPr>
        <w:t>(</w:t>
      </w:r>
      <w:r w:rsidR="00610C62" w:rsidRPr="00747EF1">
        <w:rPr>
          <w:spacing w:val="2"/>
        </w:rPr>
        <w:t>"</w:t>
      </w:r>
      <w:r w:rsidR="00610C62" w:rsidRPr="00747EF1">
        <w:rPr>
          <w:i/>
          <w:spacing w:val="2"/>
        </w:rPr>
        <w:t>Službeni glasnik Zadarske županije</w:t>
      </w:r>
      <w:r w:rsidR="00610C62" w:rsidRPr="00747EF1">
        <w:rPr>
          <w:spacing w:val="2"/>
        </w:rPr>
        <w:t>" br.23/08 i 10/12</w:t>
      </w:r>
      <w:r w:rsidR="000005CE" w:rsidRPr="00747EF1">
        <w:rPr>
          <w:spacing w:val="2"/>
        </w:rPr>
        <w:t xml:space="preserve"> i "</w:t>
      </w:r>
      <w:r w:rsidR="000005CE" w:rsidRPr="00747EF1">
        <w:rPr>
          <w:i/>
          <w:spacing w:val="2"/>
        </w:rPr>
        <w:t>Službeni glasnik Općine Sali</w:t>
      </w:r>
      <w:r w:rsidR="000005CE" w:rsidRPr="00747EF1">
        <w:rPr>
          <w:spacing w:val="2"/>
        </w:rPr>
        <w:t xml:space="preserve">" br. </w:t>
      </w:r>
      <w:r w:rsidR="00431E19" w:rsidRPr="00747EF1">
        <w:rPr>
          <w:spacing w:val="2"/>
        </w:rPr>
        <w:t>05/16</w:t>
      </w:r>
      <w:r w:rsidRPr="00747EF1">
        <w:rPr>
          <w:spacing w:val="2"/>
        </w:rPr>
        <w:t xml:space="preserve">) i </w:t>
      </w:r>
      <w:r w:rsidRPr="00747EF1">
        <w:rPr>
          <w:b/>
          <w:spacing w:val="2"/>
        </w:rPr>
        <w:t xml:space="preserve">Odluke o izradi Urbanističkog plana uređenja </w:t>
      </w:r>
      <w:r w:rsidR="00431E19" w:rsidRPr="00747EF1">
        <w:rPr>
          <w:b/>
          <w:spacing w:val="2"/>
        </w:rPr>
        <w:t xml:space="preserve">poduzetničke </w:t>
      </w:r>
      <w:r w:rsidRPr="00747EF1">
        <w:rPr>
          <w:b/>
          <w:spacing w:val="2"/>
        </w:rPr>
        <w:t xml:space="preserve">zone </w:t>
      </w:r>
      <w:r w:rsidR="00431E19" w:rsidRPr="00747EF1">
        <w:rPr>
          <w:b/>
          <w:spacing w:val="2"/>
        </w:rPr>
        <w:t xml:space="preserve">Brbinj – dio </w:t>
      </w:r>
      <w:r w:rsidRPr="00747EF1">
        <w:rPr>
          <w:i/>
          <w:spacing w:val="2"/>
        </w:rPr>
        <w:t xml:space="preserve">(“Službeni glasnik Općine </w:t>
      </w:r>
      <w:r w:rsidR="00431E19" w:rsidRPr="00747EF1">
        <w:rPr>
          <w:i/>
          <w:spacing w:val="2"/>
        </w:rPr>
        <w:t>Sali</w:t>
      </w:r>
      <w:r w:rsidRPr="00747EF1">
        <w:rPr>
          <w:i/>
          <w:spacing w:val="2"/>
        </w:rPr>
        <w:t>" br.</w:t>
      </w:r>
      <w:r w:rsidR="00747EF1" w:rsidRPr="00747EF1">
        <w:rPr>
          <w:i/>
          <w:spacing w:val="2"/>
        </w:rPr>
        <w:t>06</w:t>
      </w:r>
      <w:r w:rsidRPr="00747EF1">
        <w:rPr>
          <w:i/>
          <w:spacing w:val="2"/>
        </w:rPr>
        <w:t>/</w:t>
      </w:r>
      <w:r w:rsidR="00747EF1" w:rsidRPr="00747EF1">
        <w:rPr>
          <w:i/>
          <w:spacing w:val="2"/>
        </w:rPr>
        <w:t>17</w:t>
      </w:r>
      <w:r w:rsidRPr="00747EF1">
        <w:rPr>
          <w:i/>
          <w:spacing w:val="2"/>
        </w:rPr>
        <w:t>),</w:t>
      </w:r>
      <w:r w:rsidRPr="00747EF1">
        <w:rPr>
          <w:spacing w:val="2"/>
        </w:rPr>
        <w:t xml:space="preserve"> Općinsko viječe Općine </w:t>
      </w:r>
      <w:r w:rsidR="00F81A88" w:rsidRPr="00747EF1">
        <w:rPr>
          <w:spacing w:val="2"/>
        </w:rPr>
        <w:t xml:space="preserve">Sali </w:t>
      </w:r>
      <w:r w:rsidRPr="00747EF1">
        <w:rPr>
          <w:spacing w:val="2"/>
        </w:rPr>
        <w:t xml:space="preserve"> na </w:t>
      </w:r>
      <w:r w:rsidR="00946FEE">
        <w:rPr>
          <w:spacing w:val="2"/>
        </w:rPr>
        <w:t>18.</w:t>
      </w:r>
      <w:r w:rsidRPr="00747EF1">
        <w:rPr>
          <w:spacing w:val="2"/>
        </w:rPr>
        <w:t xml:space="preserve"> sjednici održanoj </w:t>
      </w:r>
      <w:r w:rsidR="00946FEE">
        <w:rPr>
          <w:spacing w:val="2"/>
        </w:rPr>
        <w:t>23</w:t>
      </w:r>
      <w:r w:rsidRPr="00747EF1">
        <w:rPr>
          <w:spacing w:val="2"/>
        </w:rPr>
        <w:t xml:space="preserve">. </w:t>
      </w:r>
      <w:r w:rsidR="00946FEE">
        <w:rPr>
          <w:spacing w:val="2"/>
        </w:rPr>
        <w:t xml:space="preserve">prosinca </w:t>
      </w:r>
      <w:r w:rsidRPr="00747EF1">
        <w:rPr>
          <w:spacing w:val="2"/>
        </w:rPr>
        <w:t>201</w:t>
      </w:r>
      <w:r w:rsidR="00946FEE">
        <w:rPr>
          <w:spacing w:val="2"/>
        </w:rPr>
        <w:t>9</w:t>
      </w:r>
      <w:r w:rsidRPr="00747EF1">
        <w:rPr>
          <w:spacing w:val="2"/>
        </w:rPr>
        <w:t xml:space="preserve">. godine donijelo je </w:t>
      </w:r>
      <w:r w:rsidRPr="00747EF1">
        <w:rPr>
          <w:b/>
          <w:spacing w:val="2"/>
        </w:rPr>
        <w:t xml:space="preserve">Odluku o donošenju urbanističkog plana uređenja </w:t>
      </w:r>
      <w:r w:rsidR="00F81A88" w:rsidRPr="00747EF1">
        <w:rPr>
          <w:b/>
          <w:spacing w:val="2"/>
        </w:rPr>
        <w:t xml:space="preserve">poduzetničke </w:t>
      </w:r>
      <w:r w:rsidRPr="00747EF1">
        <w:rPr>
          <w:b/>
          <w:spacing w:val="2"/>
        </w:rPr>
        <w:t xml:space="preserve">zone </w:t>
      </w:r>
      <w:r w:rsidR="00F81A88" w:rsidRPr="00747EF1">
        <w:rPr>
          <w:b/>
          <w:spacing w:val="2"/>
        </w:rPr>
        <w:t>Brbinj - dio</w:t>
      </w:r>
      <w:r w:rsidRPr="00747EF1">
        <w:rPr>
          <w:b/>
          <w:spacing w:val="2"/>
        </w:rPr>
        <w:t xml:space="preserve">. </w:t>
      </w:r>
      <w:r w:rsidRPr="00747EF1">
        <w:rPr>
          <w:spacing w:val="2"/>
        </w:rPr>
        <w:t xml:space="preserve">Odluka je objavljena u "Službenom glasniku Općine </w:t>
      </w:r>
      <w:r w:rsidR="00F81A88" w:rsidRPr="00747EF1">
        <w:rPr>
          <w:spacing w:val="2"/>
        </w:rPr>
        <w:t>Sali</w:t>
      </w:r>
      <w:r w:rsidRPr="00747EF1">
        <w:rPr>
          <w:spacing w:val="2"/>
        </w:rPr>
        <w:t xml:space="preserve">" broj </w:t>
      </w:r>
      <w:r w:rsidR="00946FEE">
        <w:rPr>
          <w:spacing w:val="2"/>
        </w:rPr>
        <w:t>01</w:t>
      </w:r>
      <w:r w:rsidR="005718B1">
        <w:rPr>
          <w:spacing w:val="2"/>
        </w:rPr>
        <w:t>/</w:t>
      </w:r>
      <w:r w:rsidR="00946FEE">
        <w:rPr>
          <w:spacing w:val="2"/>
        </w:rPr>
        <w:t>20</w:t>
      </w:r>
      <w:r w:rsidRPr="007E7C7B">
        <w:rPr>
          <w:spacing w:val="2"/>
        </w:rPr>
        <w:t xml:space="preserve">. </w:t>
      </w:r>
    </w:p>
    <w:p w:rsidR="001E782C" w:rsidRPr="007E7C7B" w:rsidRDefault="001E782C" w:rsidP="001E782C">
      <w:pPr>
        <w:rPr>
          <w:spacing w:val="2"/>
        </w:rPr>
      </w:pPr>
      <w:r w:rsidRPr="007E7C7B">
        <w:rPr>
          <w:spacing w:val="2"/>
        </w:rPr>
        <w:t>Izrada Plana povjerena je poduzeću “BLOCK-PROJEKT” d.o.o. Zadar, ulica Kralja Tvrtka 3..</w:t>
      </w:r>
    </w:p>
    <w:p w:rsidR="008E612C" w:rsidRPr="00996618" w:rsidRDefault="008E612C" w:rsidP="008E612C">
      <w:pPr>
        <w:rPr>
          <w:spacing w:val="2"/>
        </w:rPr>
      </w:pPr>
      <w:r w:rsidRPr="00D12FD2">
        <w:rPr>
          <w:spacing w:val="2"/>
        </w:rPr>
        <w:t xml:space="preserve">Plan je dovršen za javnu raspravu tijekom </w:t>
      </w:r>
      <w:r w:rsidRPr="00FA0C46">
        <w:rPr>
          <w:spacing w:val="2"/>
        </w:rPr>
        <w:t>veljače 2019</w:t>
      </w:r>
      <w:r w:rsidRPr="00D12FD2">
        <w:rPr>
          <w:spacing w:val="2"/>
        </w:rPr>
        <w:t xml:space="preserve">. godine. Javni uvid omogućen je od </w:t>
      </w:r>
      <w:r>
        <w:rPr>
          <w:spacing w:val="2"/>
        </w:rPr>
        <w:t>23</w:t>
      </w:r>
      <w:r w:rsidRPr="007426E6">
        <w:rPr>
          <w:spacing w:val="2"/>
        </w:rPr>
        <w:t xml:space="preserve">. </w:t>
      </w:r>
      <w:r>
        <w:rPr>
          <w:spacing w:val="2"/>
        </w:rPr>
        <w:t xml:space="preserve">travnja </w:t>
      </w:r>
      <w:r w:rsidRPr="00FA0C46">
        <w:rPr>
          <w:spacing w:val="2"/>
        </w:rPr>
        <w:t xml:space="preserve">2019. godine do </w:t>
      </w:r>
      <w:r>
        <w:rPr>
          <w:spacing w:val="2"/>
        </w:rPr>
        <w:t>23</w:t>
      </w:r>
      <w:r w:rsidRPr="00FA0C46">
        <w:rPr>
          <w:spacing w:val="2"/>
        </w:rPr>
        <w:t xml:space="preserve">. </w:t>
      </w:r>
      <w:r>
        <w:rPr>
          <w:spacing w:val="2"/>
        </w:rPr>
        <w:t xml:space="preserve">svibnja </w:t>
      </w:r>
      <w:r w:rsidRPr="00FA0C46">
        <w:rPr>
          <w:spacing w:val="2"/>
        </w:rPr>
        <w:t xml:space="preserve">2019 godine. Javno izlaganje održano je </w:t>
      </w:r>
      <w:r>
        <w:rPr>
          <w:spacing w:val="2"/>
        </w:rPr>
        <w:t xml:space="preserve">15. svibnja </w:t>
      </w:r>
      <w:r w:rsidRPr="00FA0C46">
        <w:rPr>
          <w:spacing w:val="2"/>
        </w:rPr>
        <w:t xml:space="preserve">2019. godine. </w:t>
      </w:r>
      <w:r>
        <w:rPr>
          <w:spacing w:val="2"/>
        </w:rPr>
        <w:t>Zaprimljena je jedna primjedba na Plan</w:t>
      </w:r>
      <w:r w:rsidRPr="00996618">
        <w:rPr>
          <w:spacing w:val="2"/>
        </w:rPr>
        <w:t xml:space="preserve">. </w:t>
      </w:r>
    </w:p>
    <w:p w:rsidR="008E612C" w:rsidRPr="00996618" w:rsidRDefault="008E612C" w:rsidP="008E612C">
      <w:pPr>
        <w:rPr>
          <w:spacing w:val="2"/>
        </w:rPr>
      </w:pPr>
      <w:r w:rsidRPr="00996618">
        <w:rPr>
          <w:spacing w:val="2"/>
        </w:rPr>
        <w:t>Pribavljena su mišljenja i prethodne suglasnosti na Plan prema čl. 101 Zakona o prostornom uređenju, nakon čega je utvrđen nacrt konačnog prijedloga plana. Tijela i pravne osobe s javnim ovlastima a koja nisu odgovorila na zahtjev po čl.101 Zakona popisana su u pratećoj dokumentaciji ovoga teksta.</w:t>
      </w:r>
      <w:r w:rsidRPr="00996618">
        <w:rPr>
          <w:spacing w:val="2"/>
          <w:shd w:val="clear" w:color="auto" w:fill="FFFFCC"/>
        </w:rPr>
        <w:t xml:space="preserve"> </w:t>
      </w:r>
    </w:p>
    <w:p w:rsidR="008E612C" w:rsidRPr="00996618" w:rsidRDefault="008E612C" w:rsidP="008E612C">
      <w:pPr>
        <w:rPr>
          <w:spacing w:val="2"/>
        </w:rPr>
      </w:pPr>
      <w:r w:rsidRPr="00996618">
        <w:rPr>
          <w:spacing w:val="2"/>
        </w:rPr>
        <w:t>Pribavljena je suglasnost Ministarstva graditeljstva i prostornog uređenja na Konačni prijedlog plana te je isti predložen za usvajanje.</w:t>
      </w:r>
    </w:p>
    <w:p w:rsidR="00581F63" w:rsidRPr="00747EF1" w:rsidRDefault="00581F63" w:rsidP="004F5238">
      <w:pPr>
        <w:tabs>
          <w:tab w:val="left" w:pos="567"/>
        </w:tabs>
        <w:jc w:val="left"/>
        <w:rPr>
          <w:spacing w:val="2"/>
        </w:rPr>
      </w:pPr>
    </w:p>
    <w:p w:rsidR="0044385F" w:rsidRPr="00747EF1" w:rsidRDefault="0044385F" w:rsidP="004F5238">
      <w:pPr>
        <w:tabs>
          <w:tab w:val="left" w:pos="567"/>
        </w:tabs>
        <w:jc w:val="left"/>
        <w:rPr>
          <w:spacing w:val="2"/>
        </w:rPr>
      </w:pPr>
    </w:p>
    <w:p w:rsidR="00581F63" w:rsidRPr="00747EF1" w:rsidRDefault="00581F63" w:rsidP="00581F63">
      <w:pPr>
        <w:ind w:left="5529"/>
        <w:rPr>
          <w:spacing w:val="2"/>
          <w:w w:val="101"/>
          <w:szCs w:val="24"/>
        </w:rPr>
      </w:pPr>
      <w:r w:rsidRPr="00747EF1">
        <w:rPr>
          <w:spacing w:val="2"/>
          <w:w w:val="101"/>
          <w:szCs w:val="24"/>
        </w:rPr>
        <w:t>____________________________</w:t>
      </w:r>
    </w:p>
    <w:p w:rsidR="00581F63" w:rsidRPr="00747EF1" w:rsidRDefault="00581F63" w:rsidP="001A7E70">
      <w:pPr>
        <w:spacing w:after="0"/>
        <w:ind w:left="5528"/>
        <w:rPr>
          <w:spacing w:val="2"/>
          <w:w w:val="101"/>
          <w:szCs w:val="24"/>
        </w:rPr>
      </w:pPr>
      <w:r w:rsidRPr="00747EF1">
        <w:rPr>
          <w:spacing w:val="2"/>
          <w:w w:val="101"/>
          <w:szCs w:val="24"/>
        </w:rPr>
        <w:t>Željko Predovan dipl.</w:t>
      </w:r>
      <w:r w:rsidR="00C37210" w:rsidRPr="00747EF1">
        <w:rPr>
          <w:spacing w:val="2"/>
          <w:w w:val="101"/>
          <w:szCs w:val="24"/>
        </w:rPr>
        <w:t>ing</w:t>
      </w:r>
      <w:r w:rsidRPr="00747EF1">
        <w:rPr>
          <w:spacing w:val="2"/>
          <w:w w:val="101"/>
          <w:szCs w:val="24"/>
        </w:rPr>
        <w:t>.arh.</w:t>
      </w:r>
    </w:p>
    <w:p w:rsidR="00581F63" w:rsidRPr="00747EF1" w:rsidRDefault="00581F63" w:rsidP="00581F63">
      <w:pPr>
        <w:ind w:left="5529"/>
        <w:rPr>
          <w:i/>
          <w:spacing w:val="2"/>
          <w:w w:val="101"/>
          <w:szCs w:val="24"/>
        </w:rPr>
      </w:pPr>
      <w:r w:rsidRPr="00747EF1">
        <w:rPr>
          <w:i/>
          <w:spacing w:val="2"/>
          <w:w w:val="101"/>
          <w:szCs w:val="24"/>
        </w:rPr>
        <w:t xml:space="preserve">Odgovorni </w:t>
      </w:r>
      <w:r w:rsidR="003A0C61" w:rsidRPr="00747EF1">
        <w:rPr>
          <w:i/>
          <w:spacing w:val="2"/>
          <w:w w:val="101"/>
          <w:szCs w:val="24"/>
        </w:rPr>
        <w:t>voditelj</w:t>
      </w:r>
    </w:p>
    <w:p w:rsidR="00012735" w:rsidRPr="00747EF1" w:rsidRDefault="00012735" w:rsidP="003B68B1">
      <w:pPr>
        <w:tabs>
          <w:tab w:val="left" w:pos="567"/>
        </w:tabs>
        <w:ind w:left="0"/>
        <w:jc w:val="left"/>
        <w:rPr>
          <w:rFonts w:ascii="Arial Black" w:hAnsi="Arial Black" w:cs="Arial"/>
          <w:bCs/>
          <w:iCs/>
          <w:caps/>
          <w:spacing w:val="2"/>
          <w:sz w:val="36"/>
          <w:szCs w:val="28"/>
        </w:rPr>
      </w:pPr>
      <w:r w:rsidRPr="00747EF1">
        <w:rPr>
          <w:spacing w:val="2"/>
        </w:rPr>
        <w:br w:type="page"/>
      </w:r>
      <w:bookmarkStart w:id="23" w:name="_Toc81873895"/>
      <w:bookmarkStart w:id="24" w:name="_Toc91483116"/>
      <w:bookmarkStart w:id="25" w:name="_Toc220477894"/>
      <w:r w:rsidR="00F10646" w:rsidRPr="00747EF1">
        <w:rPr>
          <w:rFonts w:ascii="Arial Black" w:hAnsi="Arial Black" w:cs="Arial"/>
          <w:bCs/>
          <w:iCs/>
          <w:caps/>
          <w:spacing w:val="2"/>
          <w:sz w:val="36"/>
          <w:szCs w:val="28"/>
        </w:rPr>
        <w:lastRenderedPageBreak/>
        <w:t xml:space="preserve">I. </w:t>
      </w:r>
      <w:r w:rsidR="00F10646" w:rsidRPr="00747EF1">
        <w:rPr>
          <w:rFonts w:ascii="Arial Black" w:hAnsi="Arial Black" w:cs="Arial"/>
          <w:bCs/>
          <w:iCs/>
          <w:caps/>
          <w:spacing w:val="2"/>
          <w:sz w:val="36"/>
          <w:szCs w:val="28"/>
        </w:rPr>
        <w:tab/>
        <w:t>O</w:t>
      </w:r>
      <w:r w:rsidRPr="00747EF1">
        <w:rPr>
          <w:rFonts w:ascii="Arial Black" w:hAnsi="Arial Black" w:cs="Arial"/>
          <w:bCs/>
          <w:iCs/>
          <w:caps/>
          <w:spacing w:val="2"/>
          <w:sz w:val="36"/>
          <w:szCs w:val="28"/>
        </w:rPr>
        <w:t>BRAZLOŽENJE</w:t>
      </w:r>
      <w:bookmarkEnd w:id="23"/>
      <w:bookmarkEnd w:id="24"/>
      <w:r w:rsidR="00F00D74" w:rsidRPr="00747EF1">
        <w:rPr>
          <w:rFonts w:ascii="Arial Black" w:hAnsi="Arial Black" w:cs="Arial"/>
          <w:bCs/>
          <w:iCs/>
          <w:caps/>
          <w:spacing w:val="2"/>
          <w:sz w:val="36"/>
          <w:szCs w:val="28"/>
        </w:rPr>
        <w:t xml:space="preserve"> PLANA</w:t>
      </w:r>
      <w:bookmarkEnd w:id="25"/>
    </w:p>
    <w:p w:rsidR="00012735" w:rsidRPr="00747EF1" w:rsidRDefault="00012735" w:rsidP="00FA4BBE">
      <w:pPr>
        <w:pStyle w:val="Heading1"/>
        <w:spacing w:before="120"/>
        <w:rPr>
          <w:spacing w:val="2"/>
        </w:rPr>
      </w:pPr>
      <w:bookmarkStart w:id="26" w:name="_Toc81873896"/>
      <w:bookmarkStart w:id="27" w:name="_Toc91483117"/>
      <w:bookmarkStart w:id="28" w:name="_Toc355603379"/>
      <w:r w:rsidRPr="00747EF1">
        <w:rPr>
          <w:spacing w:val="2"/>
        </w:rPr>
        <w:t>Polazišta</w:t>
      </w:r>
      <w:bookmarkEnd w:id="26"/>
      <w:bookmarkEnd w:id="27"/>
      <w:bookmarkEnd w:id="28"/>
    </w:p>
    <w:p w:rsidR="00012735" w:rsidRPr="00747EF1" w:rsidRDefault="00012735">
      <w:pPr>
        <w:pStyle w:val="Heading2"/>
        <w:spacing w:before="120"/>
        <w:rPr>
          <w:spacing w:val="2"/>
        </w:rPr>
      </w:pPr>
      <w:bookmarkStart w:id="29" w:name="_Toc81873897"/>
      <w:bookmarkStart w:id="30" w:name="_Toc91483118"/>
      <w:bookmarkStart w:id="31" w:name="_Toc355603380"/>
      <w:r w:rsidRPr="00747EF1">
        <w:rPr>
          <w:spacing w:val="2"/>
        </w:rPr>
        <w:t xml:space="preserve">Položaj, značaj i posebnosti naselja odnosno dijela naselja u prostoru </w:t>
      </w:r>
      <w:bookmarkEnd w:id="29"/>
      <w:bookmarkEnd w:id="30"/>
      <w:r w:rsidR="00FB22F4" w:rsidRPr="00747EF1">
        <w:rPr>
          <w:spacing w:val="2"/>
        </w:rPr>
        <w:t xml:space="preserve">OPĆINE </w:t>
      </w:r>
      <w:bookmarkEnd w:id="31"/>
      <w:r w:rsidR="00D55856" w:rsidRPr="00747EF1">
        <w:rPr>
          <w:spacing w:val="2"/>
        </w:rPr>
        <w:t>SALI</w:t>
      </w:r>
    </w:p>
    <w:p w:rsidR="00D55856" w:rsidRPr="00747EF1" w:rsidRDefault="009160E7" w:rsidP="00A12ABF">
      <w:pPr>
        <w:spacing w:before="100" w:after="0"/>
        <w:rPr>
          <w:spacing w:val="2"/>
        </w:rPr>
      </w:pPr>
      <w:r w:rsidRPr="00747EF1">
        <w:rPr>
          <w:spacing w:val="2"/>
        </w:rPr>
        <w:t>Obuhvat</w:t>
      </w:r>
      <w:r w:rsidR="00D26B5F" w:rsidRPr="00747EF1">
        <w:rPr>
          <w:spacing w:val="2"/>
        </w:rPr>
        <w:t xml:space="preserve"> </w:t>
      </w:r>
      <w:r w:rsidR="00D26B5F" w:rsidRPr="00747EF1">
        <w:rPr>
          <w:i/>
          <w:spacing w:val="2"/>
        </w:rPr>
        <w:t xml:space="preserve">Urbanističkog plana uređenja </w:t>
      </w:r>
      <w:r w:rsidR="0044385F" w:rsidRPr="00747EF1">
        <w:rPr>
          <w:i/>
          <w:spacing w:val="2"/>
        </w:rPr>
        <w:t xml:space="preserve">poduzetničke </w:t>
      </w:r>
      <w:r w:rsidR="00D37B01" w:rsidRPr="00747EF1">
        <w:rPr>
          <w:i/>
          <w:spacing w:val="2"/>
        </w:rPr>
        <w:t xml:space="preserve">zone </w:t>
      </w:r>
      <w:r w:rsidR="0044385F" w:rsidRPr="00747EF1">
        <w:rPr>
          <w:i/>
          <w:spacing w:val="2"/>
        </w:rPr>
        <w:t xml:space="preserve">Brbinj – dio </w:t>
      </w:r>
      <w:r w:rsidR="00D26B5F" w:rsidRPr="00747EF1">
        <w:rPr>
          <w:spacing w:val="2"/>
        </w:rPr>
        <w:t xml:space="preserve">(u daljnjem tekstu </w:t>
      </w:r>
      <w:r w:rsidR="00D26B5F" w:rsidRPr="00747EF1">
        <w:rPr>
          <w:b/>
          <w:spacing w:val="2"/>
        </w:rPr>
        <w:t>UPU</w:t>
      </w:r>
      <w:r w:rsidR="00D26B5F" w:rsidRPr="00747EF1">
        <w:rPr>
          <w:spacing w:val="2"/>
        </w:rPr>
        <w:t xml:space="preserve"> ili </w:t>
      </w:r>
      <w:r w:rsidR="00D26B5F" w:rsidRPr="00747EF1">
        <w:rPr>
          <w:b/>
          <w:spacing w:val="2"/>
        </w:rPr>
        <w:t>Plan</w:t>
      </w:r>
      <w:r w:rsidR="00D26B5F" w:rsidRPr="00747EF1">
        <w:rPr>
          <w:spacing w:val="2"/>
        </w:rPr>
        <w:t xml:space="preserve">) </w:t>
      </w:r>
      <w:r w:rsidR="00813124" w:rsidRPr="00747EF1">
        <w:rPr>
          <w:spacing w:val="2"/>
        </w:rPr>
        <w:t>zahvaća dio izdvojenog</w:t>
      </w:r>
      <w:r w:rsidR="00C61456" w:rsidRPr="00747EF1">
        <w:rPr>
          <w:spacing w:val="2"/>
        </w:rPr>
        <w:t xml:space="preserve"> građevinskog područja </w:t>
      </w:r>
      <w:r w:rsidRPr="00747EF1">
        <w:rPr>
          <w:spacing w:val="2"/>
        </w:rPr>
        <w:t xml:space="preserve">gospodarske namjene </w:t>
      </w:r>
      <w:r w:rsidR="0044385F" w:rsidRPr="00747EF1">
        <w:rPr>
          <w:spacing w:val="2"/>
        </w:rPr>
        <w:t xml:space="preserve">van </w:t>
      </w:r>
      <w:r w:rsidR="00C61456" w:rsidRPr="00747EF1">
        <w:rPr>
          <w:spacing w:val="2"/>
        </w:rPr>
        <w:t xml:space="preserve">naselja </w:t>
      </w:r>
      <w:r w:rsidRPr="00747EF1">
        <w:rPr>
          <w:spacing w:val="2"/>
        </w:rPr>
        <w:t>Brbinj.</w:t>
      </w:r>
      <w:r w:rsidR="00C61456" w:rsidRPr="00747EF1">
        <w:rPr>
          <w:spacing w:val="2"/>
        </w:rPr>
        <w:t xml:space="preserve"> </w:t>
      </w:r>
      <w:r w:rsidR="00D26B5F" w:rsidRPr="00747EF1">
        <w:rPr>
          <w:spacing w:val="2"/>
        </w:rPr>
        <w:t xml:space="preserve">Uz naselje </w:t>
      </w:r>
      <w:r w:rsidRPr="00747EF1">
        <w:rPr>
          <w:spacing w:val="2"/>
        </w:rPr>
        <w:t xml:space="preserve">Brbinj </w:t>
      </w:r>
      <w:r w:rsidR="00D26B5F" w:rsidRPr="00747EF1">
        <w:rPr>
          <w:spacing w:val="2"/>
        </w:rPr>
        <w:t xml:space="preserve">ovu </w:t>
      </w:r>
      <w:r w:rsidR="00951F53" w:rsidRPr="00747EF1">
        <w:rPr>
          <w:spacing w:val="2"/>
        </w:rPr>
        <w:t xml:space="preserve">otočku </w:t>
      </w:r>
      <w:r w:rsidR="00D26B5F" w:rsidRPr="00747EF1">
        <w:rPr>
          <w:spacing w:val="2"/>
        </w:rPr>
        <w:t xml:space="preserve">Općinu čine </w:t>
      </w:r>
      <w:r w:rsidR="006C44EC" w:rsidRPr="00747EF1">
        <w:rPr>
          <w:spacing w:val="2"/>
        </w:rPr>
        <w:t>i naselja</w:t>
      </w:r>
      <w:r w:rsidR="00C61456" w:rsidRPr="00747EF1">
        <w:rPr>
          <w:spacing w:val="2"/>
        </w:rPr>
        <w:t>:</w:t>
      </w:r>
      <w:r w:rsidR="006C44EC" w:rsidRPr="00747EF1">
        <w:rPr>
          <w:spacing w:val="2"/>
        </w:rPr>
        <w:t xml:space="preserve"> </w:t>
      </w:r>
      <w:r w:rsidR="00FA4BBE" w:rsidRPr="00747EF1">
        <w:rPr>
          <w:spacing w:val="2"/>
        </w:rPr>
        <w:t xml:space="preserve">Sali, Zaglav, Žman, Luka, Savar, Dragove, Božava, Soline i Veli Rat. </w:t>
      </w:r>
    </w:p>
    <w:p w:rsidR="00D55856" w:rsidRPr="00747EF1" w:rsidRDefault="00D55856" w:rsidP="00A12ABF">
      <w:pPr>
        <w:spacing w:before="100" w:after="0" w:line="240" w:lineRule="auto"/>
        <w:rPr>
          <w:spacing w:val="2"/>
        </w:rPr>
      </w:pPr>
      <w:r w:rsidRPr="00747EF1">
        <w:rPr>
          <w:spacing w:val="2"/>
        </w:rPr>
        <w:t>P</w:t>
      </w:r>
      <w:r w:rsidR="00D42565" w:rsidRPr="00747EF1">
        <w:rPr>
          <w:spacing w:val="2"/>
        </w:rPr>
        <w:t xml:space="preserve">odručje u obuhvatu UPU-a nalazi se </w:t>
      </w:r>
      <w:r w:rsidRPr="00747EF1">
        <w:rPr>
          <w:spacing w:val="2"/>
        </w:rPr>
        <w:t xml:space="preserve">u prostoru ograničenja, to jest unutar 1.000 m od obalne linije. </w:t>
      </w:r>
    </w:p>
    <w:p w:rsidR="00D26B5F" w:rsidRPr="00747EF1" w:rsidRDefault="00D26B5F" w:rsidP="00A12ABF">
      <w:pPr>
        <w:spacing w:before="100" w:after="0" w:line="240" w:lineRule="auto"/>
        <w:rPr>
          <w:spacing w:val="2"/>
        </w:rPr>
      </w:pPr>
      <w:r w:rsidRPr="00747EF1">
        <w:rPr>
          <w:spacing w:val="2"/>
        </w:rPr>
        <w:t xml:space="preserve">Općina </w:t>
      </w:r>
      <w:r w:rsidR="00D55856" w:rsidRPr="00747EF1">
        <w:rPr>
          <w:spacing w:val="2"/>
        </w:rPr>
        <w:t xml:space="preserve">Sali </w:t>
      </w:r>
      <w:r w:rsidRPr="00747EF1">
        <w:rPr>
          <w:spacing w:val="2"/>
        </w:rPr>
        <w:t xml:space="preserve">(u daljnjem tekstu: </w:t>
      </w:r>
      <w:r w:rsidRPr="00747EF1">
        <w:rPr>
          <w:i/>
          <w:spacing w:val="2"/>
        </w:rPr>
        <w:t>Općina</w:t>
      </w:r>
      <w:r w:rsidRPr="00747EF1">
        <w:rPr>
          <w:spacing w:val="2"/>
        </w:rPr>
        <w:t xml:space="preserve">) </w:t>
      </w:r>
      <w:r w:rsidR="00D55856" w:rsidRPr="00747EF1">
        <w:rPr>
          <w:spacing w:val="2"/>
        </w:rPr>
        <w:t>nalazi s</w:t>
      </w:r>
      <w:r w:rsidR="00A12ABF" w:rsidRPr="00747EF1">
        <w:rPr>
          <w:spacing w:val="2"/>
        </w:rPr>
        <w:t>e</w:t>
      </w:r>
      <w:r w:rsidR="00D55856" w:rsidRPr="00747EF1">
        <w:rPr>
          <w:spacing w:val="2"/>
        </w:rPr>
        <w:t xml:space="preserve"> u cijelosti na Dugom otoku s manjim pripadajućim otocima. Jedan otok (Zverinac) je naseljen. </w:t>
      </w:r>
    </w:p>
    <w:p w:rsidR="00017616" w:rsidRPr="00747EF1" w:rsidRDefault="00017616" w:rsidP="00C442E7">
      <w:pPr>
        <w:pStyle w:val="Caption"/>
        <w:spacing w:before="0" w:after="0"/>
        <w:rPr>
          <w:i/>
          <w:spacing w:val="2"/>
        </w:rPr>
      </w:pPr>
      <w:r w:rsidRPr="00747EF1">
        <w:rPr>
          <w:noProof/>
          <w:spacing w:val="2"/>
        </w:rPr>
        <w:drawing>
          <wp:anchor distT="0" distB="0" distL="0" distR="0" simplePos="0" relativeHeight="251660800" behindDoc="1" locked="1" layoutInCell="1" allowOverlap="1" wp14:anchorId="63E04B7E" wp14:editId="2EBD106B">
            <wp:simplePos x="0" y="0"/>
            <wp:positionH relativeFrom="column">
              <wp:posOffset>351790</wp:posOffset>
            </wp:positionH>
            <wp:positionV relativeFrom="page">
              <wp:posOffset>3291840</wp:posOffset>
            </wp:positionV>
            <wp:extent cx="5453380" cy="5050790"/>
            <wp:effectExtent l="152400" t="152400" r="356870" b="35941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UHVAT UPUa.jpg"/>
                    <pic:cNvPicPr/>
                  </pic:nvPicPr>
                  <pic:blipFill rotWithShape="1">
                    <a:blip r:embed="rId9" cstate="print">
                      <a:extLst>
                        <a:ext uri="{28A0092B-C50C-407E-A947-70E740481C1C}">
                          <a14:useLocalDpi xmlns:a14="http://schemas.microsoft.com/office/drawing/2010/main" val="0"/>
                        </a:ext>
                      </a:extLst>
                    </a:blip>
                    <a:srcRect b="10033"/>
                    <a:stretch/>
                  </pic:blipFill>
                  <pic:spPr bwMode="auto">
                    <a:xfrm>
                      <a:off x="0" y="0"/>
                      <a:ext cx="5453380" cy="505079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17616" w:rsidRPr="00747EF1" w:rsidRDefault="00017616" w:rsidP="00C442E7">
      <w:pPr>
        <w:pStyle w:val="Caption"/>
        <w:spacing w:before="0" w:after="0"/>
        <w:rPr>
          <w:i/>
          <w:spacing w:val="2"/>
        </w:rPr>
      </w:pPr>
    </w:p>
    <w:p w:rsidR="00017616" w:rsidRPr="00747EF1" w:rsidRDefault="00017616" w:rsidP="00C442E7">
      <w:pPr>
        <w:pStyle w:val="Caption"/>
        <w:spacing w:before="0" w:after="0"/>
        <w:rPr>
          <w:i/>
          <w:spacing w:val="2"/>
        </w:rPr>
      </w:pPr>
    </w:p>
    <w:p w:rsidR="00017616" w:rsidRPr="00747EF1" w:rsidRDefault="00017616" w:rsidP="00C442E7">
      <w:pPr>
        <w:pStyle w:val="Caption"/>
        <w:spacing w:before="0" w:after="0"/>
        <w:rPr>
          <w:i/>
          <w:spacing w:val="2"/>
        </w:rPr>
      </w:pPr>
    </w:p>
    <w:p w:rsidR="00017616" w:rsidRPr="00747EF1" w:rsidRDefault="00017616" w:rsidP="00C442E7">
      <w:pPr>
        <w:pStyle w:val="Caption"/>
        <w:spacing w:before="0" w:after="0"/>
        <w:rPr>
          <w:i/>
          <w:spacing w:val="2"/>
        </w:rPr>
      </w:pPr>
    </w:p>
    <w:p w:rsidR="00017616" w:rsidRPr="00747EF1" w:rsidRDefault="00017616" w:rsidP="00C442E7">
      <w:pPr>
        <w:pStyle w:val="Caption"/>
        <w:spacing w:before="0" w:after="0"/>
        <w:rPr>
          <w:i/>
          <w:spacing w:val="2"/>
        </w:rPr>
      </w:pPr>
    </w:p>
    <w:p w:rsidR="00017616" w:rsidRPr="00747EF1" w:rsidRDefault="00017616" w:rsidP="00C442E7">
      <w:pPr>
        <w:pStyle w:val="Caption"/>
        <w:spacing w:before="0" w:after="0"/>
        <w:rPr>
          <w:i/>
          <w:spacing w:val="2"/>
        </w:rPr>
      </w:pPr>
    </w:p>
    <w:p w:rsidR="00017616" w:rsidRPr="00747EF1" w:rsidRDefault="00017616" w:rsidP="00C442E7">
      <w:pPr>
        <w:pStyle w:val="Caption"/>
        <w:spacing w:before="0" w:after="0"/>
        <w:rPr>
          <w:i/>
          <w:spacing w:val="2"/>
        </w:rPr>
      </w:pPr>
    </w:p>
    <w:p w:rsidR="00017616" w:rsidRPr="00747EF1" w:rsidRDefault="00017616" w:rsidP="00C442E7">
      <w:pPr>
        <w:pStyle w:val="Caption"/>
        <w:spacing w:before="0" w:after="0"/>
        <w:rPr>
          <w:i/>
          <w:spacing w:val="2"/>
        </w:rPr>
      </w:pPr>
    </w:p>
    <w:p w:rsidR="00017616" w:rsidRPr="00747EF1" w:rsidRDefault="00017616" w:rsidP="00C442E7">
      <w:pPr>
        <w:pStyle w:val="Caption"/>
        <w:spacing w:before="0" w:after="0"/>
        <w:rPr>
          <w:i/>
          <w:spacing w:val="2"/>
        </w:rPr>
      </w:pPr>
    </w:p>
    <w:p w:rsidR="00017616" w:rsidRPr="00747EF1" w:rsidRDefault="00017616" w:rsidP="00C442E7">
      <w:pPr>
        <w:pStyle w:val="Caption"/>
        <w:spacing w:before="0" w:after="0"/>
        <w:rPr>
          <w:i/>
          <w:spacing w:val="2"/>
        </w:rPr>
      </w:pPr>
    </w:p>
    <w:p w:rsidR="00017616" w:rsidRPr="00747EF1" w:rsidRDefault="00017616" w:rsidP="00C442E7">
      <w:pPr>
        <w:pStyle w:val="Caption"/>
        <w:spacing w:before="0" w:after="0"/>
        <w:rPr>
          <w:i/>
          <w:spacing w:val="2"/>
        </w:rPr>
      </w:pPr>
    </w:p>
    <w:p w:rsidR="00017616" w:rsidRPr="00747EF1" w:rsidRDefault="00017616" w:rsidP="00C442E7">
      <w:pPr>
        <w:pStyle w:val="Caption"/>
        <w:spacing w:before="0" w:after="0"/>
        <w:rPr>
          <w:i/>
          <w:spacing w:val="2"/>
        </w:rPr>
      </w:pPr>
    </w:p>
    <w:p w:rsidR="00017616" w:rsidRPr="00747EF1" w:rsidRDefault="00017616" w:rsidP="00C442E7">
      <w:pPr>
        <w:pStyle w:val="Caption"/>
        <w:spacing w:before="0" w:after="0"/>
        <w:rPr>
          <w:i/>
          <w:spacing w:val="2"/>
        </w:rPr>
      </w:pPr>
    </w:p>
    <w:p w:rsidR="00017616" w:rsidRPr="00747EF1" w:rsidRDefault="00017616" w:rsidP="00C442E7">
      <w:pPr>
        <w:pStyle w:val="Caption"/>
        <w:spacing w:before="0" w:after="0"/>
        <w:rPr>
          <w:i/>
          <w:spacing w:val="2"/>
        </w:rPr>
      </w:pPr>
    </w:p>
    <w:p w:rsidR="00017616" w:rsidRPr="00747EF1" w:rsidRDefault="00017616" w:rsidP="00C442E7">
      <w:pPr>
        <w:pStyle w:val="Caption"/>
        <w:spacing w:before="0" w:after="0"/>
        <w:rPr>
          <w:i/>
          <w:spacing w:val="2"/>
        </w:rPr>
      </w:pPr>
    </w:p>
    <w:p w:rsidR="00017616" w:rsidRPr="00747EF1" w:rsidRDefault="00017616" w:rsidP="00C442E7">
      <w:pPr>
        <w:pStyle w:val="Caption"/>
        <w:spacing w:before="0" w:after="0"/>
        <w:rPr>
          <w:i/>
          <w:spacing w:val="2"/>
        </w:rPr>
      </w:pPr>
    </w:p>
    <w:p w:rsidR="00017616" w:rsidRPr="00747EF1" w:rsidRDefault="00017616" w:rsidP="00C442E7">
      <w:pPr>
        <w:pStyle w:val="Caption"/>
        <w:spacing w:before="0" w:after="0"/>
        <w:rPr>
          <w:i/>
          <w:spacing w:val="2"/>
        </w:rPr>
      </w:pPr>
    </w:p>
    <w:p w:rsidR="00017616" w:rsidRPr="00747EF1" w:rsidRDefault="00017616" w:rsidP="00C442E7">
      <w:pPr>
        <w:pStyle w:val="Caption"/>
        <w:spacing w:before="0" w:after="0"/>
        <w:rPr>
          <w:i/>
          <w:spacing w:val="2"/>
        </w:rPr>
      </w:pPr>
    </w:p>
    <w:p w:rsidR="00017616" w:rsidRPr="00747EF1" w:rsidRDefault="00017616" w:rsidP="00C442E7">
      <w:pPr>
        <w:pStyle w:val="Caption"/>
        <w:spacing w:before="0" w:after="0"/>
        <w:rPr>
          <w:i/>
          <w:spacing w:val="2"/>
        </w:rPr>
      </w:pPr>
    </w:p>
    <w:p w:rsidR="00017616" w:rsidRPr="00747EF1" w:rsidRDefault="00017616" w:rsidP="00C442E7">
      <w:pPr>
        <w:pStyle w:val="Caption"/>
        <w:spacing w:before="0" w:after="0"/>
        <w:rPr>
          <w:i/>
          <w:spacing w:val="2"/>
        </w:rPr>
      </w:pPr>
    </w:p>
    <w:p w:rsidR="00017616" w:rsidRPr="00747EF1" w:rsidRDefault="00017616" w:rsidP="00C442E7">
      <w:pPr>
        <w:pStyle w:val="Caption"/>
        <w:spacing w:before="0" w:after="0"/>
        <w:rPr>
          <w:i/>
          <w:spacing w:val="2"/>
        </w:rPr>
      </w:pPr>
    </w:p>
    <w:p w:rsidR="00017616" w:rsidRPr="00747EF1" w:rsidRDefault="00017616" w:rsidP="00C442E7">
      <w:pPr>
        <w:pStyle w:val="Caption"/>
        <w:spacing w:before="0" w:after="0"/>
        <w:rPr>
          <w:i/>
          <w:spacing w:val="2"/>
        </w:rPr>
      </w:pPr>
    </w:p>
    <w:p w:rsidR="00017616" w:rsidRPr="00747EF1" w:rsidRDefault="00017616" w:rsidP="00C442E7">
      <w:pPr>
        <w:pStyle w:val="Caption"/>
        <w:spacing w:before="0" w:after="0"/>
        <w:rPr>
          <w:i/>
          <w:spacing w:val="2"/>
        </w:rPr>
      </w:pPr>
    </w:p>
    <w:p w:rsidR="00017616" w:rsidRPr="00747EF1" w:rsidRDefault="00017616" w:rsidP="00C442E7">
      <w:pPr>
        <w:pStyle w:val="Caption"/>
        <w:spacing w:before="0" w:after="0"/>
        <w:rPr>
          <w:i/>
          <w:spacing w:val="2"/>
        </w:rPr>
      </w:pPr>
    </w:p>
    <w:p w:rsidR="00017616" w:rsidRPr="00747EF1" w:rsidRDefault="00017616" w:rsidP="00C442E7">
      <w:pPr>
        <w:pStyle w:val="Caption"/>
        <w:spacing w:before="0" w:after="0"/>
        <w:rPr>
          <w:i/>
          <w:spacing w:val="2"/>
        </w:rPr>
      </w:pPr>
    </w:p>
    <w:p w:rsidR="00017616" w:rsidRPr="00747EF1" w:rsidRDefault="00017616" w:rsidP="00C442E7">
      <w:pPr>
        <w:pStyle w:val="Caption"/>
        <w:spacing w:before="0" w:after="0"/>
        <w:rPr>
          <w:i/>
          <w:spacing w:val="2"/>
        </w:rPr>
      </w:pPr>
    </w:p>
    <w:p w:rsidR="00017616" w:rsidRPr="00747EF1" w:rsidRDefault="00017616" w:rsidP="00C442E7">
      <w:pPr>
        <w:pStyle w:val="Caption"/>
        <w:spacing w:before="0" w:after="0"/>
        <w:rPr>
          <w:i/>
          <w:spacing w:val="2"/>
        </w:rPr>
      </w:pPr>
    </w:p>
    <w:p w:rsidR="004C25AE" w:rsidRPr="00747EF1" w:rsidRDefault="004C25AE" w:rsidP="00C442E7">
      <w:pPr>
        <w:pStyle w:val="Caption"/>
        <w:spacing w:before="0" w:after="0"/>
        <w:rPr>
          <w:b w:val="0"/>
          <w:spacing w:val="2"/>
        </w:rPr>
      </w:pPr>
      <w:r w:rsidRPr="00747EF1">
        <w:rPr>
          <w:i/>
          <w:spacing w:val="2"/>
        </w:rPr>
        <w:t xml:space="preserve">Slika </w:t>
      </w:r>
      <w:r w:rsidR="00690F67" w:rsidRPr="00747EF1">
        <w:rPr>
          <w:i/>
          <w:spacing w:val="2"/>
        </w:rPr>
        <w:t>1</w:t>
      </w:r>
      <w:r w:rsidRPr="00747EF1">
        <w:rPr>
          <w:spacing w:val="2"/>
        </w:rPr>
        <w:t xml:space="preserve">: </w:t>
      </w:r>
      <w:r w:rsidRPr="00747EF1">
        <w:rPr>
          <w:b w:val="0"/>
          <w:spacing w:val="2"/>
        </w:rPr>
        <w:t xml:space="preserve">položaj i okruženje Općine </w:t>
      </w:r>
      <w:r w:rsidR="00017616" w:rsidRPr="00747EF1">
        <w:rPr>
          <w:b w:val="0"/>
          <w:spacing w:val="2"/>
        </w:rPr>
        <w:t>Sali</w:t>
      </w:r>
    </w:p>
    <w:p w:rsidR="004C25AE" w:rsidRPr="00747EF1" w:rsidRDefault="004C25AE" w:rsidP="004C25AE">
      <w:pPr>
        <w:tabs>
          <w:tab w:val="center" w:pos="4875"/>
        </w:tabs>
        <w:spacing w:before="60" w:line="240" w:lineRule="auto"/>
        <w:rPr>
          <w:spacing w:val="2"/>
          <w:sz w:val="18"/>
          <w:szCs w:val="18"/>
        </w:rPr>
      </w:pPr>
      <w:r w:rsidRPr="00747EF1">
        <w:rPr>
          <w:spacing w:val="2"/>
          <w:sz w:val="18"/>
          <w:szCs w:val="18"/>
        </w:rPr>
        <w:t>(</w:t>
      </w:r>
      <w:r w:rsidRPr="00747EF1">
        <w:rPr>
          <w:i/>
          <w:spacing w:val="2"/>
          <w:sz w:val="18"/>
          <w:szCs w:val="18"/>
        </w:rPr>
        <w:t>izvor</w:t>
      </w:r>
      <w:r w:rsidRPr="00747EF1">
        <w:rPr>
          <w:spacing w:val="2"/>
          <w:sz w:val="18"/>
          <w:szCs w:val="18"/>
        </w:rPr>
        <w:t>: "Prostorni plan Zadarske županije" ("Službeni glasnik Zadarske županije" br.2/2001, 6/2004, 02/05 i 17/06</w:t>
      </w:r>
      <w:r w:rsidR="00A03837" w:rsidRPr="00747EF1">
        <w:rPr>
          <w:spacing w:val="2"/>
          <w:sz w:val="18"/>
          <w:szCs w:val="18"/>
        </w:rPr>
        <w:t>,</w:t>
      </w:r>
      <w:r w:rsidRPr="00747EF1">
        <w:rPr>
          <w:spacing w:val="2"/>
          <w:sz w:val="18"/>
          <w:szCs w:val="18"/>
        </w:rPr>
        <w:t xml:space="preserve"> 25/09</w:t>
      </w:r>
      <w:r w:rsidR="00A03837" w:rsidRPr="00747EF1">
        <w:rPr>
          <w:spacing w:val="2"/>
          <w:sz w:val="18"/>
          <w:szCs w:val="18"/>
        </w:rPr>
        <w:t xml:space="preserve"> i 15/14</w:t>
      </w:r>
      <w:r w:rsidRPr="00747EF1">
        <w:rPr>
          <w:spacing w:val="2"/>
          <w:sz w:val="18"/>
          <w:szCs w:val="18"/>
        </w:rPr>
        <w:t xml:space="preserve">) </w:t>
      </w:r>
    </w:p>
    <w:p w:rsidR="001F4122" w:rsidRPr="004113FE" w:rsidRDefault="001F4122" w:rsidP="001F4122">
      <w:pPr>
        <w:spacing w:before="60" w:after="60"/>
        <w:rPr>
          <w:spacing w:val="4"/>
        </w:rPr>
      </w:pPr>
      <w:r w:rsidRPr="004113FE">
        <w:rPr>
          <w:spacing w:val="4"/>
        </w:rPr>
        <w:t xml:space="preserve">Područje obuhvata Plana udaljeno je oko 2,4 km (zračne linije) od naselja Brbinj. Brbinj se nalazi sjeverno od državne ceste DC 109 i izlazi na dvije uvale. U uvali Lučine smješteno je trajektno pristanište – </w:t>
      </w:r>
      <w:r w:rsidRPr="004113FE">
        <w:rPr>
          <w:i/>
          <w:spacing w:val="4"/>
        </w:rPr>
        <w:t>luka otvorena za javni promet od županijskog značaja</w:t>
      </w:r>
      <w:r w:rsidRPr="004113FE">
        <w:rPr>
          <w:spacing w:val="4"/>
        </w:rPr>
        <w:t xml:space="preserve">, koje neposredno povezuje ovo naselje sa županijskim središtem, Grad Zadar. Područje obuhvata udaljeno je oko 22 km (zračne linije) od općinskog središta, naselje Sali. </w:t>
      </w:r>
    </w:p>
    <w:p w:rsidR="00556778" w:rsidRPr="00747EF1" w:rsidRDefault="00662AC5" w:rsidP="001C6FBE">
      <w:pPr>
        <w:spacing w:after="0" w:line="240" w:lineRule="auto"/>
        <w:rPr>
          <w:spacing w:val="2"/>
          <w:sz w:val="20"/>
          <w:szCs w:val="20"/>
        </w:rPr>
      </w:pPr>
      <w:r w:rsidRPr="00662AC5">
        <w:rPr>
          <w:b/>
          <w:bCs/>
          <w:i/>
          <w:noProof/>
          <w:spacing w:val="2"/>
          <w:sz w:val="20"/>
          <w:szCs w:val="20"/>
        </w:rPr>
        <w:lastRenderedPageBreak/>
        <w:drawing>
          <wp:anchor distT="0" distB="0" distL="114300" distR="114300" simplePos="0" relativeHeight="251667968" behindDoc="1" locked="0" layoutInCell="1" allowOverlap="1">
            <wp:simplePos x="0" y="0"/>
            <wp:positionH relativeFrom="column">
              <wp:posOffset>342265</wp:posOffset>
            </wp:positionH>
            <wp:positionV relativeFrom="paragraph">
              <wp:posOffset>156210</wp:posOffset>
            </wp:positionV>
            <wp:extent cx="5460365" cy="3926840"/>
            <wp:effectExtent l="152400" t="152400" r="368935" b="359410"/>
            <wp:wrapTight wrapText="bothSides">
              <wp:wrapPolygon edited="1">
                <wp:start x="301" y="-914"/>
                <wp:lineTo x="-602" y="-685"/>
                <wp:lineTo x="-510" y="19580"/>
                <wp:lineTo x="-459" y="21972"/>
                <wp:lineTo x="1289" y="21894"/>
                <wp:lineTo x="21906" y="22008"/>
                <wp:lineTo x="22009" y="20049"/>
                <wp:lineTo x="22092" y="3517"/>
                <wp:lineTo x="22949" y="1142"/>
                <wp:lineTo x="21600" y="-571"/>
                <wp:lineTo x="21971" y="-914"/>
                <wp:lineTo x="301" y="-914"/>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UHVAT UPU DOF.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60365" cy="39268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90F67" w:rsidRPr="00747EF1">
        <w:rPr>
          <w:b/>
          <w:bCs/>
          <w:i/>
          <w:spacing w:val="2"/>
          <w:sz w:val="20"/>
          <w:szCs w:val="20"/>
        </w:rPr>
        <w:t>Slika</w:t>
      </w:r>
      <w:r w:rsidR="00690F67" w:rsidRPr="00747EF1">
        <w:rPr>
          <w:i/>
          <w:spacing w:val="2"/>
          <w:sz w:val="20"/>
          <w:szCs w:val="20"/>
        </w:rPr>
        <w:t xml:space="preserve"> </w:t>
      </w:r>
      <w:r w:rsidR="00690F67" w:rsidRPr="00747EF1">
        <w:rPr>
          <w:b/>
          <w:bCs/>
          <w:i/>
          <w:spacing w:val="2"/>
          <w:sz w:val="20"/>
          <w:szCs w:val="20"/>
        </w:rPr>
        <w:t>2</w:t>
      </w:r>
      <w:r w:rsidR="00690F67" w:rsidRPr="00747EF1">
        <w:rPr>
          <w:spacing w:val="2"/>
          <w:sz w:val="20"/>
          <w:szCs w:val="20"/>
        </w:rPr>
        <w:t xml:space="preserve">: područje obuhvata UPU-a </w:t>
      </w:r>
      <w:r w:rsidR="00B26A13" w:rsidRPr="00747EF1">
        <w:rPr>
          <w:spacing w:val="2"/>
          <w:sz w:val="20"/>
          <w:szCs w:val="20"/>
        </w:rPr>
        <w:t xml:space="preserve">u </w:t>
      </w:r>
      <w:r w:rsidR="00386654" w:rsidRPr="00747EF1">
        <w:rPr>
          <w:spacing w:val="2"/>
          <w:sz w:val="20"/>
          <w:szCs w:val="20"/>
        </w:rPr>
        <w:t>odnosu na naselje Brbinj</w:t>
      </w:r>
      <w:r>
        <w:rPr>
          <w:spacing w:val="2"/>
          <w:sz w:val="20"/>
          <w:szCs w:val="20"/>
        </w:rPr>
        <w:t xml:space="preserve"> </w:t>
      </w:r>
    </w:p>
    <w:p w:rsidR="00690F67" w:rsidRPr="00747EF1" w:rsidRDefault="00556778" w:rsidP="00556778">
      <w:pPr>
        <w:spacing w:before="40" w:line="240" w:lineRule="auto"/>
        <w:rPr>
          <w:spacing w:val="2"/>
          <w:sz w:val="18"/>
          <w:szCs w:val="18"/>
        </w:rPr>
      </w:pPr>
      <w:r w:rsidRPr="00747EF1">
        <w:rPr>
          <w:spacing w:val="2"/>
          <w:sz w:val="18"/>
          <w:szCs w:val="18"/>
        </w:rPr>
        <w:t>(</w:t>
      </w:r>
      <w:r w:rsidRPr="00747EF1">
        <w:rPr>
          <w:i/>
          <w:spacing w:val="2"/>
          <w:sz w:val="18"/>
          <w:szCs w:val="18"/>
        </w:rPr>
        <w:t>izvor</w:t>
      </w:r>
      <w:r w:rsidRPr="00747EF1">
        <w:rPr>
          <w:spacing w:val="2"/>
          <w:sz w:val="18"/>
          <w:szCs w:val="18"/>
        </w:rPr>
        <w:t xml:space="preserve">: </w:t>
      </w:r>
      <w:r w:rsidR="006C23FF" w:rsidRPr="00747EF1">
        <w:rPr>
          <w:i/>
          <w:spacing w:val="2"/>
          <w:sz w:val="18"/>
          <w:szCs w:val="18"/>
        </w:rPr>
        <w:t>Državna geodetska uprava</w:t>
      </w:r>
      <w:r w:rsidR="006C23FF" w:rsidRPr="00747EF1">
        <w:rPr>
          <w:spacing w:val="2"/>
          <w:sz w:val="18"/>
          <w:szCs w:val="18"/>
        </w:rPr>
        <w:t xml:space="preserve">, </w:t>
      </w:r>
      <w:r w:rsidR="00386654" w:rsidRPr="00747EF1">
        <w:rPr>
          <w:spacing w:val="2"/>
          <w:sz w:val="18"/>
          <w:szCs w:val="18"/>
        </w:rPr>
        <w:t>DOF iz 2011</w:t>
      </w:r>
      <w:r w:rsidR="006C23FF" w:rsidRPr="00747EF1">
        <w:rPr>
          <w:spacing w:val="2"/>
          <w:sz w:val="18"/>
          <w:szCs w:val="18"/>
        </w:rPr>
        <w:t>.</w:t>
      </w:r>
      <w:r w:rsidRPr="00747EF1">
        <w:rPr>
          <w:spacing w:val="2"/>
          <w:sz w:val="18"/>
          <w:szCs w:val="18"/>
        </w:rPr>
        <w:t xml:space="preserve"> godine)</w:t>
      </w:r>
    </w:p>
    <w:p w:rsidR="009A5EE9" w:rsidRPr="00747EF1" w:rsidRDefault="00B5783C" w:rsidP="00747EF1">
      <w:pPr>
        <w:spacing w:before="120"/>
        <w:rPr>
          <w:spacing w:val="2"/>
        </w:rPr>
      </w:pPr>
      <w:r w:rsidRPr="00747EF1">
        <w:rPr>
          <w:spacing w:val="2"/>
        </w:rPr>
        <w:t xml:space="preserve">Područje </w:t>
      </w:r>
      <w:r w:rsidR="009A5EE9" w:rsidRPr="00747EF1">
        <w:rPr>
          <w:spacing w:val="2"/>
        </w:rPr>
        <w:t>obuhvata</w:t>
      </w:r>
      <w:r w:rsidRPr="00747EF1">
        <w:rPr>
          <w:spacing w:val="2"/>
        </w:rPr>
        <w:t xml:space="preserve"> </w:t>
      </w:r>
      <w:r w:rsidR="006C23FF" w:rsidRPr="00747EF1">
        <w:rPr>
          <w:spacing w:val="2"/>
        </w:rPr>
        <w:t xml:space="preserve">ovog UPU-a </w:t>
      </w:r>
      <w:r w:rsidR="00CA2E63" w:rsidRPr="00747EF1">
        <w:rPr>
          <w:spacing w:val="2"/>
        </w:rPr>
        <w:t xml:space="preserve">je </w:t>
      </w:r>
      <w:r w:rsidR="006C23FF" w:rsidRPr="00747EF1">
        <w:rPr>
          <w:spacing w:val="2"/>
        </w:rPr>
        <w:t>ne</w:t>
      </w:r>
      <w:r w:rsidR="00CA2E63" w:rsidRPr="00747EF1">
        <w:rPr>
          <w:spacing w:val="2"/>
        </w:rPr>
        <w:t xml:space="preserve">izgrađeno. </w:t>
      </w:r>
      <w:r w:rsidR="009A5EE9" w:rsidRPr="00747EF1">
        <w:rPr>
          <w:spacing w:val="2"/>
        </w:rPr>
        <w:t xml:space="preserve">Prostor u obuhvatu UPU-a je bregovit i veći dio obilježen gustom makijom. Na području obuhvata ili u neposrednoj blizini nema značajnih prirodnih ni kulturno-povijesnih vrijednosti. Prostor u obuhvata ne nalazi se u području ekološke mreže ili bilo koje druge zone posebne zaštite. </w:t>
      </w:r>
    </w:p>
    <w:p w:rsidR="008B0265" w:rsidRPr="00747EF1" w:rsidRDefault="008B0265" w:rsidP="008B0265">
      <w:pPr>
        <w:spacing w:before="60"/>
        <w:rPr>
          <w:spacing w:val="2"/>
        </w:rPr>
      </w:pPr>
      <w:r w:rsidRPr="00747EF1">
        <w:rPr>
          <w:spacing w:val="2"/>
        </w:rPr>
        <w:t xml:space="preserve">Sjeverni dio obuhvata je u najvećoj mjeri ogoljen. Ovo je posljedica eksploatacije kamena u prošlosti Zahvaljujući ovoj činjenici, terasirane površine mogu se koristiti za smještaj komunalnih i poslovnih djelatnosti unutar ove zone. Zona se nalazi neposredno uz državnu cestu DC 109. </w:t>
      </w:r>
      <w:r w:rsidR="009A5EE9" w:rsidRPr="00747EF1">
        <w:rPr>
          <w:spacing w:val="2"/>
        </w:rPr>
        <w:t>Ostatak prostora prekriveno je gustom makijom.</w:t>
      </w:r>
    </w:p>
    <w:p w:rsidR="00D12289" w:rsidRPr="00747EF1" w:rsidRDefault="00420305" w:rsidP="005630B5">
      <w:pPr>
        <w:spacing w:after="100"/>
        <w:rPr>
          <w:spacing w:val="2"/>
        </w:rPr>
      </w:pPr>
      <w:r w:rsidRPr="00747EF1">
        <w:rPr>
          <w:spacing w:val="2"/>
        </w:rPr>
        <w:t xml:space="preserve">Osnovni cilj UPU-a jest primjena jedinstvenog koncepta uređenja ovog </w:t>
      </w:r>
      <w:r w:rsidR="00DF1F39" w:rsidRPr="00747EF1">
        <w:rPr>
          <w:spacing w:val="2"/>
        </w:rPr>
        <w:t xml:space="preserve">građevinskog područja </w:t>
      </w:r>
      <w:r w:rsidR="005630B5" w:rsidRPr="00747EF1">
        <w:rPr>
          <w:spacing w:val="2"/>
        </w:rPr>
        <w:t xml:space="preserve">po kojem će se </w:t>
      </w:r>
      <w:r w:rsidR="00DD2FC7" w:rsidRPr="00747EF1">
        <w:rPr>
          <w:spacing w:val="2"/>
        </w:rPr>
        <w:t xml:space="preserve">omogućiti opremanje </w:t>
      </w:r>
      <w:r w:rsidR="00DF1F39" w:rsidRPr="00747EF1">
        <w:rPr>
          <w:spacing w:val="2"/>
        </w:rPr>
        <w:t xml:space="preserve">prostora </w:t>
      </w:r>
      <w:r w:rsidR="00343A19" w:rsidRPr="00747EF1">
        <w:rPr>
          <w:spacing w:val="2"/>
        </w:rPr>
        <w:t>osnovnom komunalnom infrastrukturom</w:t>
      </w:r>
      <w:r w:rsidR="00D5625E" w:rsidRPr="00747EF1">
        <w:rPr>
          <w:spacing w:val="2"/>
        </w:rPr>
        <w:t xml:space="preserve">. Na ovaj način stvorit će se uvjeti za </w:t>
      </w:r>
      <w:r w:rsidR="00DF1F39" w:rsidRPr="00747EF1">
        <w:rPr>
          <w:spacing w:val="2"/>
        </w:rPr>
        <w:t xml:space="preserve">uređenja površina i izgradnju građevina za smještaj komunalnih i zanatskih djelatnosti. Planirano uređenje prostora omogućit će razvoj zanatskih djelatnosti i razvoj malog poduzetništva. Konačno će se stvoriti i pretpostavke za uređenje reciklažnog dvorišta čime će </w:t>
      </w:r>
      <w:r w:rsidR="00506746" w:rsidRPr="00747EF1">
        <w:rPr>
          <w:spacing w:val="2"/>
        </w:rPr>
        <w:t xml:space="preserve">se znatno unaprijediti gospodarenje otpadom u ovoj općini. </w:t>
      </w:r>
    </w:p>
    <w:p w:rsidR="00012735" w:rsidRPr="00747EF1" w:rsidRDefault="00012735">
      <w:pPr>
        <w:pStyle w:val="Heading3"/>
        <w:rPr>
          <w:spacing w:val="2"/>
        </w:rPr>
      </w:pPr>
      <w:bookmarkStart w:id="32" w:name="_Toc91483119"/>
      <w:r w:rsidRPr="00747EF1">
        <w:rPr>
          <w:spacing w:val="2"/>
        </w:rPr>
        <w:t>Osnovni podaci o stanju u prostoru</w:t>
      </w:r>
      <w:bookmarkEnd w:id="32"/>
    </w:p>
    <w:p w:rsidR="005D746A" w:rsidRPr="00747EF1" w:rsidRDefault="002E68D3" w:rsidP="005C6FA7">
      <w:pPr>
        <w:rPr>
          <w:spacing w:val="2"/>
        </w:rPr>
      </w:pPr>
      <w:r w:rsidRPr="00747EF1">
        <w:rPr>
          <w:spacing w:val="2"/>
        </w:rPr>
        <w:t xml:space="preserve">Predmetni </w:t>
      </w:r>
      <w:r w:rsidR="00C04D1C" w:rsidRPr="00747EF1">
        <w:rPr>
          <w:spacing w:val="2"/>
        </w:rPr>
        <w:t xml:space="preserve">UPU </w:t>
      </w:r>
      <w:r w:rsidRPr="00747EF1">
        <w:rPr>
          <w:spacing w:val="2"/>
        </w:rPr>
        <w:t xml:space="preserve">obuhvaća </w:t>
      </w:r>
      <w:r w:rsidR="00C64AE9" w:rsidRPr="00747EF1">
        <w:rPr>
          <w:spacing w:val="2"/>
        </w:rPr>
        <w:t>dio neizgrađenog</w:t>
      </w:r>
      <w:r w:rsidR="00D12289" w:rsidRPr="00747EF1">
        <w:rPr>
          <w:spacing w:val="2"/>
        </w:rPr>
        <w:t xml:space="preserve"> izdvojenog građevinskog područja </w:t>
      </w:r>
      <w:r w:rsidR="00506746" w:rsidRPr="00747EF1">
        <w:rPr>
          <w:spacing w:val="2"/>
        </w:rPr>
        <w:t xml:space="preserve">gospodarske namjene van </w:t>
      </w:r>
      <w:r w:rsidR="00D12289" w:rsidRPr="00747EF1">
        <w:rPr>
          <w:spacing w:val="2"/>
        </w:rPr>
        <w:t xml:space="preserve">naselja </w:t>
      </w:r>
      <w:r w:rsidR="0047188C" w:rsidRPr="00747EF1">
        <w:rPr>
          <w:spacing w:val="2"/>
        </w:rPr>
        <w:t>i nalazi se oko 1.</w:t>
      </w:r>
      <w:r w:rsidR="00506746" w:rsidRPr="00747EF1">
        <w:rPr>
          <w:spacing w:val="2"/>
        </w:rPr>
        <w:t>0</w:t>
      </w:r>
      <w:r w:rsidR="0047188C" w:rsidRPr="00747EF1">
        <w:rPr>
          <w:spacing w:val="2"/>
        </w:rPr>
        <w:t xml:space="preserve">00 m od </w:t>
      </w:r>
      <w:r w:rsidR="00506746" w:rsidRPr="00747EF1">
        <w:rPr>
          <w:spacing w:val="2"/>
        </w:rPr>
        <w:t xml:space="preserve">južne </w:t>
      </w:r>
      <w:r w:rsidR="0047188C" w:rsidRPr="00747EF1">
        <w:rPr>
          <w:spacing w:val="2"/>
        </w:rPr>
        <w:t>obale</w:t>
      </w:r>
      <w:r w:rsidR="00506746" w:rsidRPr="00747EF1">
        <w:rPr>
          <w:spacing w:val="2"/>
        </w:rPr>
        <w:t xml:space="preserve"> i oko 600 m od sjeverne obale otoka. </w:t>
      </w:r>
    </w:p>
    <w:p w:rsidR="005C6FA7" w:rsidRPr="00747EF1" w:rsidRDefault="00506746" w:rsidP="005C6FA7">
      <w:pPr>
        <w:rPr>
          <w:spacing w:val="2"/>
        </w:rPr>
      </w:pPr>
      <w:r w:rsidRPr="00747EF1">
        <w:rPr>
          <w:spacing w:val="2"/>
        </w:rPr>
        <w:t xml:space="preserve">Najbliže naselje (Brbinj) udaljeno je oko 2,5 km zračne linije, a slijedeće naselja (Dragove) više od 4,5 km zračen linije. Drugih planiranih namjena </w:t>
      </w:r>
      <w:r w:rsidR="007370F4" w:rsidRPr="00747EF1">
        <w:rPr>
          <w:spacing w:val="2"/>
        </w:rPr>
        <w:t xml:space="preserve">u blizini ove zone nema. </w:t>
      </w:r>
    </w:p>
    <w:p w:rsidR="007370F4" w:rsidRPr="00747EF1" w:rsidRDefault="007370F4" w:rsidP="005C6FA7">
      <w:pPr>
        <w:rPr>
          <w:spacing w:val="2"/>
        </w:rPr>
      </w:pPr>
      <w:r w:rsidRPr="00747EF1">
        <w:rPr>
          <w:spacing w:val="2"/>
        </w:rPr>
        <w:lastRenderedPageBreak/>
        <w:t xml:space="preserve">Okolno područje je sličnog karaktera kao i prostor u obuhvatu Plana – gusta makija. </w:t>
      </w:r>
      <w:r w:rsidR="000817A1" w:rsidRPr="00747EF1">
        <w:rPr>
          <w:spacing w:val="2"/>
        </w:rPr>
        <w:t xml:space="preserve">Ovo stanje je najvjerojatnije posljedica intenzivnog stočarstva (sječa i paljenje radi stvaranja pašnjaka) u prošlim vremenima. </w:t>
      </w:r>
    </w:p>
    <w:p w:rsidR="000817A1" w:rsidRPr="00747EF1" w:rsidRDefault="007370F4" w:rsidP="00AB0665">
      <w:pPr>
        <w:rPr>
          <w:spacing w:val="2"/>
        </w:rPr>
      </w:pPr>
      <w:r w:rsidRPr="00747EF1">
        <w:rPr>
          <w:spacing w:val="2"/>
        </w:rPr>
        <w:t xml:space="preserve">Prostor u obuhvatu Plana je bregovit, s izrazitim strminama u </w:t>
      </w:r>
      <w:r w:rsidR="00EC7E3C" w:rsidRPr="00747EF1">
        <w:rPr>
          <w:spacing w:val="2"/>
        </w:rPr>
        <w:t xml:space="preserve">središnjem </w:t>
      </w:r>
      <w:r w:rsidR="000817A1" w:rsidRPr="00747EF1">
        <w:rPr>
          <w:spacing w:val="2"/>
        </w:rPr>
        <w:t xml:space="preserve">pojasu (čak iznad 45% nagiba). U ostatku prostora mogu se izmjeriti nagibi od 10 % do 20%. </w:t>
      </w:r>
    </w:p>
    <w:p w:rsidR="006274D2" w:rsidRPr="00747EF1" w:rsidRDefault="000817A1" w:rsidP="00AB0665">
      <w:pPr>
        <w:rPr>
          <w:spacing w:val="2"/>
        </w:rPr>
      </w:pPr>
      <w:r w:rsidRPr="00747EF1">
        <w:rPr>
          <w:spacing w:val="2"/>
        </w:rPr>
        <w:t xml:space="preserve">U sjevernom dijelu obuhvata nalazi se napušteno pozajmište kamena i oprema u funkciji asfaltne baze. </w:t>
      </w:r>
      <w:r w:rsidR="000B03DB" w:rsidRPr="00747EF1">
        <w:rPr>
          <w:spacing w:val="2"/>
        </w:rPr>
        <w:t xml:space="preserve">Kamen </w:t>
      </w:r>
      <w:r w:rsidR="006274D2" w:rsidRPr="00747EF1">
        <w:rPr>
          <w:spacing w:val="2"/>
        </w:rPr>
        <w:t xml:space="preserve">iz ovog pozajmišta </w:t>
      </w:r>
      <w:r w:rsidR="000B03DB" w:rsidRPr="00747EF1">
        <w:rPr>
          <w:spacing w:val="2"/>
        </w:rPr>
        <w:t xml:space="preserve">koristio </w:t>
      </w:r>
      <w:r w:rsidR="006274D2" w:rsidRPr="00747EF1">
        <w:rPr>
          <w:spacing w:val="2"/>
        </w:rPr>
        <w:t xml:space="preserve">se </w:t>
      </w:r>
      <w:r w:rsidR="000B03DB" w:rsidRPr="00747EF1">
        <w:rPr>
          <w:spacing w:val="2"/>
        </w:rPr>
        <w:t xml:space="preserve">za uređenje </w:t>
      </w:r>
      <w:r w:rsidR="006274D2" w:rsidRPr="00747EF1">
        <w:rPr>
          <w:spacing w:val="2"/>
        </w:rPr>
        <w:t xml:space="preserve">obalnog pojasa više naselja u općini Sali. </w:t>
      </w:r>
      <w:r w:rsidRPr="00747EF1">
        <w:rPr>
          <w:spacing w:val="2"/>
        </w:rPr>
        <w:t xml:space="preserve">Ovaj prostor treba oplemeniti </w:t>
      </w:r>
      <w:r w:rsidR="006274D2" w:rsidRPr="00747EF1">
        <w:rPr>
          <w:spacing w:val="2"/>
        </w:rPr>
        <w:t xml:space="preserve">zelenilom i drugim krajobraznim zahvatima, pa može </w:t>
      </w:r>
      <w:r w:rsidRPr="00747EF1">
        <w:rPr>
          <w:spacing w:val="2"/>
        </w:rPr>
        <w:t>poslužit</w:t>
      </w:r>
      <w:r w:rsidR="006274D2" w:rsidRPr="00747EF1">
        <w:rPr>
          <w:spacing w:val="2"/>
        </w:rPr>
        <w:t>i</w:t>
      </w:r>
      <w:r w:rsidRPr="00747EF1">
        <w:rPr>
          <w:spacing w:val="2"/>
        </w:rPr>
        <w:t xml:space="preserve"> za uspostavu </w:t>
      </w:r>
      <w:r w:rsidR="006274D2" w:rsidRPr="00747EF1">
        <w:rPr>
          <w:spacing w:val="2"/>
        </w:rPr>
        <w:t xml:space="preserve">prijeko potrebnog </w:t>
      </w:r>
      <w:r w:rsidRPr="00747EF1">
        <w:rPr>
          <w:spacing w:val="2"/>
        </w:rPr>
        <w:t xml:space="preserve">reciklažnog dvorišta. </w:t>
      </w:r>
      <w:r w:rsidR="006274D2" w:rsidRPr="00747EF1">
        <w:rPr>
          <w:spacing w:val="2"/>
        </w:rPr>
        <w:t xml:space="preserve">Drugih građevnih intervencija nema u ovom prostoru. </w:t>
      </w:r>
    </w:p>
    <w:p w:rsidR="006274D2" w:rsidRPr="00747EF1" w:rsidRDefault="006274D2" w:rsidP="00AB0665">
      <w:pPr>
        <w:rPr>
          <w:spacing w:val="2"/>
        </w:rPr>
      </w:pPr>
      <w:r w:rsidRPr="00747EF1">
        <w:rPr>
          <w:spacing w:val="2"/>
        </w:rPr>
        <w:t xml:space="preserve">Područje obuhvata dobro je povezano prometnom mrežom. </w:t>
      </w:r>
      <w:r w:rsidR="00F47744" w:rsidRPr="00747EF1">
        <w:rPr>
          <w:spacing w:val="2"/>
        </w:rPr>
        <w:t>Neposredno</w:t>
      </w:r>
      <w:r w:rsidRPr="00747EF1">
        <w:rPr>
          <w:spacing w:val="2"/>
        </w:rPr>
        <w:t xml:space="preserve"> </w:t>
      </w:r>
      <w:r w:rsidR="00F47744" w:rsidRPr="00747EF1">
        <w:rPr>
          <w:spacing w:val="2"/>
        </w:rPr>
        <w:t xml:space="preserve">uz </w:t>
      </w:r>
      <w:r w:rsidRPr="00747EF1">
        <w:rPr>
          <w:spacing w:val="2"/>
        </w:rPr>
        <w:t xml:space="preserve">sjevernu granicu nalazi se državna cesta DC 109. Ova cesta povezuje sva naselja na Dugom Otoku. (osim naselje na otočiću Zverinac). Kao što je </w:t>
      </w:r>
      <w:r w:rsidR="00F47744" w:rsidRPr="00747EF1">
        <w:rPr>
          <w:spacing w:val="2"/>
        </w:rPr>
        <w:t xml:space="preserve">već navedeno, </w:t>
      </w:r>
      <w:r w:rsidRPr="00747EF1">
        <w:rPr>
          <w:spacing w:val="2"/>
        </w:rPr>
        <w:t xml:space="preserve">u Brbinju nalazi se trajektno pristanište, odnosno luka otvorena za javni promet od županijskog značaja, po kojoj </w:t>
      </w:r>
      <w:r w:rsidR="00F47744" w:rsidRPr="00747EF1">
        <w:rPr>
          <w:spacing w:val="2"/>
        </w:rPr>
        <w:t>se ostvaruje neposredna veza s</w:t>
      </w:r>
      <w:r w:rsidRPr="00747EF1">
        <w:rPr>
          <w:spacing w:val="2"/>
        </w:rPr>
        <w:t xml:space="preserve"> Gradom Zadrom i kopnom. </w:t>
      </w:r>
    </w:p>
    <w:p w:rsidR="005F25C2" w:rsidRPr="00747EF1" w:rsidRDefault="00857838" w:rsidP="00E35FC8">
      <w:pPr>
        <w:spacing w:after="60"/>
        <w:rPr>
          <w:spacing w:val="2"/>
        </w:rPr>
      </w:pPr>
      <w:r w:rsidRPr="00747EF1">
        <w:rPr>
          <w:spacing w:val="2"/>
        </w:rPr>
        <w:t xml:space="preserve">Namjera Općine </w:t>
      </w:r>
      <w:r w:rsidR="00F47744" w:rsidRPr="00747EF1">
        <w:rPr>
          <w:spacing w:val="2"/>
        </w:rPr>
        <w:t xml:space="preserve">Sali </w:t>
      </w:r>
      <w:r w:rsidR="00700ED6" w:rsidRPr="00747EF1">
        <w:rPr>
          <w:spacing w:val="2"/>
        </w:rPr>
        <w:t xml:space="preserve">je </w:t>
      </w:r>
      <w:r w:rsidR="00497BA9" w:rsidRPr="00747EF1">
        <w:rPr>
          <w:spacing w:val="2"/>
        </w:rPr>
        <w:t xml:space="preserve">oplemeniti ovaj prostor na način </w:t>
      </w:r>
      <w:r w:rsidR="005F25C2" w:rsidRPr="00747EF1">
        <w:rPr>
          <w:spacing w:val="2"/>
        </w:rPr>
        <w:t>kako slijedi:</w:t>
      </w:r>
    </w:p>
    <w:p w:rsidR="00AD1198" w:rsidRPr="00747EF1" w:rsidRDefault="000631B4" w:rsidP="00BA0B87">
      <w:pPr>
        <w:numPr>
          <w:ilvl w:val="1"/>
          <w:numId w:val="5"/>
        </w:numPr>
        <w:tabs>
          <w:tab w:val="clear" w:pos="1515"/>
          <w:tab w:val="num" w:pos="1134"/>
        </w:tabs>
        <w:spacing w:after="60"/>
        <w:ind w:left="1134" w:hanging="567"/>
        <w:rPr>
          <w:spacing w:val="2"/>
        </w:rPr>
      </w:pPr>
      <w:r w:rsidRPr="00747EF1">
        <w:rPr>
          <w:spacing w:val="2"/>
        </w:rPr>
        <w:t xml:space="preserve">opremiti </w:t>
      </w:r>
      <w:r w:rsidR="00EE4674" w:rsidRPr="00747EF1">
        <w:rPr>
          <w:spacing w:val="2"/>
        </w:rPr>
        <w:t xml:space="preserve">ovo građevinsko područje </w:t>
      </w:r>
      <w:r w:rsidRPr="00747EF1">
        <w:rPr>
          <w:spacing w:val="2"/>
        </w:rPr>
        <w:t xml:space="preserve">s komunalnom </w:t>
      </w:r>
      <w:r w:rsidR="00AD1198" w:rsidRPr="00747EF1">
        <w:rPr>
          <w:spacing w:val="2"/>
        </w:rPr>
        <w:t>infrastrukturom</w:t>
      </w:r>
      <w:r w:rsidRPr="00747EF1">
        <w:rPr>
          <w:spacing w:val="2"/>
        </w:rPr>
        <w:t xml:space="preserve"> (</w:t>
      </w:r>
      <w:r w:rsidR="00AD1198" w:rsidRPr="00747EF1">
        <w:rPr>
          <w:spacing w:val="2"/>
        </w:rPr>
        <w:t>promet, vodoopskrba, odvodnja, struja)</w:t>
      </w:r>
      <w:r w:rsidR="00700ED6" w:rsidRPr="00747EF1">
        <w:rPr>
          <w:spacing w:val="2"/>
        </w:rPr>
        <w:t xml:space="preserve"> i prometno povezati s </w:t>
      </w:r>
      <w:r w:rsidR="00257828" w:rsidRPr="00747EF1">
        <w:rPr>
          <w:spacing w:val="2"/>
        </w:rPr>
        <w:t xml:space="preserve">državnom </w:t>
      </w:r>
      <w:r w:rsidR="00700ED6" w:rsidRPr="00747EF1">
        <w:rPr>
          <w:spacing w:val="2"/>
        </w:rPr>
        <w:t xml:space="preserve">cestom </w:t>
      </w:r>
      <w:r w:rsidR="00257828" w:rsidRPr="00747EF1">
        <w:rPr>
          <w:spacing w:val="2"/>
        </w:rPr>
        <w:t>D</w:t>
      </w:r>
      <w:r w:rsidR="00700ED6" w:rsidRPr="00747EF1">
        <w:rPr>
          <w:spacing w:val="2"/>
        </w:rPr>
        <w:t>C-</w:t>
      </w:r>
      <w:r w:rsidR="00257828" w:rsidRPr="00747EF1">
        <w:rPr>
          <w:spacing w:val="2"/>
        </w:rPr>
        <w:t>109</w:t>
      </w:r>
      <w:r w:rsidR="00AD1198" w:rsidRPr="00747EF1">
        <w:rPr>
          <w:spacing w:val="2"/>
        </w:rPr>
        <w:t xml:space="preserve">. </w:t>
      </w:r>
    </w:p>
    <w:p w:rsidR="00285C16" w:rsidRPr="00747EF1" w:rsidRDefault="00285C16" w:rsidP="00BA0B87">
      <w:pPr>
        <w:numPr>
          <w:ilvl w:val="1"/>
          <w:numId w:val="5"/>
        </w:numPr>
        <w:tabs>
          <w:tab w:val="clear" w:pos="1515"/>
          <w:tab w:val="num" w:pos="1134"/>
        </w:tabs>
        <w:spacing w:after="60"/>
        <w:ind w:left="1134" w:hanging="567"/>
        <w:rPr>
          <w:spacing w:val="2"/>
        </w:rPr>
      </w:pPr>
      <w:r w:rsidRPr="00747EF1">
        <w:rPr>
          <w:spacing w:val="2"/>
        </w:rPr>
        <w:t xml:space="preserve">utvrditi mjere zaštite i uvjete uređenja </w:t>
      </w:r>
      <w:r w:rsidR="00257828" w:rsidRPr="00747EF1">
        <w:rPr>
          <w:spacing w:val="2"/>
        </w:rPr>
        <w:t xml:space="preserve">reciklažnog dvorišta </w:t>
      </w:r>
      <w:r w:rsidR="00EE4674" w:rsidRPr="00747EF1">
        <w:rPr>
          <w:spacing w:val="2"/>
        </w:rPr>
        <w:t xml:space="preserve">i </w:t>
      </w:r>
      <w:r w:rsidR="005B4DC0">
        <w:rPr>
          <w:spacing w:val="2"/>
        </w:rPr>
        <w:t>zanatskih</w:t>
      </w:r>
      <w:r w:rsidR="00EE4674" w:rsidRPr="00747EF1">
        <w:rPr>
          <w:spacing w:val="2"/>
        </w:rPr>
        <w:t xml:space="preserve"> djelatnosti </w:t>
      </w:r>
      <w:r w:rsidRPr="00747EF1">
        <w:rPr>
          <w:spacing w:val="2"/>
        </w:rPr>
        <w:t xml:space="preserve">kako bi </w:t>
      </w:r>
      <w:r w:rsidR="00257828" w:rsidRPr="00747EF1">
        <w:rPr>
          <w:spacing w:val="2"/>
        </w:rPr>
        <w:t>zahvat</w:t>
      </w:r>
      <w:r w:rsidR="00EE4674" w:rsidRPr="00747EF1">
        <w:rPr>
          <w:spacing w:val="2"/>
        </w:rPr>
        <w:t xml:space="preserve">i u prostor imali </w:t>
      </w:r>
      <w:r w:rsidRPr="00747EF1">
        <w:rPr>
          <w:spacing w:val="2"/>
        </w:rPr>
        <w:t>n</w:t>
      </w:r>
      <w:r w:rsidR="00EE4674" w:rsidRPr="00747EF1">
        <w:rPr>
          <w:spacing w:val="2"/>
        </w:rPr>
        <w:t>ajmanji</w:t>
      </w:r>
      <w:r w:rsidR="00257828" w:rsidRPr="00747EF1">
        <w:rPr>
          <w:spacing w:val="2"/>
        </w:rPr>
        <w:t xml:space="preserve"> mogući utjecaj na okoln</w:t>
      </w:r>
      <w:r w:rsidR="00EE4674" w:rsidRPr="00747EF1">
        <w:rPr>
          <w:spacing w:val="2"/>
        </w:rPr>
        <w:t>o područje, prvenstveno u smislu vizura.</w:t>
      </w:r>
      <w:r w:rsidRPr="00747EF1">
        <w:rPr>
          <w:spacing w:val="2"/>
        </w:rPr>
        <w:t xml:space="preserve"> </w:t>
      </w:r>
    </w:p>
    <w:p w:rsidR="00283939" w:rsidRPr="00747EF1" w:rsidRDefault="00234A45" w:rsidP="00BA0B87">
      <w:pPr>
        <w:numPr>
          <w:ilvl w:val="1"/>
          <w:numId w:val="5"/>
        </w:numPr>
        <w:tabs>
          <w:tab w:val="clear" w:pos="1515"/>
          <w:tab w:val="num" w:pos="1134"/>
        </w:tabs>
        <w:spacing w:after="60"/>
        <w:ind w:left="1134" w:hanging="567"/>
        <w:rPr>
          <w:spacing w:val="2"/>
        </w:rPr>
      </w:pPr>
      <w:r w:rsidRPr="00747EF1">
        <w:rPr>
          <w:spacing w:val="2"/>
        </w:rPr>
        <w:t xml:space="preserve">uređenje javnih zelenih i parkovnih </w:t>
      </w:r>
      <w:r w:rsidR="00EE4674" w:rsidRPr="00747EF1">
        <w:rPr>
          <w:spacing w:val="2"/>
        </w:rPr>
        <w:t xml:space="preserve">i zaštitnih </w:t>
      </w:r>
      <w:r w:rsidRPr="00747EF1">
        <w:rPr>
          <w:spacing w:val="2"/>
        </w:rPr>
        <w:t>površina</w:t>
      </w:r>
    </w:p>
    <w:p w:rsidR="00012735" w:rsidRPr="00747EF1" w:rsidRDefault="00012735">
      <w:pPr>
        <w:pStyle w:val="Heading3"/>
        <w:rPr>
          <w:spacing w:val="2"/>
        </w:rPr>
      </w:pPr>
      <w:bookmarkStart w:id="33" w:name="_Toc91483120"/>
      <w:r w:rsidRPr="00747EF1">
        <w:rPr>
          <w:spacing w:val="2"/>
        </w:rPr>
        <w:t>Prostorno razvojne značajke</w:t>
      </w:r>
      <w:bookmarkEnd w:id="33"/>
    </w:p>
    <w:p w:rsidR="00C468F1" w:rsidRDefault="00135E3B" w:rsidP="006E49EE">
      <w:pPr>
        <w:rPr>
          <w:spacing w:val="2"/>
        </w:rPr>
      </w:pPr>
      <w:r w:rsidRPr="00747EF1">
        <w:rPr>
          <w:spacing w:val="2"/>
        </w:rPr>
        <w:t xml:space="preserve">PPUO </w:t>
      </w:r>
      <w:r w:rsidR="004F31C2" w:rsidRPr="00747EF1">
        <w:rPr>
          <w:spacing w:val="2"/>
        </w:rPr>
        <w:t>Sali</w:t>
      </w:r>
      <w:r w:rsidR="00285C16" w:rsidRPr="00747EF1">
        <w:rPr>
          <w:spacing w:val="2"/>
        </w:rPr>
        <w:t xml:space="preserve"> </w:t>
      </w:r>
      <w:r w:rsidR="004F31C2" w:rsidRPr="00747EF1">
        <w:rPr>
          <w:spacing w:val="2"/>
        </w:rPr>
        <w:t xml:space="preserve">utvrdio je izdvojeno građevinsko područje </w:t>
      </w:r>
      <w:r w:rsidR="005B4DC0">
        <w:rPr>
          <w:spacing w:val="2"/>
        </w:rPr>
        <w:t xml:space="preserve">gospodarske </w:t>
      </w:r>
      <w:r w:rsidR="004F31C2" w:rsidRPr="00747EF1">
        <w:rPr>
          <w:spacing w:val="2"/>
        </w:rPr>
        <w:t xml:space="preserve">namjene van naselja i propisao obvezu izrade urbanističkog plana uređenja za ovu zonu. Ukupna površina ove zone iznosi 19,0 ha, a površina obuhvata UPU-a </w:t>
      </w:r>
      <w:r w:rsidR="004F31C2" w:rsidRPr="006C6CB6">
        <w:rPr>
          <w:spacing w:val="2"/>
        </w:rPr>
        <w:t>iznosi 6,</w:t>
      </w:r>
      <w:r w:rsidR="00C468F1" w:rsidRPr="006C6CB6">
        <w:rPr>
          <w:spacing w:val="2"/>
        </w:rPr>
        <w:t>0</w:t>
      </w:r>
      <w:r w:rsidR="004F31C2" w:rsidRPr="006C6CB6">
        <w:rPr>
          <w:spacing w:val="2"/>
        </w:rPr>
        <w:t xml:space="preserve"> ha</w:t>
      </w:r>
      <w:r w:rsidR="004F31C2" w:rsidRPr="00747EF1">
        <w:rPr>
          <w:spacing w:val="2"/>
        </w:rPr>
        <w:t>.</w:t>
      </w:r>
    </w:p>
    <w:p w:rsidR="00CA2E91" w:rsidRPr="00747EF1" w:rsidRDefault="004F31C2" w:rsidP="006E49EE">
      <w:pPr>
        <w:rPr>
          <w:spacing w:val="2"/>
        </w:rPr>
      </w:pPr>
      <w:r w:rsidRPr="00747EF1">
        <w:rPr>
          <w:spacing w:val="2"/>
        </w:rPr>
        <w:t xml:space="preserve">Ova </w:t>
      </w:r>
      <w:r w:rsidR="005B4DC0">
        <w:rPr>
          <w:spacing w:val="2"/>
        </w:rPr>
        <w:t xml:space="preserve">gospodarska </w:t>
      </w:r>
      <w:r w:rsidRPr="00747EF1">
        <w:rPr>
          <w:spacing w:val="2"/>
        </w:rPr>
        <w:t xml:space="preserve">zona je neizgrađena. U sjevernom dijelu obuhvata Plana nalazi se manja pomoćna građevina koja je služila sada napuštenom pozajmištu kamena. </w:t>
      </w:r>
      <w:r w:rsidR="006E49EE" w:rsidRPr="00747EF1">
        <w:rPr>
          <w:spacing w:val="2"/>
        </w:rPr>
        <w:t xml:space="preserve">Pozajmište kamena treba sanirati, odnosno krajobrazno urediti, kako bi se vizualni utjecaj na okolna područja smanjio. Ovo se posebno odnosi na poglede s mora (južna obala). Šire okolno područje i ostatak prostora u obuhvatu plana </w:t>
      </w:r>
      <w:r w:rsidR="00744E52" w:rsidRPr="00747EF1">
        <w:rPr>
          <w:spacing w:val="2"/>
        </w:rPr>
        <w:t>obilježeno je strmim kršem</w:t>
      </w:r>
      <w:r w:rsidR="006E49EE" w:rsidRPr="00747EF1">
        <w:rPr>
          <w:spacing w:val="2"/>
        </w:rPr>
        <w:t xml:space="preserve"> obraslim gustom makijom. </w:t>
      </w:r>
    </w:p>
    <w:p w:rsidR="008A12E9" w:rsidRPr="00747EF1" w:rsidRDefault="002F5A1F" w:rsidP="006E49EE">
      <w:pPr>
        <w:rPr>
          <w:spacing w:val="2"/>
        </w:rPr>
      </w:pPr>
      <w:r w:rsidRPr="00747EF1">
        <w:rPr>
          <w:spacing w:val="2"/>
        </w:rPr>
        <w:t xml:space="preserve">Stanovnici Dugog Otoka bavili su se stočarstvom kroz povijesti. Uz stoku sitnog zuba (ovce, koze) izvori ukazuju da se na Dugom Otoku držala </w:t>
      </w:r>
      <w:r w:rsidR="00767D18" w:rsidRPr="00747EF1">
        <w:rPr>
          <w:spacing w:val="2"/>
        </w:rPr>
        <w:t xml:space="preserve">i </w:t>
      </w:r>
      <w:r w:rsidRPr="00747EF1">
        <w:rPr>
          <w:spacing w:val="2"/>
        </w:rPr>
        <w:t xml:space="preserve">stoka krupnog zuba (krave i volovi). </w:t>
      </w:r>
      <w:r w:rsidR="008A12E9" w:rsidRPr="00747EF1">
        <w:rPr>
          <w:spacing w:val="2"/>
        </w:rPr>
        <w:t>Neki se stanovnici još uvijek sjećaju vremena kada su se držali volovi radi obrade zemlje i slično</w:t>
      </w:r>
      <w:r w:rsidR="008A12E9" w:rsidRPr="00747EF1">
        <w:rPr>
          <w:rStyle w:val="FootnoteReference"/>
          <w:spacing w:val="2"/>
        </w:rPr>
        <w:footnoteReference w:id="1"/>
      </w:r>
      <w:r w:rsidR="008A12E9" w:rsidRPr="00747EF1">
        <w:rPr>
          <w:spacing w:val="2"/>
        </w:rPr>
        <w:t xml:space="preserve">. </w:t>
      </w:r>
    </w:p>
    <w:p w:rsidR="00014BFC" w:rsidRPr="00747EF1" w:rsidRDefault="00744E52" w:rsidP="00767D18">
      <w:pPr>
        <w:rPr>
          <w:spacing w:val="2"/>
        </w:rPr>
      </w:pPr>
      <w:r w:rsidRPr="00747EF1">
        <w:rPr>
          <w:spacing w:val="2"/>
        </w:rPr>
        <w:t xml:space="preserve">Ovo je tradicionalno bilo stočarsko područje iz razloga što nije bilo moguće pokrenuti poljodjelstvo zbog krševite podloge i jakih učestalih bura. </w:t>
      </w:r>
      <w:r w:rsidR="00767D18" w:rsidRPr="00747EF1">
        <w:rPr>
          <w:spacing w:val="2"/>
        </w:rPr>
        <w:t xml:space="preserve">Makija je najčešće i nastala kao posljedica krčenja i sječe šuma radi stvaranja pašnjaka. </w:t>
      </w:r>
      <w:r w:rsidR="00FB61CF" w:rsidRPr="00747EF1">
        <w:rPr>
          <w:spacing w:val="2"/>
        </w:rPr>
        <w:t xml:space="preserve">U novije vrijeme stočarstvo je gotovo izumrlo a njegovi žitelji potražili su kruh u </w:t>
      </w:r>
      <w:r w:rsidR="00767D18" w:rsidRPr="00747EF1">
        <w:rPr>
          <w:spacing w:val="2"/>
        </w:rPr>
        <w:t xml:space="preserve">turizmu i u </w:t>
      </w:r>
      <w:r w:rsidR="00FB61CF" w:rsidRPr="00747EF1">
        <w:rPr>
          <w:spacing w:val="2"/>
        </w:rPr>
        <w:t xml:space="preserve">gradovima. Iako PPUO </w:t>
      </w:r>
      <w:r w:rsidR="00767D18" w:rsidRPr="00747EF1">
        <w:rPr>
          <w:spacing w:val="2"/>
        </w:rPr>
        <w:t xml:space="preserve">Sali </w:t>
      </w:r>
      <w:r w:rsidR="00FB61CF" w:rsidRPr="00747EF1">
        <w:rPr>
          <w:spacing w:val="2"/>
        </w:rPr>
        <w:t xml:space="preserve">prepoznaje stočarstvo kao značajnu granu gospodarstva koju treba poticati, trenutni izgledi za obnovu ili za pokretanje novog zamaha u </w:t>
      </w:r>
      <w:r w:rsidR="00014BFC" w:rsidRPr="00747EF1">
        <w:rPr>
          <w:spacing w:val="2"/>
        </w:rPr>
        <w:t>stočarskoj proizvodnji</w:t>
      </w:r>
      <w:r w:rsidR="00FB61CF" w:rsidRPr="00747EF1">
        <w:rPr>
          <w:spacing w:val="2"/>
        </w:rPr>
        <w:t xml:space="preserve"> su vrlo mali</w:t>
      </w:r>
      <w:r w:rsidR="00014BFC" w:rsidRPr="00747EF1">
        <w:rPr>
          <w:spacing w:val="2"/>
        </w:rPr>
        <w:t xml:space="preserve">, i to iz razloga </w:t>
      </w:r>
      <w:r w:rsidR="00767D18" w:rsidRPr="00747EF1">
        <w:rPr>
          <w:spacing w:val="2"/>
        </w:rPr>
        <w:t xml:space="preserve">što se </w:t>
      </w:r>
      <w:r w:rsidR="00014BFC" w:rsidRPr="00747EF1">
        <w:rPr>
          <w:spacing w:val="2"/>
        </w:rPr>
        <w:t>lokalno stanovništvo "otuđilo" od stočarske djelatnost. Nove generacije usmjerene su na druge gospodarske djelatnosti (trgovina, turizam</w:t>
      </w:r>
      <w:r w:rsidR="00767D18" w:rsidRPr="00747EF1">
        <w:rPr>
          <w:spacing w:val="2"/>
        </w:rPr>
        <w:t xml:space="preserve">, </w:t>
      </w:r>
      <w:r w:rsidR="00014BFC" w:rsidRPr="00747EF1">
        <w:rPr>
          <w:spacing w:val="2"/>
        </w:rPr>
        <w:t>ugostiteljstvo i sl.)</w:t>
      </w:r>
      <w:r w:rsidR="00C8414B" w:rsidRPr="00747EF1">
        <w:rPr>
          <w:spacing w:val="2"/>
        </w:rPr>
        <w:t>,</w:t>
      </w:r>
    </w:p>
    <w:p w:rsidR="00B54837" w:rsidRPr="00747EF1" w:rsidRDefault="00864A99" w:rsidP="0086692E">
      <w:pPr>
        <w:rPr>
          <w:spacing w:val="2"/>
        </w:rPr>
      </w:pPr>
      <w:r w:rsidRPr="00747EF1">
        <w:rPr>
          <w:spacing w:val="2"/>
        </w:rPr>
        <w:lastRenderedPageBreak/>
        <w:t>Zbog svoje izoliranosti</w:t>
      </w:r>
      <w:r w:rsidR="00767D18" w:rsidRPr="00747EF1">
        <w:rPr>
          <w:spacing w:val="2"/>
        </w:rPr>
        <w:t xml:space="preserve"> </w:t>
      </w:r>
      <w:r w:rsidR="00B54837" w:rsidRPr="00747EF1">
        <w:rPr>
          <w:spacing w:val="2"/>
        </w:rPr>
        <w:t xml:space="preserve">u odnosu na okolna naselja </w:t>
      </w:r>
      <w:r w:rsidRPr="00747EF1">
        <w:rPr>
          <w:spacing w:val="2"/>
        </w:rPr>
        <w:t xml:space="preserve">ovo je područje vrlo povoljno za </w:t>
      </w:r>
      <w:r w:rsidR="005B4DC0">
        <w:rPr>
          <w:spacing w:val="2"/>
        </w:rPr>
        <w:t xml:space="preserve">planirane gospodarske </w:t>
      </w:r>
      <w:r w:rsidR="00767D18" w:rsidRPr="00747EF1">
        <w:rPr>
          <w:spacing w:val="2"/>
        </w:rPr>
        <w:t xml:space="preserve">i komunalne djelatnosti. </w:t>
      </w:r>
      <w:r w:rsidR="00B54837" w:rsidRPr="00747EF1">
        <w:rPr>
          <w:spacing w:val="2"/>
        </w:rPr>
        <w:t xml:space="preserve">Planirani sadržaji neće nepovoljno utjecati bukom na stanovnike otoka. S druge strane, zona </w:t>
      </w:r>
      <w:r w:rsidR="00A71867" w:rsidRPr="00747EF1">
        <w:rPr>
          <w:spacing w:val="2"/>
        </w:rPr>
        <w:t xml:space="preserve">je </w:t>
      </w:r>
      <w:r w:rsidR="00B54837" w:rsidRPr="00747EF1">
        <w:rPr>
          <w:spacing w:val="2"/>
        </w:rPr>
        <w:t xml:space="preserve">vrlo dobro povezana s cestovnom i pomorskom prometnom mrežom. </w:t>
      </w:r>
    </w:p>
    <w:p w:rsidR="00012735" w:rsidRPr="00747EF1" w:rsidRDefault="002800A9">
      <w:pPr>
        <w:rPr>
          <w:spacing w:val="2"/>
        </w:rPr>
      </w:pPr>
      <w:r w:rsidRPr="00747EF1">
        <w:rPr>
          <w:spacing w:val="2"/>
        </w:rPr>
        <w:t xml:space="preserve">S obzirom </w:t>
      </w:r>
      <w:r w:rsidR="00A71867" w:rsidRPr="00747EF1">
        <w:rPr>
          <w:spacing w:val="2"/>
        </w:rPr>
        <w:t xml:space="preserve">na dugogodišnji pad stanovništva, planiranu zonu </w:t>
      </w:r>
      <w:r w:rsidRPr="00747EF1">
        <w:rPr>
          <w:spacing w:val="2"/>
        </w:rPr>
        <w:t xml:space="preserve">potrebno je komunalno urediti i otvoriti mogućnosti zapošljavanja kako bi se trend iseljavanja obustavio i preokrenuo. </w:t>
      </w:r>
      <w:r w:rsidR="00320225" w:rsidRPr="00747EF1">
        <w:rPr>
          <w:spacing w:val="2"/>
        </w:rPr>
        <w:t>R</w:t>
      </w:r>
      <w:r w:rsidR="00E565AC" w:rsidRPr="00747EF1">
        <w:rPr>
          <w:spacing w:val="2"/>
        </w:rPr>
        <w:t>ealizacija</w:t>
      </w:r>
      <w:r w:rsidR="002C1BF4" w:rsidRPr="00747EF1">
        <w:rPr>
          <w:spacing w:val="2"/>
        </w:rPr>
        <w:t xml:space="preserve"> ovog Plana omogućit će suvislo </w:t>
      </w:r>
      <w:r w:rsidR="00E565AC" w:rsidRPr="00747EF1">
        <w:rPr>
          <w:spacing w:val="2"/>
        </w:rPr>
        <w:t xml:space="preserve">urbanističko-arhitektonsko uređenje </w:t>
      </w:r>
      <w:r w:rsidR="00095594" w:rsidRPr="00747EF1">
        <w:rPr>
          <w:spacing w:val="2"/>
        </w:rPr>
        <w:t>zone i sanaciju napuštanog pozajmišta.</w:t>
      </w:r>
      <w:r w:rsidR="00E565AC" w:rsidRPr="00747EF1">
        <w:rPr>
          <w:spacing w:val="2"/>
        </w:rPr>
        <w:t xml:space="preserve"> </w:t>
      </w:r>
    </w:p>
    <w:p w:rsidR="00012735" w:rsidRPr="00747EF1" w:rsidRDefault="00012735">
      <w:pPr>
        <w:pStyle w:val="Heading3"/>
        <w:rPr>
          <w:spacing w:val="2"/>
        </w:rPr>
      </w:pPr>
      <w:bookmarkStart w:id="34" w:name="_Toc91483121"/>
      <w:r w:rsidRPr="00747EF1">
        <w:rPr>
          <w:spacing w:val="2"/>
        </w:rPr>
        <w:t>Infrastrukturna opremljenost</w:t>
      </w:r>
      <w:bookmarkEnd w:id="34"/>
    </w:p>
    <w:p w:rsidR="00012735" w:rsidRPr="00747EF1" w:rsidRDefault="00012735" w:rsidP="00527916">
      <w:pPr>
        <w:pStyle w:val="Heading4"/>
        <w:spacing w:before="120"/>
        <w:rPr>
          <w:spacing w:val="2"/>
        </w:rPr>
      </w:pPr>
      <w:r w:rsidRPr="00747EF1">
        <w:rPr>
          <w:spacing w:val="2"/>
        </w:rPr>
        <w:t>Prometna opremljenost područja</w:t>
      </w:r>
    </w:p>
    <w:p w:rsidR="007E7C7B" w:rsidRPr="00747EF1" w:rsidRDefault="007E7C7B" w:rsidP="007E7C7B">
      <w:pPr>
        <w:rPr>
          <w:spacing w:val="2"/>
        </w:rPr>
      </w:pPr>
      <w:r w:rsidRPr="007E7C7B">
        <w:rPr>
          <w:spacing w:val="2"/>
        </w:rPr>
        <w:t xml:space="preserve">Do područja u obuhvatu Plana omogućen je neposredan pristup vozilima s državne ceste </w:t>
      </w:r>
      <w:r w:rsidRPr="007E7C7B">
        <w:rPr>
          <w:b/>
          <w:spacing w:val="2"/>
        </w:rPr>
        <w:t>DC-109</w:t>
      </w:r>
      <w:r w:rsidRPr="007E7C7B">
        <w:rPr>
          <w:spacing w:val="2"/>
        </w:rPr>
        <w:t xml:space="preserve">. Neposredan pristup ostvaruje se preko neuređenog puta. Postojeći put ne zadovoljava osnovne tehničke uvjete u pogledu širine kolnika, pješačkog pristupa, radijusa i dr. Ovo križanje treba regulirati i urediti kako bi se ostvario siguran protok vozila između planirane </w:t>
      </w:r>
      <w:r w:rsidR="005B4DC0">
        <w:rPr>
          <w:spacing w:val="2"/>
        </w:rPr>
        <w:t xml:space="preserve">gospodarske </w:t>
      </w:r>
      <w:r w:rsidRPr="007E7C7B">
        <w:rPr>
          <w:spacing w:val="2"/>
        </w:rPr>
        <w:t>zone i državne ceste. Državna cesta DC-109 povezuje sva naselja  na Dugom Otoku. Ova cesta nalazi se u relativno dobrom stanju i čini glavnu poveznicu naselja na otoku.</w:t>
      </w:r>
      <w:r w:rsidRPr="00747EF1">
        <w:rPr>
          <w:spacing w:val="2"/>
        </w:rPr>
        <w:t xml:space="preserve"> </w:t>
      </w:r>
    </w:p>
    <w:p w:rsidR="00012735" w:rsidRPr="00747EF1" w:rsidRDefault="00012735" w:rsidP="00E725FB">
      <w:pPr>
        <w:pStyle w:val="Heading4"/>
        <w:spacing w:before="120"/>
        <w:rPr>
          <w:spacing w:val="2"/>
        </w:rPr>
      </w:pPr>
      <w:r w:rsidRPr="00747EF1">
        <w:rPr>
          <w:spacing w:val="2"/>
        </w:rPr>
        <w:t>Telekomunikacijska opremljenost</w:t>
      </w:r>
    </w:p>
    <w:p w:rsidR="0096607D" w:rsidRPr="00747EF1" w:rsidRDefault="002B5D9C" w:rsidP="005F1CBF">
      <w:pPr>
        <w:rPr>
          <w:spacing w:val="2"/>
        </w:rPr>
      </w:pPr>
      <w:r w:rsidRPr="007E7C7B">
        <w:rPr>
          <w:spacing w:val="2"/>
        </w:rPr>
        <w:t>Na području obuhvata ovog Plana ne postoji razvijena TK mreža.</w:t>
      </w:r>
      <w:r w:rsidR="0096607D" w:rsidRPr="007E7C7B">
        <w:rPr>
          <w:spacing w:val="2"/>
        </w:rPr>
        <w:t>.</w:t>
      </w:r>
      <w:r w:rsidR="0096607D" w:rsidRPr="00747EF1">
        <w:rPr>
          <w:spacing w:val="2"/>
        </w:rPr>
        <w:t xml:space="preserve"> </w:t>
      </w:r>
    </w:p>
    <w:p w:rsidR="00012735" w:rsidRPr="00747EF1" w:rsidRDefault="00012735" w:rsidP="00E725FB">
      <w:pPr>
        <w:pStyle w:val="Heading4"/>
        <w:spacing w:before="120"/>
        <w:rPr>
          <w:spacing w:val="2"/>
        </w:rPr>
      </w:pPr>
      <w:r w:rsidRPr="00747EF1">
        <w:rPr>
          <w:spacing w:val="2"/>
        </w:rPr>
        <w:t>Elektroenergetska opremljenost</w:t>
      </w:r>
    </w:p>
    <w:p w:rsidR="007E7C7B" w:rsidRPr="00747EF1" w:rsidRDefault="007E7C7B" w:rsidP="007E7C7B">
      <w:pPr>
        <w:rPr>
          <w:spacing w:val="2"/>
        </w:rPr>
      </w:pPr>
      <w:r w:rsidRPr="007E7C7B">
        <w:rPr>
          <w:spacing w:val="2"/>
        </w:rPr>
        <w:t>Kroz područje obuhvata ovog Plana prolazi VN dalekovod 10kV. Na području obuhvata ovog Plana ne postoji razvijena niskonaponska elektroenergetska mreža.</w:t>
      </w:r>
    </w:p>
    <w:p w:rsidR="001C6C48" w:rsidRPr="00747EF1" w:rsidRDefault="001C6C48" w:rsidP="001C6C48">
      <w:pPr>
        <w:pStyle w:val="Heading4"/>
        <w:spacing w:before="120"/>
        <w:rPr>
          <w:spacing w:val="2"/>
        </w:rPr>
      </w:pPr>
      <w:r w:rsidRPr="00747EF1">
        <w:rPr>
          <w:spacing w:val="2"/>
        </w:rPr>
        <w:t>Opskrba plinom</w:t>
      </w:r>
    </w:p>
    <w:p w:rsidR="001C6C48" w:rsidRPr="00747EF1" w:rsidRDefault="00095594" w:rsidP="005F1CBF">
      <w:pPr>
        <w:rPr>
          <w:spacing w:val="2"/>
        </w:rPr>
      </w:pPr>
      <w:r w:rsidRPr="00747EF1">
        <w:rPr>
          <w:spacing w:val="2"/>
        </w:rPr>
        <w:t xml:space="preserve">Prostornim planom Zadarske županije nije planirana plinoopskrbna mreža na Dugom Otoku. </w:t>
      </w:r>
    </w:p>
    <w:p w:rsidR="00012735" w:rsidRPr="00747EF1" w:rsidRDefault="00012735" w:rsidP="00B65BD5">
      <w:pPr>
        <w:pStyle w:val="Heading4"/>
        <w:spacing w:before="120"/>
        <w:rPr>
          <w:spacing w:val="2"/>
        </w:rPr>
      </w:pPr>
      <w:r w:rsidRPr="00747EF1">
        <w:rPr>
          <w:spacing w:val="2"/>
        </w:rPr>
        <w:t>Opremljenost vodoopskrbom i odvodnjom</w:t>
      </w:r>
    </w:p>
    <w:p w:rsidR="00012735" w:rsidRPr="00747EF1" w:rsidRDefault="00012735" w:rsidP="00B65BD5">
      <w:pPr>
        <w:pStyle w:val="Heading5"/>
        <w:tabs>
          <w:tab w:val="clear" w:pos="2007"/>
          <w:tab w:val="num" w:pos="1701"/>
        </w:tabs>
        <w:rPr>
          <w:spacing w:val="2"/>
        </w:rPr>
      </w:pPr>
      <w:r w:rsidRPr="00747EF1">
        <w:rPr>
          <w:spacing w:val="2"/>
        </w:rPr>
        <w:t xml:space="preserve">Vodoopskrba </w:t>
      </w:r>
    </w:p>
    <w:p w:rsidR="007E7C7B" w:rsidRPr="00747EF1" w:rsidRDefault="007E7C7B" w:rsidP="007E7C7B">
      <w:pPr>
        <w:rPr>
          <w:spacing w:val="2"/>
        </w:rPr>
      </w:pPr>
      <w:r w:rsidRPr="007E7C7B">
        <w:rPr>
          <w:spacing w:val="2"/>
        </w:rPr>
        <w:t>Na samom području obuhvata ovog UPU-a nema izgrađene vodovodne mreže.</w:t>
      </w:r>
      <w:r w:rsidRPr="00747EF1">
        <w:rPr>
          <w:spacing w:val="2"/>
        </w:rPr>
        <w:t xml:space="preserve"> </w:t>
      </w:r>
    </w:p>
    <w:p w:rsidR="00012735" w:rsidRPr="00747EF1" w:rsidRDefault="00012735" w:rsidP="00B65BD5">
      <w:pPr>
        <w:pStyle w:val="Heading5"/>
        <w:tabs>
          <w:tab w:val="clear" w:pos="2007"/>
          <w:tab w:val="num" w:pos="1701"/>
        </w:tabs>
        <w:rPr>
          <w:spacing w:val="2"/>
        </w:rPr>
      </w:pPr>
      <w:r w:rsidRPr="00747EF1">
        <w:rPr>
          <w:spacing w:val="2"/>
        </w:rPr>
        <w:t>Odvodnja</w:t>
      </w:r>
    </w:p>
    <w:p w:rsidR="007E7C7B" w:rsidRPr="007E7C7B" w:rsidRDefault="007E7C7B" w:rsidP="007E7C7B">
      <w:pPr>
        <w:rPr>
          <w:spacing w:val="2"/>
        </w:rPr>
      </w:pPr>
      <w:bookmarkStart w:id="35" w:name="_Ref70478737"/>
      <w:bookmarkStart w:id="36" w:name="_Toc91483122"/>
      <w:r w:rsidRPr="007E7C7B">
        <w:rPr>
          <w:spacing w:val="2"/>
        </w:rPr>
        <w:t xml:space="preserve">Na području obuhvata ovog UPU-a ne postoji izgrađen javni kanalizacijski sustav. </w:t>
      </w:r>
    </w:p>
    <w:p w:rsidR="007E7C7B" w:rsidRPr="00747EF1" w:rsidRDefault="007E7C7B" w:rsidP="007E7C7B">
      <w:pPr>
        <w:rPr>
          <w:spacing w:val="2"/>
        </w:rPr>
      </w:pPr>
      <w:r w:rsidRPr="007E7C7B">
        <w:rPr>
          <w:spacing w:val="2"/>
        </w:rPr>
        <w:t>Oborinske otpadne vode otječu površinski u okolni teren.</w:t>
      </w:r>
      <w:r w:rsidRPr="00747EF1">
        <w:rPr>
          <w:spacing w:val="2"/>
        </w:rPr>
        <w:t xml:space="preserve"> </w:t>
      </w:r>
    </w:p>
    <w:p w:rsidR="00012735" w:rsidRPr="00747EF1" w:rsidRDefault="00012735">
      <w:pPr>
        <w:pStyle w:val="Heading3"/>
        <w:rPr>
          <w:spacing w:val="2"/>
        </w:rPr>
      </w:pPr>
      <w:r w:rsidRPr="00747EF1">
        <w:rPr>
          <w:spacing w:val="2"/>
        </w:rPr>
        <w:t>Zaštićene prirodne, kulturno-povijesne cjeline i ambijentalne vrijednosti i posebnosti</w:t>
      </w:r>
      <w:bookmarkEnd w:id="35"/>
      <w:bookmarkEnd w:id="36"/>
    </w:p>
    <w:p w:rsidR="00E821FC" w:rsidRPr="00747EF1" w:rsidRDefault="00E821FC" w:rsidP="00E725FB">
      <w:pPr>
        <w:pStyle w:val="Heading4"/>
        <w:spacing w:before="120"/>
        <w:rPr>
          <w:spacing w:val="2"/>
        </w:rPr>
      </w:pPr>
      <w:r w:rsidRPr="00747EF1">
        <w:rPr>
          <w:spacing w:val="2"/>
        </w:rPr>
        <w:t>Zaštita prirodne baštine</w:t>
      </w:r>
    </w:p>
    <w:p w:rsidR="009F0ACD" w:rsidRPr="00747EF1" w:rsidRDefault="009F0ACD" w:rsidP="009F0ACD">
      <w:pPr>
        <w:rPr>
          <w:spacing w:val="2"/>
        </w:rPr>
      </w:pPr>
      <w:r w:rsidRPr="00747EF1">
        <w:rPr>
          <w:spacing w:val="2"/>
        </w:rPr>
        <w:t xml:space="preserve">Ovo područje nema planske ni zakonom zaštićene kategorije prirode prema Zakonu o zaštiti prirode, niti se nalazi u područja </w:t>
      </w:r>
      <w:r w:rsidRPr="00747EF1">
        <w:rPr>
          <w:i/>
          <w:spacing w:val="2"/>
        </w:rPr>
        <w:t>ekološke mreže</w:t>
      </w:r>
      <w:r w:rsidRPr="00747EF1">
        <w:rPr>
          <w:spacing w:val="2"/>
        </w:rPr>
        <w:t xml:space="preserve"> (točkaste lokalitete, zone ili koridore). Zaštiti prirode pristupit će se temeljem uvjeta za zaštitu prirode </w:t>
      </w:r>
      <w:r w:rsidR="00967E92" w:rsidRPr="00747EF1">
        <w:rPr>
          <w:spacing w:val="2"/>
        </w:rPr>
        <w:t>i okoliša koji proizlaze iz PPUO</w:t>
      </w:r>
      <w:r w:rsidRPr="00747EF1">
        <w:rPr>
          <w:spacing w:val="2"/>
        </w:rPr>
        <w:t xml:space="preserve"> </w:t>
      </w:r>
      <w:r w:rsidR="00095594" w:rsidRPr="00747EF1">
        <w:rPr>
          <w:spacing w:val="2"/>
        </w:rPr>
        <w:t>Sali</w:t>
      </w:r>
      <w:r w:rsidRPr="00747EF1">
        <w:rPr>
          <w:spacing w:val="2"/>
        </w:rPr>
        <w:t>.</w:t>
      </w:r>
    </w:p>
    <w:p w:rsidR="00E821FC" w:rsidRPr="00747EF1" w:rsidRDefault="00E821FC" w:rsidP="00B65BD5">
      <w:pPr>
        <w:pStyle w:val="Heading4"/>
        <w:spacing w:before="120"/>
        <w:rPr>
          <w:spacing w:val="2"/>
        </w:rPr>
      </w:pPr>
      <w:r w:rsidRPr="00747EF1">
        <w:rPr>
          <w:spacing w:val="2"/>
        </w:rPr>
        <w:t>Zaštita kulturne baštine</w:t>
      </w:r>
    </w:p>
    <w:p w:rsidR="00F73F8D" w:rsidRPr="00747EF1" w:rsidRDefault="00145AFF" w:rsidP="00145AFF">
      <w:pPr>
        <w:rPr>
          <w:spacing w:val="2"/>
        </w:rPr>
      </w:pPr>
      <w:r w:rsidRPr="00747EF1">
        <w:rPr>
          <w:spacing w:val="2"/>
        </w:rPr>
        <w:t xml:space="preserve">Na području obuhvata Plana nema zaštićenih ni evidentiranih kulturnih dobara. </w:t>
      </w:r>
    </w:p>
    <w:p w:rsidR="00282F2E" w:rsidRPr="00747EF1" w:rsidRDefault="00282F2E" w:rsidP="00B65BD5">
      <w:pPr>
        <w:pStyle w:val="Heading4"/>
        <w:spacing w:before="120"/>
        <w:rPr>
          <w:spacing w:val="2"/>
        </w:rPr>
      </w:pPr>
      <w:r w:rsidRPr="00747EF1">
        <w:rPr>
          <w:spacing w:val="2"/>
        </w:rPr>
        <w:t>Zaštita ambijentalnih vrijednosti</w:t>
      </w:r>
    </w:p>
    <w:p w:rsidR="00145AFF" w:rsidRPr="00747EF1" w:rsidRDefault="00153531" w:rsidP="00772E50">
      <w:pPr>
        <w:rPr>
          <w:spacing w:val="2"/>
        </w:rPr>
      </w:pPr>
      <w:r w:rsidRPr="00747EF1">
        <w:rPr>
          <w:spacing w:val="2"/>
        </w:rPr>
        <w:t xml:space="preserve">Prostor u obuhvatu Plana </w:t>
      </w:r>
      <w:r w:rsidR="00967E92" w:rsidRPr="00747EF1">
        <w:rPr>
          <w:spacing w:val="2"/>
        </w:rPr>
        <w:t xml:space="preserve">je </w:t>
      </w:r>
      <w:r w:rsidR="00145AFF" w:rsidRPr="00747EF1">
        <w:rPr>
          <w:spacing w:val="2"/>
        </w:rPr>
        <w:t>ne</w:t>
      </w:r>
      <w:r w:rsidR="00173E79" w:rsidRPr="00747EF1">
        <w:rPr>
          <w:spacing w:val="2"/>
        </w:rPr>
        <w:t>izgrađen</w:t>
      </w:r>
      <w:r w:rsidR="00145AFF" w:rsidRPr="00747EF1">
        <w:rPr>
          <w:spacing w:val="2"/>
        </w:rPr>
        <w:t xml:space="preserve">. Područje je krševito i </w:t>
      </w:r>
      <w:r w:rsidR="00095594" w:rsidRPr="00747EF1">
        <w:rPr>
          <w:spacing w:val="2"/>
        </w:rPr>
        <w:t xml:space="preserve">djelomično </w:t>
      </w:r>
      <w:r w:rsidR="00145AFF" w:rsidRPr="00747EF1">
        <w:rPr>
          <w:spacing w:val="2"/>
        </w:rPr>
        <w:t xml:space="preserve">ogoljeno, odnosno zeleni pokrov sastoji se od degradiranog niskog raslinja. </w:t>
      </w:r>
      <w:r w:rsidR="00095594" w:rsidRPr="00747EF1">
        <w:rPr>
          <w:spacing w:val="2"/>
        </w:rPr>
        <w:t xml:space="preserve">Okolno područje je također prekriveno makijom. </w:t>
      </w:r>
    </w:p>
    <w:p w:rsidR="00012735" w:rsidRPr="00747EF1" w:rsidRDefault="00012735" w:rsidP="00550142">
      <w:pPr>
        <w:pStyle w:val="Heading3"/>
        <w:rPr>
          <w:spacing w:val="2"/>
        </w:rPr>
      </w:pPr>
      <w:bookmarkStart w:id="37" w:name="_Obveze_iz_planova"/>
      <w:bookmarkStart w:id="38" w:name="_Ref70475677"/>
      <w:bookmarkStart w:id="39" w:name="_Toc91483123"/>
      <w:bookmarkEnd w:id="37"/>
      <w:r w:rsidRPr="00747EF1">
        <w:rPr>
          <w:spacing w:val="2"/>
        </w:rPr>
        <w:lastRenderedPageBreak/>
        <w:t>Obveze iz planova šireg područja (obuhvat i izgrađenosti)</w:t>
      </w:r>
      <w:bookmarkEnd w:id="38"/>
      <w:bookmarkEnd w:id="39"/>
    </w:p>
    <w:p w:rsidR="00B9320D" w:rsidRPr="002A2F0F" w:rsidRDefault="00012735" w:rsidP="00AE6AB8">
      <w:pPr>
        <w:spacing w:after="80"/>
        <w:rPr>
          <w:spacing w:val="6"/>
        </w:rPr>
      </w:pPr>
      <w:r w:rsidRPr="002A2F0F">
        <w:rPr>
          <w:spacing w:val="6"/>
        </w:rPr>
        <w:t xml:space="preserve">Za predmetno područje od važećih planova na snazi je </w:t>
      </w:r>
      <w:r w:rsidRPr="002A2F0F">
        <w:rPr>
          <w:b/>
          <w:spacing w:val="6"/>
        </w:rPr>
        <w:t xml:space="preserve">Prostorni plan uređenja </w:t>
      </w:r>
      <w:r w:rsidR="0034227E" w:rsidRPr="002A2F0F">
        <w:rPr>
          <w:b/>
          <w:spacing w:val="6"/>
        </w:rPr>
        <w:t xml:space="preserve">Općine </w:t>
      </w:r>
      <w:r w:rsidR="00095594" w:rsidRPr="002A2F0F">
        <w:rPr>
          <w:b/>
          <w:spacing w:val="6"/>
        </w:rPr>
        <w:t xml:space="preserve">Sali </w:t>
      </w:r>
      <w:r w:rsidRPr="002A2F0F">
        <w:rPr>
          <w:spacing w:val="6"/>
        </w:rPr>
        <w:t>(</w:t>
      </w:r>
      <w:r w:rsidR="0034227E" w:rsidRPr="002A2F0F">
        <w:rPr>
          <w:spacing w:val="6"/>
        </w:rPr>
        <w:t xml:space="preserve">u daljnjem tekstu </w:t>
      </w:r>
      <w:r w:rsidRPr="002A2F0F">
        <w:rPr>
          <w:i/>
          <w:spacing w:val="6"/>
        </w:rPr>
        <w:t>PPU</w:t>
      </w:r>
      <w:r w:rsidR="0034227E" w:rsidRPr="002A2F0F">
        <w:rPr>
          <w:i/>
          <w:spacing w:val="6"/>
        </w:rPr>
        <w:t>O</w:t>
      </w:r>
      <w:r w:rsidRPr="002A2F0F">
        <w:rPr>
          <w:spacing w:val="6"/>
        </w:rPr>
        <w:t>)</w:t>
      </w:r>
      <w:r w:rsidR="006837B6" w:rsidRPr="002A2F0F">
        <w:rPr>
          <w:spacing w:val="6"/>
        </w:rPr>
        <w:t xml:space="preserve"> </w:t>
      </w:r>
      <w:r w:rsidR="0034227E" w:rsidRPr="002A2F0F">
        <w:rPr>
          <w:spacing w:val="6"/>
        </w:rPr>
        <w:t xml:space="preserve">- </w:t>
      </w:r>
      <w:r w:rsidR="00526178" w:rsidRPr="002A2F0F">
        <w:rPr>
          <w:spacing w:val="6"/>
        </w:rPr>
        <w:t>"</w:t>
      </w:r>
      <w:r w:rsidR="00526178" w:rsidRPr="002A2F0F">
        <w:rPr>
          <w:i/>
          <w:spacing w:val="6"/>
        </w:rPr>
        <w:t>Službeni glasnik Zadarske županije</w:t>
      </w:r>
      <w:r w:rsidR="00526178" w:rsidRPr="002A2F0F">
        <w:rPr>
          <w:spacing w:val="6"/>
        </w:rPr>
        <w:t>" br.23/08 i 10/12 i "</w:t>
      </w:r>
      <w:r w:rsidR="00526178" w:rsidRPr="002A2F0F">
        <w:rPr>
          <w:i/>
          <w:spacing w:val="6"/>
        </w:rPr>
        <w:t>Službeni glasnik Općine Sali</w:t>
      </w:r>
      <w:r w:rsidR="00526178" w:rsidRPr="002A2F0F">
        <w:rPr>
          <w:spacing w:val="6"/>
        </w:rPr>
        <w:t>" br. 05/16</w:t>
      </w:r>
      <w:r w:rsidR="00582B55" w:rsidRPr="002A2F0F">
        <w:rPr>
          <w:spacing w:val="6"/>
        </w:rPr>
        <w:t xml:space="preserve">. </w:t>
      </w:r>
      <w:r w:rsidR="00E4691B" w:rsidRPr="002A2F0F">
        <w:rPr>
          <w:spacing w:val="6"/>
        </w:rPr>
        <w:t xml:space="preserve">Područje u obuhvatu </w:t>
      </w:r>
      <w:r w:rsidR="00CD248D" w:rsidRPr="002A2F0F">
        <w:rPr>
          <w:spacing w:val="6"/>
        </w:rPr>
        <w:t xml:space="preserve">UPU-a </w:t>
      </w:r>
      <w:r w:rsidR="00526178" w:rsidRPr="002A2F0F">
        <w:rPr>
          <w:spacing w:val="6"/>
        </w:rPr>
        <w:t xml:space="preserve">čini dio područja određeno za obveznu izradu urbanističkog plana uređenja </w:t>
      </w:r>
      <w:r w:rsidR="00380D90" w:rsidRPr="002A2F0F">
        <w:rPr>
          <w:spacing w:val="6"/>
        </w:rPr>
        <w:t>utvrđen</w:t>
      </w:r>
      <w:r w:rsidR="00E4691B" w:rsidRPr="002A2F0F">
        <w:rPr>
          <w:spacing w:val="6"/>
        </w:rPr>
        <w:t>o</w:t>
      </w:r>
      <w:r w:rsidR="00380D90" w:rsidRPr="002A2F0F">
        <w:rPr>
          <w:spacing w:val="6"/>
        </w:rPr>
        <w:t xml:space="preserve"> PPUO-om </w:t>
      </w:r>
      <w:r w:rsidR="00CD248D" w:rsidRPr="002A2F0F">
        <w:rPr>
          <w:spacing w:val="6"/>
        </w:rPr>
        <w:t>kao</w:t>
      </w:r>
      <w:r w:rsidR="00CD248D" w:rsidRPr="002A2F0F">
        <w:rPr>
          <w:b/>
          <w:spacing w:val="6"/>
        </w:rPr>
        <w:t xml:space="preserve"> </w:t>
      </w:r>
      <w:r w:rsidR="00526178" w:rsidRPr="002A2F0F">
        <w:rPr>
          <w:b/>
          <w:spacing w:val="6"/>
        </w:rPr>
        <w:t xml:space="preserve">izdvojeno građevinsko područje </w:t>
      </w:r>
      <w:r w:rsidR="009142DD" w:rsidRPr="002A2F0F">
        <w:rPr>
          <w:b/>
          <w:spacing w:val="6"/>
        </w:rPr>
        <w:t xml:space="preserve">gospodarske </w:t>
      </w:r>
      <w:r w:rsidR="00526178" w:rsidRPr="002A2F0F">
        <w:rPr>
          <w:b/>
          <w:spacing w:val="6"/>
        </w:rPr>
        <w:t>namjene van naselja</w:t>
      </w:r>
      <w:r w:rsidR="009142DD" w:rsidRPr="002A2F0F">
        <w:rPr>
          <w:b/>
          <w:spacing w:val="6"/>
        </w:rPr>
        <w:t xml:space="preserve"> </w:t>
      </w:r>
      <w:r w:rsidR="009142DD" w:rsidRPr="002A2F0F">
        <w:rPr>
          <w:spacing w:val="6"/>
        </w:rPr>
        <w:t>(</w:t>
      </w:r>
      <w:r w:rsidR="009142DD" w:rsidRPr="002A2F0F">
        <w:rPr>
          <w:b/>
          <w:spacing w:val="6"/>
        </w:rPr>
        <w:t>I2</w:t>
      </w:r>
      <w:r w:rsidR="009142DD" w:rsidRPr="002A2F0F">
        <w:rPr>
          <w:spacing w:val="6"/>
        </w:rPr>
        <w:t>)</w:t>
      </w:r>
      <w:r w:rsidR="00526178" w:rsidRPr="002A2F0F">
        <w:rPr>
          <w:b/>
          <w:spacing w:val="6"/>
        </w:rPr>
        <w:t>.</w:t>
      </w:r>
    </w:p>
    <w:p w:rsidR="00BB28A6" w:rsidRPr="002A2F0F" w:rsidRDefault="00795A12" w:rsidP="00155F33">
      <w:pPr>
        <w:spacing w:after="80"/>
        <w:rPr>
          <w:spacing w:val="6"/>
        </w:rPr>
      </w:pPr>
      <w:r w:rsidRPr="002A2F0F">
        <w:rPr>
          <w:spacing w:val="6"/>
        </w:rPr>
        <w:t xml:space="preserve">PPUO-om predviđeni </w:t>
      </w:r>
      <w:r w:rsidR="00BB28A6" w:rsidRPr="002A2F0F">
        <w:rPr>
          <w:spacing w:val="6"/>
        </w:rPr>
        <w:t xml:space="preserve">su okvirni uvjeti za građenje i uređenje unutar ovog prostora. Članak </w:t>
      </w:r>
      <w:r w:rsidR="00A73A06" w:rsidRPr="002A2F0F">
        <w:rPr>
          <w:spacing w:val="6"/>
        </w:rPr>
        <w:t>66</w:t>
      </w:r>
      <w:r w:rsidR="00AE6AB8" w:rsidRPr="002A2F0F">
        <w:rPr>
          <w:spacing w:val="6"/>
        </w:rPr>
        <w:t xml:space="preserve"> </w:t>
      </w:r>
      <w:r w:rsidR="00BB28A6" w:rsidRPr="002A2F0F">
        <w:rPr>
          <w:spacing w:val="6"/>
        </w:rPr>
        <w:t xml:space="preserve">definira </w:t>
      </w:r>
      <w:r w:rsidR="00AE6AB8" w:rsidRPr="002A2F0F">
        <w:rPr>
          <w:spacing w:val="6"/>
        </w:rPr>
        <w:t xml:space="preserve">građevinsko područje </w:t>
      </w:r>
      <w:r w:rsidR="00A73A06" w:rsidRPr="002A2F0F">
        <w:rPr>
          <w:spacing w:val="6"/>
        </w:rPr>
        <w:t>gospodarske zone (</w:t>
      </w:r>
      <w:r w:rsidR="00A73A06" w:rsidRPr="002A2F0F">
        <w:rPr>
          <w:b/>
          <w:spacing w:val="6"/>
        </w:rPr>
        <w:t>I2</w:t>
      </w:r>
      <w:r w:rsidR="00A73A06" w:rsidRPr="002A2F0F">
        <w:rPr>
          <w:spacing w:val="6"/>
        </w:rPr>
        <w:t xml:space="preserve">) kod Brbinja </w:t>
      </w:r>
      <w:r w:rsidR="00AE6AB8" w:rsidRPr="002A2F0F">
        <w:rPr>
          <w:spacing w:val="6"/>
        </w:rPr>
        <w:t>kako slijedi:</w:t>
      </w:r>
    </w:p>
    <w:p w:rsidR="00AE6AB8" w:rsidRPr="002A2F0F" w:rsidRDefault="00AE6AB8" w:rsidP="00155F33">
      <w:pPr>
        <w:spacing w:after="60"/>
        <w:ind w:left="1134"/>
        <w:rPr>
          <w:spacing w:val="6"/>
        </w:rPr>
      </w:pPr>
      <w:r w:rsidRPr="002A2F0F">
        <w:rPr>
          <w:spacing w:val="6"/>
        </w:rPr>
        <w:t>"</w:t>
      </w:r>
      <w:r w:rsidR="00A73A06" w:rsidRPr="002A2F0F">
        <w:rPr>
          <w:spacing w:val="6"/>
        </w:rPr>
        <w:t>(5) Gospodarska zona (</w:t>
      </w:r>
      <w:r w:rsidR="00A73A06" w:rsidRPr="002A2F0F">
        <w:rPr>
          <w:b/>
          <w:spacing w:val="6"/>
        </w:rPr>
        <w:t>I2</w:t>
      </w:r>
      <w:r w:rsidR="00A73A06" w:rsidRPr="002A2F0F">
        <w:rPr>
          <w:spacing w:val="6"/>
        </w:rPr>
        <w:t xml:space="preserve">) </w:t>
      </w:r>
      <w:r w:rsidR="00A73A06" w:rsidRPr="002A2F0F">
        <w:rPr>
          <w:i/>
          <w:spacing w:val="6"/>
        </w:rPr>
        <w:t>Brbinj</w:t>
      </w:r>
      <w:r w:rsidR="00A73A06" w:rsidRPr="002A2F0F">
        <w:rPr>
          <w:spacing w:val="6"/>
        </w:rPr>
        <w:t>, površine 19,1 ha; potpuno neizgrađena zona. U ovoj zoni planira se izgradnja pogona za reciklažu i proizvodnju sekundarnih sirovina, separaciju i proizvodnju tampona od otpadnog građevinskog materijala. Dopušta se izgradnja zanatskih proizvodnih pogona.</w:t>
      </w:r>
    </w:p>
    <w:p w:rsidR="00A73A06" w:rsidRPr="002A2F0F" w:rsidRDefault="00A73A06" w:rsidP="00A73A06">
      <w:pPr>
        <w:spacing w:after="60"/>
        <w:ind w:left="1134"/>
        <w:rPr>
          <w:spacing w:val="6"/>
        </w:rPr>
      </w:pPr>
      <w:r w:rsidRPr="002A2F0F">
        <w:rPr>
          <w:spacing w:val="6"/>
        </w:rPr>
        <w:t>(6) Unutar zone gospodarske namjene izvan područja naselja ne može se graditi bez da je donesen Urbanistički plan uređenja za cjelovitu zonu koji mora odrediti za svaku pojedinu gospodarsku djelatnost:</w:t>
      </w:r>
    </w:p>
    <w:p w:rsidR="00A73A06" w:rsidRPr="002A2F0F" w:rsidRDefault="00A73A06" w:rsidP="009824E4">
      <w:pPr>
        <w:numPr>
          <w:ilvl w:val="0"/>
          <w:numId w:val="27"/>
        </w:numPr>
        <w:tabs>
          <w:tab w:val="clear" w:pos="720"/>
          <w:tab w:val="num" w:pos="1701"/>
        </w:tabs>
        <w:spacing w:after="60"/>
        <w:ind w:left="1701" w:hanging="567"/>
        <w:rPr>
          <w:bCs/>
          <w:spacing w:val="6"/>
        </w:rPr>
      </w:pPr>
      <w:r w:rsidRPr="002A2F0F">
        <w:rPr>
          <w:bCs/>
          <w:spacing w:val="6"/>
        </w:rPr>
        <w:t>vrstu energenta koji se koristi u proizvodnji,</w:t>
      </w:r>
    </w:p>
    <w:p w:rsidR="00A73A06" w:rsidRPr="002A2F0F" w:rsidRDefault="00A73A06" w:rsidP="009824E4">
      <w:pPr>
        <w:numPr>
          <w:ilvl w:val="0"/>
          <w:numId w:val="27"/>
        </w:numPr>
        <w:tabs>
          <w:tab w:val="clear" w:pos="720"/>
          <w:tab w:val="num" w:pos="1701"/>
        </w:tabs>
        <w:spacing w:after="60"/>
        <w:ind w:left="1701" w:hanging="567"/>
        <w:rPr>
          <w:bCs/>
          <w:spacing w:val="6"/>
        </w:rPr>
      </w:pPr>
      <w:r w:rsidRPr="002A2F0F">
        <w:rPr>
          <w:bCs/>
          <w:spacing w:val="6"/>
        </w:rPr>
        <w:t>ugrožavanje krajobraznih i prirodnih vrijednosti,</w:t>
      </w:r>
    </w:p>
    <w:p w:rsidR="00A73A06" w:rsidRPr="002A2F0F" w:rsidRDefault="00A73A06" w:rsidP="009824E4">
      <w:pPr>
        <w:numPr>
          <w:ilvl w:val="0"/>
          <w:numId w:val="27"/>
        </w:numPr>
        <w:tabs>
          <w:tab w:val="clear" w:pos="720"/>
          <w:tab w:val="num" w:pos="1701"/>
        </w:tabs>
        <w:spacing w:after="60"/>
        <w:ind w:left="1701" w:hanging="567"/>
        <w:rPr>
          <w:bCs/>
          <w:spacing w:val="6"/>
        </w:rPr>
      </w:pPr>
      <w:r w:rsidRPr="002A2F0F">
        <w:rPr>
          <w:bCs/>
          <w:spacing w:val="6"/>
        </w:rPr>
        <w:t>učestalost, količine i vrste prometa,</w:t>
      </w:r>
    </w:p>
    <w:p w:rsidR="00A73A06" w:rsidRPr="002A2F0F" w:rsidRDefault="00A73A06" w:rsidP="009824E4">
      <w:pPr>
        <w:numPr>
          <w:ilvl w:val="0"/>
          <w:numId w:val="27"/>
        </w:numPr>
        <w:tabs>
          <w:tab w:val="clear" w:pos="720"/>
          <w:tab w:val="num" w:pos="1701"/>
        </w:tabs>
        <w:spacing w:after="60"/>
        <w:ind w:left="1701" w:hanging="567"/>
        <w:rPr>
          <w:bCs/>
          <w:spacing w:val="6"/>
        </w:rPr>
      </w:pPr>
      <w:r w:rsidRPr="002A2F0F">
        <w:rPr>
          <w:bCs/>
          <w:spacing w:val="6"/>
        </w:rPr>
        <w:t>vrstu i kapacitete potrebite infrastrukture i</w:t>
      </w:r>
    </w:p>
    <w:p w:rsidR="00A73A06" w:rsidRPr="002A2F0F" w:rsidRDefault="00A73A06" w:rsidP="009824E4">
      <w:pPr>
        <w:numPr>
          <w:ilvl w:val="0"/>
          <w:numId w:val="27"/>
        </w:numPr>
        <w:tabs>
          <w:tab w:val="clear" w:pos="720"/>
          <w:tab w:val="num" w:pos="1701"/>
        </w:tabs>
        <w:spacing w:after="60"/>
        <w:ind w:left="1701" w:hanging="567"/>
        <w:rPr>
          <w:bCs/>
          <w:spacing w:val="6"/>
        </w:rPr>
      </w:pPr>
      <w:r w:rsidRPr="002A2F0F">
        <w:rPr>
          <w:bCs/>
          <w:spacing w:val="6"/>
        </w:rPr>
        <w:t>veličinu prostora za planirani zahvat."</w:t>
      </w:r>
    </w:p>
    <w:p w:rsidR="003A1F95" w:rsidRPr="002A2F0F" w:rsidRDefault="003A1F95" w:rsidP="00D5202B">
      <w:pPr>
        <w:spacing w:before="120"/>
        <w:rPr>
          <w:spacing w:val="6"/>
        </w:rPr>
      </w:pPr>
      <w:r w:rsidRPr="002A2F0F">
        <w:rPr>
          <w:spacing w:val="6"/>
        </w:rPr>
        <w:t xml:space="preserve">Detaljni uvjeti građenja </w:t>
      </w:r>
      <w:r w:rsidR="003C1C92" w:rsidRPr="002A2F0F">
        <w:rPr>
          <w:spacing w:val="6"/>
        </w:rPr>
        <w:t xml:space="preserve">proizašli su iz navedenih Odredbi i </w:t>
      </w:r>
      <w:r w:rsidRPr="002A2F0F">
        <w:rPr>
          <w:spacing w:val="6"/>
        </w:rPr>
        <w:t xml:space="preserve">dati su u Odredbama za </w:t>
      </w:r>
      <w:r w:rsidR="001F5090" w:rsidRPr="002A2F0F">
        <w:rPr>
          <w:spacing w:val="6"/>
        </w:rPr>
        <w:t>provedbu</w:t>
      </w:r>
      <w:r w:rsidRPr="002A2F0F">
        <w:rPr>
          <w:spacing w:val="6"/>
        </w:rPr>
        <w:t xml:space="preserve"> </w:t>
      </w:r>
      <w:r w:rsidR="003C1C92" w:rsidRPr="002A2F0F">
        <w:rPr>
          <w:spacing w:val="6"/>
        </w:rPr>
        <w:t xml:space="preserve">ovog </w:t>
      </w:r>
      <w:r w:rsidRPr="002A2F0F">
        <w:rPr>
          <w:spacing w:val="6"/>
        </w:rPr>
        <w:t>Plana.</w:t>
      </w:r>
    </w:p>
    <w:p w:rsidR="004D4A13" w:rsidRPr="002A2F0F" w:rsidRDefault="00C37D02" w:rsidP="00582B55">
      <w:pPr>
        <w:rPr>
          <w:spacing w:val="6"/>
        </w:rPr>
      </w:pPr>
      <w:r w:rsidRPr="002A2F0F">
        <w:rPr>
          <w:spacing w:val="6"/>
        </w:rPr>
        <w:t xml:space="preserve">UPU je izrađen na osnovu </w:t>
      </w:r>
      <w:r w:rsidRPr="002A2F0F">
        <w:rPr>
          <w:b/>
          <w:spacing w:val="6"/>
        </w:rPr>
        <w:t xml:space="preserve">Odluke o izradi </w:t>
      </w:r>
      <w:r w:rsidR="00F500ED" w:rsidRPr="002A2F0F">
        <w:rPr>
          <w:b/>
          <w:spacing w:val="6"/>
        </w:rPr>
        <w:t>u</w:t>
      </w:r>
      <w:r w:rsidRPr="002A2F0F">
        <w:rPr>
          <w:b/>
          <w:spacing w:val="6"/>
        </w:rPr>
        <w:t xml:space="preserve">rbanističkog plana uređenja </w:t>
      </w:r>
      <w:r w:rsidR="003C1C92" w:rsidRPr="002A2F0F">
        <w:rPr>
          <w:b/>
          <w:spacing w:val="6"/>
        </w:rPr>
        <w:t>poduzetničke zone Brbinj - dio</w:t>
      </w:r>
      <w:r w:rsidR="00813124" w:rsidRPr="002A2F0F">
        <w:rPr>
          <w:b/>
          <w:spacing w:val="6"/>
        </w:rPr>
        <w:t xml:space="preserve"> </w:t>
      </w:r>
      <w:r w:rsidR="003C1C92" w:rsidRPr="002A2F0F">
        <w:rPr>
          <w:i/>
          <w:spacing w:val="6"/>
        </w:rPr>
        <w:t>(“Službeni glasnik Općine Sali" br.</w:t>
      </w:r>
      <w:r w:rsidR="00F30BD9" w:rsidRPr="002A2F0F">
        <w:rPr>
          <w:i/>
          <w:spacing w:val="6"/>
        </w:rPr>
        <w:t>06</w:t>
      </w:r>
      <w:r w:rsidR="003C1C92" w:rsidRPr="002A2F0F">
        <w:rPr>
          <w:i/>
          <w:spacing w:val="6"/>
        </w:rPr>
        <w:t>/</w:t>
      </w:r>
      <w:r w:rsidR="00F30BD9" w:rsidRPr="002A2F0F">
        <w:rPr>
          <w:i/>
          <w:spacing w:val="6"/>
        </w:rPr>
        <w:t>17</w:t>
      </w:r>
      <w:r w:rsidR="003C1C92" w:rsidRPr="002A2F0F">
        <w:rPr>
          <w:i/>
          <w:spacing w:val="6"/>
        </w:rPr>
        <w:t>)</w:t>
      </w:r>
      <w:r w:rsidRPr="002A2F0F">
        <w:rPr>
          <w:spacing w:val="6"/>
        </w:rPr>
        <w:t xml:space="preserve">. </w:t>
      </w:r>
    </w:p>
    <w:p w:rsidR="00012735" w:rsidRPr="002A2F0F" w:rsidRDefault="00012735" w:rsidP="00582B55">
      <w:pPr>
        <w:rPr>
          <w:spacing w:val="6"/>
        </w:rPr>
      </w:pPr>
      <w:r w:rsidRPr="002A2F0F">
        <w:rPr>
          <w:spacing w:val="6"/>
        </w:rPr>
        <w:t xml:space="preserve">Temeljni razlozi za izradu UPU-a </w:t>
      </w:r>
      <w:r w:rsidR="00582B55" w:rsidRPr="002A2F0F">
        <w:rPr>
          <w:spacing w:val="6"/>
        </w:rPr>
        <w:t xml:space="preserve">proizlaze iz </w:t>
      </w:r>
      <w:r w:rsidR="00813124" w:rsidRPr="002A2F0F">
        <w:rPr>
          <w:spacing w:val="6"/>
        </w:rPr>
        <w:t>potrebe</w:t>
      </w:r>
      <w:r w:rsidRPr="002A2F0F">
        <w:rPr>
          <w:spacing w:val="6"/>
        </w:rPr>
        <w:t xml:space="preserve"> definiranja </w:t>
      </w:r>
      <w:r w:rsidR="00813124" w:rsidRPr="002A2F0F">
        <w:rPr>
          <w:spacing w:val="6"/>
        </w:rPr>
        <w:t>uvjeta za izgradnju građevina i uređenje površina u obuhvatu Plana.</w:t>
      </w:r>
      <w:r w:rsidR="00A7520D" w:rsidRPr="002A2F0F">
        <w:rPr>
          <w:spacing w:val="6"/>
        </w:rPr>
        <w:t xml:space="preserve"> </w:t>
      </w:r>
    </w:p>
    <w:p w:rsidR="00012735" w:rsidRPr="002A2F0F" w:rsidRDefault="00012735">
      <w:pPr>
        <w:pStyle w:val="Heading3"/>
        <w:rPr>
          <w:spacing w:val="6"/>
        </w:rPr>
      </w:pPr>
      <w:bookmarkStart w:id="40" w:name="_Ref70475759"/>
      <w:bookmarkStart w:id="41" w:name="_Toc91483124"/>
      <w:r w:rsidRPr="002A2F0F">
        <w:rPr>
          <w:spacing w:val="6"/>
        </w:rPr>
        <w:t>Ocjena mogućnosti i ograničenja razvoja u odnosu na demografske i gospodarske podatke te prostorne pokazatelje</w:t>
      </w:r>
      <w:bookmarkEnd w:id="40"/>
      <w:bookmarkEnd w:id="41"/>
    </w:p>
    <w:p w:rsidR="002C6A1B" w:rsidRPr="002A2F0F" w:rsidRDefault="008D78EC" w:rsidP="003510A2">
      <w:pPr>
        <w:rPr>
          <w:spacing w:val="6"/>
        </w:rPr>
      </w:pPr>
      <w:r w:rsidRPr="002A2F0F">
        <w:rPr>
          <w:spacing w:val="6"/>
        </w:rPr>
        <w:t>O</w:t>
      </w:r>
      <w:r w:rsidR="003510A2" w:rsidRPr="002A2F0F">
        <w:rPr>
          <w:spacing w:val="6"/>
        </w:rPr>
        <w:t xml:space="preserve">vim UPU-om </w:t>
      </w:r>
      <w:r w:rsidR="00370C1A" w:rsidRPr="002A2F0F">
        <w:rPr>
          <w:spacing w:val="6"/>
        </w:rPr>
        <w:t>obuhvaćen</w:t>
      </w:r>
      <w:r w:rsidRPr="002A2F0F">
        <w:rPr>
          <w:spacing w:val="6"/>
        </w:rPr>
        <w:t xml:space="preserve"> je </w:t>
      </w:r>
      <w:r w:rsidR="004C053F" w:rsidRPr="002A2F0F">
        <w:rPr>
          <w:spacing w:val="6"/>
        </w:rPr>
        <w:t>dio izdvojenog građevinskog područja proizvodne namjene van naselja Brbinj. Područje</w:t>
      </w:r>
      <w:r w:rsidR="00C37D02" w:rsidRPr="002A2F0F">
        <w:rPr>
          <w:spacing w:val="6"/>
        </w:rPr>
        <w:t xml:space="preserve"> u obuhvatu Plana </w:t>
      </w:r>
      <w:r w:rsidR="001D6F74" w:rsidRPr="002A2F0F">
        <w:rPr>
          <w:spacing w:val="6"/>
        </w:rPr>
        <w:t xml:space="preserve">je neizgrađeno. Samo manji dio obuhvata u </w:t>
      </w:r>
      <w:r w:rsidR="004C053F" w:rsidRPr="002A2F0F">
        <w:rPr>
          <w:spacing w:val="6"/>
        </w:rPr>
        <w:t xml:space="preserve">sjevernom </w:t>
      </w:r>
      <w:r w:rsidR="001D6F74" w:rsidRPr="002A2F0F">
        <w:rPr>
          <w:spacing w:val="6"/>
        </w:rPr>
        <w:t xml:space="preserve">dijelu Plana je izgrađeno. Obuhvat Plana naslanja se na </w:t>
      </w:r>
      <w:r w:rsidR="004C053F" w:rsidRPr="002A2F0F">
        <w:rPr>
          <w:spacing w:val="6"/>
        </w:rPr>
        <w:t xml:space="preserve">državnu cestu DC-109. </w:t>
      </w:r>
      <w:r w:rsidR="001D6F74" w:rsidRPr="002A2F0F">
        <w:rPr>
          <w:spacing w:val="6"/>
        </w:rPr>
        <w:t xml:space="preserve">Okolno područje </w:t>
      </w:r>
      <w:r w:rsidR="004C053F" w:rsidRPr="002A2F0F">
        <w:rPr>
          <w:spacing w:val="6"/>
        </w:rPr>
        <w:t xml:space="preserve">je </w:t>
      </w:r>
      <w:r w:rsidR="001D6F74" w:rsidRPr="002A2F0F">
        <w:rPr>
          <w:spacing w:val="6"/>
        </w:rPr>
        <w:t xml:space="preserve">u cijelosti </w:t>
      </w:r>
      <w:r w:rsidR="004C053F" w:rsidRPr="002A2F0F">
        <w:rPr>
          <w:spacing w:val="6"/>
        </w:rPr>
        <w:t xml:space="preserve">neizgrađeno, niti je u blizini planirano bilo kavo građevinsko područje. </w:t>
      </w:r>
      <w:r w:rsidR="00E91C38" w:rsidRPr="002A2F0F">
        <w:rPr>
          <w:spacing w:val="6"/>
        </w:rPr>
        <w:t xml:space="preserve"> </w:t>
      </w:r>
    </w:p>
    <w:p w:rsidR="00354189" w:rsidRPr="002A2F0F" w:rsidRDefault="00CD13D1" w:rsidP="00AA352E">
      <w:pPr>
        <w:spacing w:after="60"/>
        <w:rPr>
          <w:spacing w:val="6"/>
        </w:rPr>
      </w:pPr>
      <w:r w:rsidRPr="002A2F0F">
        <w:rPr>
          <w:spacing w:val="6"/>
        </w:rPr>
        <w:t xml:space="preserve">Planirana namjena u obuhvatu Plana imat će </w:t>
      </w:r>
      <w:r w:rsidR="00AA352E" w:rsidRPr="002A2F0F">
        <w:rPr>
          <w:spacing w:val="6"/>
        </w:rPr>
        <w:t xml:space="preserve">pozitivan </w:t>
      </w:r>
      <w:r w:rsidR="00F21196" w:rsidRPr="002A2F0F">
        <w:rPr>
          <w:spacing w:val="6"/>
        </w:rPr>
        <w:t xml:space="preserve">učinak </w:t>
      </w:r>
      <w:r w:rsidR="00AA352E" w:rsidRPr="002A2F0F">
        <w:rPr>
          <w:spacing w:val="6"/>
        </w:rPr>
        <w:t>na šire područje Općine</w:t>
      </w:r>
      <w:r w:rsidR="004C053F" w:rsidRPr="002A2F0F">
        <w:rPr>
          <w:spacing w:val="6"/>
        </w:rPr>
        <w:t xml:space="preserve"> Sali. </w:t>
      </w:r>
      <w:r w:rsidR="00DB2F07" w:rsidRPr="002A2F0F">
        <w:rPr>
          <w:spacing w:val="6"/>
        </w:rPr>
        <w:t>Realizacijom p</w:t>
      </w:r>
      <w:r w:rsidR="00AA352E" w:rsidRPr="002A2F0F">
        <w:rPr>
          <w:spacing w:val="6"/>
        </w:rPr>
        <w:t>lanirano</w:t>
      </w:r>
      <w:r w:rsidR="00DB2F07" w:rsidRPr="002A2F0F">
        <w:rPr>
          <w:spacing w:val="6"/>
        </w:rPr>
        <w:t>g</w:t>
      </w:r>
      <w:r w:rsidR="00AA352E" w:rsidRPr="002A2F0F">
        <w:rPr>
          <w:spacing w:val="6"/>
        </w:rPr>
        <w:t xml:space="preserve"> reciklažno</w:t>
      </w:r>
      <w:r w:rsidR="00DB2F07" w:rsidRPr="002A2F0F">
        <w:rPr>
          <w:spacing w:val="6"/>
        </w:rPr>
        <w:t>g dvorišta</w:t>
      </w:r>
      <w:r w:rsidR="00AA352E" w:rsidRPr="002A2F0F">
        <w:rPr>
          <w:spacing w:val="6"/>
        </w:rPr>
        <w:t xml:space="preserve"> omogućit će znatan iskorak u vidu gospodarenja otpadom. Zbog </w:t>
      </w:r>
      <w:r w:rsidR="00F21196" w:rsidRPr="002A2F0F">
        <w:rPr>
          <w:spacing w:val="6"/>
        </w:rPr>
        <w:t xml:space="preserve">sadašnjeg </w:t>
      </w:r>
      <w:r w:rsidR="00AA352E" w:rsidRPr="002A2F0F">
        <w:rPr>
          <w:spacing w:val="6"/>
        </w:rPr>
        <w:t xml:space="preserve">načina prikupljanja otpada gube se velike količine vrijednih sirovina </w:t>
      </w:r>
      <w:r w:rsidR="00354189" w:rsidRPr="002A2F0F">
        <w:rPr>
          <w:spacing w:val="6"/>
        </w:rPr>
        <w:t xml:space="preserve">iz otpada. Uređenjem reciklažnog dvorišta i pratećih pogona izdvojene sirovine iz komunalnog i građevinskog otpada moći će se oplemeniti a nepovoljan utjecaj na </w:t>
      </w:r>
      <w:r w:rsidR="00DB2F07" w:rsidRPr="002A2F0F">
        <w:rPr>
          <w:spacing w:val="6"/>
        </w:rPr>
        <w:t>okoliš</w:t>
      </w:r>
      <w:r w:rsidR="00354189" w:rsidRPr="002A2F0F">
        <w:rPr>
          <w:spacing w:val="6"/>
        </w:rPr>
        <w:t xml:space="preserve"> </w:t>
      </w:r>
      <w:r w:rsidR="00DB2F07" w:rsidRPr="002A2F0F">
        <w:rPr>
          <w:spacing w:val="6"/>
        </w:rPr>
        <w:t>smanjiti</w:t>
      </w:r>
      <w:r w:rsidR="00354189" w:rsidRPr="002A2F0F">
        <w:rPr>
          <w:spacing w:val="6"/>
        </w:rPr>
        <w:t xml:space="preserve">. </w:t>
      </w:r>
    </w:p>
    <w:p w:rsidR="00016DF8" w:rsidRPr="002A2F0F" w:rsidRDefault="002604B9" w:rsidP="00FF0C7F">
      <w:pPr>
        <w:spacing w:after="80"/>
        <w:rPr>
          <w:spacing w:val="6"/>
        </w:rPr>
      </w:pPr>
      <w:r w:rsidRPr="002A2F0F">
        <w:rPr>
          <w:spacing w:val="6"/>
        </w:rPr>
        <w:t xml:space="preserve">U ostatku ove </w:t>
      </w:r>
      <w:r w:rsidR="00F21196" w:rsidRPr="002A2F0F">
        <w:rPr>
          <w:spacing w:val="6"/>
        </w:rPr>
        <w:t xml:space="preserve">zone moći će se realizirati zanatske </w:t>
      </w:r>
      <w:r w:rsidR="00354189" w:rsidRPr="002A2F0F">
        <w:rPr>
          <w:spacing w:val="6"/>
        </w:rPr>
        <w:t xml:space="preserve">radnje </w:t>
      </w:r>
      <w:r w:rsidR="00016DF8" w:rsidRPr="002A2F0F">
        <w:rPr>
          <w:spacing w:val="6"/>
        </w:rPr>
        <w:t xml:space="preserve">umjesto da se pojavljuju unutar građevinskog područja naselja. </w:t>
      </w:r>
    </w:p>
    <w:p w:rsidR="00C80EE3" w:rsidRPr="00747EF1" w:rsidRDefault="00054445" w:rsidP="00BA04C4">
      <w:pPr>
        <w:keepNext/>
        <w:spacing w:after="60"/>
        <w:rPr>
          <w:spacing w:val="2"/>
        </w:rPr>
      </w:pPr>
      <w:r w:rsidRPr="00747EF1">
        <w:rPr>
          <w:spacing w:val="2"/>
        </w:rPr>
        <w:lastRenderedPageBreak/>
        <w:t>P</w:t>
      </w:r>
      <w:r w:rsidR="00B10456" w:rsidRPr="00747EF1">
        <w:rPr>
          <w:spacing w:val="2"/>
        </w:rPr>
        <w:t xml:space="preserve">opis ostalih pozitivnih učinaka koji se mogu očekivati </w:t>
      </w:r>
      <w:r w:rsidR="0099239F" w:rsidRPr="00747EF1">
        <w:rPr>
          <w:spacing w:val="2"/>
        </w:rPr>
        <w:t>donošenjem ovog UPU-a slijede:</w:t>
      </w:r>
    </w:p>
    <w:p w:rsidR="00B10456" w:rsidRPr="00747EF1" w:rsidRDefault="00B10456" w:rsidP="00BA04C4">
      <w:pPr>
        <w:numPr>
          <w:ilvl w:val="0"/>
          <w:numId w:val="6"/>
        </w:numPr>
        <w:spacing w:after="60"/>
        <w:ind w:left="1134" w:hanging="567"/>
        <w:rPr>
          <w:spacing w:val="2"/>
        </w:rPr>
      </w:pPr>
      <w:r w:rsidRPr="00747EF1">
        <w:rPr>
          <w:spacing w:val="2"/>
        </w:rPr>
        <w:t>UPU će služiti kao podloga za realizaciju komunalne i infrastrukturne</w:t>
      </w:r>
      <w:r w:rsidR="00A060DA" w:rsidRPr="00747EF1">
        <w:rPr>
          <w:spacing w:val="2"/>
        </w:rPr>
        <w:t xml:space="preserve"> mrežu (promet, voda, odvodnja, energetika, javne zelene površine i dr.) </w:t>
      </w:r>
      <w:r w:rsidRPr="00747EF1">
        <w:rPr>
          <w:spacing w:val="2"/>
        </w:rPr>
        <w:t xml:space="preserve">potrebne za realizaciju planiranih sadržaja u obuhvatu Plana, </w:t>
      </w:r>
    </w:p>
    <w:p w:rsidR="00F91F55" w:rsidRPr="00747EF1" w:rsidRDefault="00E50A85" w:rsidP="00BA04C4">
      <w:pPr>
        <w:numPr>
          <w:ilvl w:val="0"/>
          <w:numId w:val="6"/>
        </w:numPr>
        <w:spacing w:after="60"/>
        <w:ind w:left="1134" w:hanging="567"/>
        <w:rPr>
          <w:spacing w:val="2"/>
        </w:rPr>
      </w:pPr>
      <w:r w:rsidRPr="00747EF1">
        <w:rPr>
          <w:spacing w:val="2"/>
        </w:rPr>
        <w:t xml:space="preserve">prometne površine </w:t>
      </w:r>
      <w:r w:rsidR="00390544" w:rsidRPr="00747EF1">
        <w:rPr>
          <w:spacing w:val="2"/>
        </w:rPr>
        <w:t>u obuhvatu Plana i pristup na širu prometnu mrežu</w:t>
      </w:r>
      <w:r w:rsidR="004A081D" w:rsidRPr="00747EF1">
        <w:rPr>
          <w:spacing w:val="2"/>
        </w:rPr>
        <w:t xml:space="preserve"> </w:t>
      </w:r>
      <w:r w:rsidRPr="00747EF1">
        <w:rPr>
          <w:spacing w:val="2"/>
        </w:rPr>
        <w:t xml:space="preserve">treba </w:t>
      </w:r>
      <w:r w:rsidR="004B5980" w:rsidRPr="00747EF1">
        <w:rPr>
          <w:spacing w:val="2"/>
        </w:rPr>
        <w:t xml:space="preserve">nadograditi kako bi se </w:t>
      </w:r>
      <w:r w:rsidR="00AC13FA" w:rsidRPr="00747EF1">
        <w:rPr>
          <w:spacing w:val="2"/>
        </w:rPr>
        <w:t xml:space="preserve">zadovoljili potrebni tehnički uvjeti za kvalitetno i sigurno </w:t>
      </w:r>
      <w:r w:rsidR="009C46AE" w:rsidRPr="00747EF1">
        <w:rPr>
          <w:spacing w:val="2"/>
        </w:rPr>
        <w:t>prometovanja</w:t>
      </w:r>
      <w:r w:rsidR="004B5980" w:rsidRPr="00747EF1">
        <w:rPr>
          <w:spacing w:val="2"/>
        </w:rPr>
        <w:t xml:space="preserve"> vozila i pješaka</w:t>
      </w:r>
      <w:r w:rsidR="00B10456" w:rsidRPr="00747EF1">
        <w:rPr>
          <w:spacing w:val="2"/>
        </w:rPr>
        <w:t>,</w:t>
      </w:r>
    </w:p>
    <w:p w:rsidR="00B10456" w:rsidRPr="00747EF1" w:rsidRDefault="00B10456" w:rsidP="00BA04C4">
      <w:pPr>
        <w:numPr>
          <w:ilvl w:val="0"/>
          <w:numId w:val="6"/>
        </w:numPr>
        <w:spacing w:after="60"/>
        <w:ind w:left="1134" w:hanging="567"/>
        <w:rPr>
          <w:spacing w:val="2"/>
        </w:rPr>
      </w:pPr>
      <w:r w:rsidRPr="00747EF1">
        <w:rPr>
          <w:spacing w:val="2"/>
        </w:rPr>
        <w:t xml:space="preserve">realizacija planiranih sadržaja unutar ove zone pridonijet </w:t>
      </w:r>
      <w:r w:rsidR="00141121" w:rsidRPr="00747EF1">
        <w:rPr>
          <w:spacing w:val="2"/>
        </w:rPr>
        <w:t xml:space="preserve">će </w:t>
      </w:r>
      <w:r w:rsidRPr="00747EF1">
        <w:rPr>
          <w:spacing w:val="2"/>
        </w:rPr>
        <w:t>stvaranju novih radnih mjesta u ovom dijelu Općine. Nova radna mjesta su prijeko potrebna kako bi se unaprijedili uvjeti življenja i poticaj za ostanak</w:t>
      </w:r>
      <w:r w:rsidR="00707D61" w:rsidRPr="00747EF1">
        <w:rPr>
          <w:spacing w:val="2"/>
        </w:rPr>
        <w:t xml:space="preserve"> otočkog stanovništva</w:t>
      </w:r>
      <w:r w:rsidRPr="00747EF1">
        <w:rPr>
          <w:spacing w:val="2"/>
        </w:rPr>
        <w:t xml:space="preserve">, i dugoročno povratak na otok, </w:t>
      </w:r>
      <w:r w:rsidR="00707D61" w:rsidRPr="00747EF1">
        <w:rPr>
          <w:spacing w:val="2"/>
        </w:rPr>
        <w:t>u cilju zaustavljanja i preokretanja negativnog</w:t>
      </w:r>
      <w:r w:rsidRPr="00747EF1">
        <w:rPr>
          <w:spacing w:val="2"/>
        </w:rPr>
        <w:t xml:space="preserve"> </w:t>
      </w:r>
      <w:r w:rsidR="00707D61" w:rsidRPr="00747EF1">
        <w:rPr>
          <w:spacing w:val="2"/>
        </w:rPr>
        <w:t xml:space="preserve">prirasta stanovništva. </w:t>
      </w:r>
      <w:r w:rsidRPr="00747EF1">
        <w:rPr>
          <w:spacing w:val="2"/>
        </w:rPr>
        <w:t xml:space="preserve"> </w:t>
      </w:r>
    </w:p>
    <w:p w:rsidR="00012735" w:rsidRPr="00747EF1" w:rsidRDefault="00012735" w:rsidP="003510A2">
      <w:pPr>
        <w:rPr>
          <w:spacing w:val="2"/>
        </w:rPr>
      </w:pPr>
      <w:r w:rsidRPr="00747EF1">
        <w:rPr>
          <w:spacing w:val="2"/>
        </w:rPr>
        <w:t xml:space="preserve">Na planerskoj razini ograničenja proizlaze iz obveza </w:t>
      </w:r>
      <w:r w:rsidR="008F7094" w:rsidRPr="00747EF1">
        <w:rPr>
          <w:spacing w:val="2"/>
        </w:rPr>
        <w:t xml:space="preserve">koje proizlaze iz </w:t>
      </w:r>
      <w:r w:rsidR="008B64E8" w:rsidRPr="00747EF1">
        <w:rPr>
          <w:spacing w:val="2"/>
        </w:rPr>
        <w:t xml:space="preserve">Plana višeg reda – PPUO </w:t>
      </w:r>
      <w:r w:rsidR="004A20EC" w:rsidRPr="00747EF1">
        <w:rPr>
          <w:spacing w:val="2"/>
        </w:rPr>
        <w:t>Sali</w:t>
      </w:r>
      <w:r w:rsidR="008B64E8" w:rsidRPr="00747EF1">
        <w:rPr>
          <w:spacing w:val="2"/>
        </w:rPr>
        <w:t xml:space="preserve">, a koje su navedene u </w:t>
      </w:r>
      <w:r w:rsidR="00684233" w:rsidRPr="00747EF1">
        <w:rPr>
          <w:b/>
          <w:spacing w:val="2"/>
        </w:rPr>
        <w:t>točk</w:t>
      </w:r>
      <w:r w:rsidR="008B64E8" w:rsidRPr="00747EF1">
        <w:rPr>
          <w:b/>
          <w:spacing w:val="2"/>
        </w:rPr>
        <w:t>i</w:t>
      </w:r>
      <w:r w:rsidR="00684233" w:rsidRPr="00747EF1">
        <w:rPr>
          <w:b/>
          <w:spacing w:val="2"/>
        </w:rPr>
        <w:t xml:space="preserve"> 1.1.5</w:t>
      </w:r>
      <w:r w:rsidR="00684233" w:rsidRPr="00747EF1">
        <w:rPr>
          <w:spacing w:val="2"/>
        </w:rPr>
        <w:t xml:space="preserve">. </w:t>
      </w:r>
      <w:r w:rsidR="00684233" w:rsidRPr="00747EF1">
        <w:rPr>
          <w:i/>
          <w:spacing w:val="2"/>
        </w:rPr>
        <w:t>Obveze iz planova šireg područja (obuhvat, broj stanovnika i stanova, gustoća stanovanja i izgrađenosti)</w:t>
      </w:r>
      <w:r w:rsidR="00684233" w:rsidRPr="00747EF1">
        <w:rPr>
          <w:spacing w:val="2"/>
        </w:rPr>
        <w:t xml:space="preserve"> </w:t>
      </w:r>
      <w:r w:rsidR="008F7094" w:rsidRPr="00747EF1">
        <w:rPr>
          <w:spacing w:val="2"/>
        </w:rPr>
        <w:t>iz ovog Plana</w:t>
      </w:r>
      <w:r w:rsidRPr="00747EF1">
        <w:rPr>
          <w:spacing w:val="2"/>
        </w:rPr>
        <w:t xml:space="preserve">. </w:t>
      </w:r>
    </w:p>
    <w:p w:rsidR="00D87F74" w:rsidRPr="00747EF1" w:rsidRDefault="009C767B" w:rsidP="009C767B">
      <w:pPr>
        <w:rPr>
          <w:spacing w:val="2"/>
        </w:rPr>
      </w:pPr>
      <w:r w:rsidRPr="00747EF1">
        <w:rPr>
          <w:spacing w:val="2"/>
        </w:rPr>
        <w:t xml:space="preserve">Demografski trendovi ukazuju na stalan </w:t>
      </w:r>
      <w:r w:rsidR="00F024AD" w:rsidRPr="00747EF1">
        <w:rPr>
          <w:spacing w:val="2"/>
        </w:rPr>
        <w:t xml:space="preserve">neprekidan </w:t>
      </w:r>
      <w:r w:rsidRPr="00747EF1">
        <w:rPr>
          <w:spacing w:val="2"/>
        </w:rPr>
        <w:t>negativan prirast pučanstva na području Općine</w:t>
      </w:r>
      <w:r w:rsidR="00F024AD" w:rsidRPr="00747EF1">
        <w:rPr>
          <w:spacing w:val="2"/>
        </w:rPr>
        <w:t xml:space="preserve"> Sali između popisa iz 1948. i 2011. godine. </w:t>
      </w:r>
      <w:r w:rsidR="00D87F74" w:rsidRPr="00747EF1">
        <w:rPr>
          <w:spacing w:val="2"/>
        </w:rPr>
        <w:t xml:space="preserve">Naselje Brbinj slijedi navedeni trend s manjim odstupanjem. </w:t>
      </w:r>
      <w:r w:rsidR="00F024AD" w:rsidRPr="00747EF1">
        <w:rPr>
          <w:spacing w:val="2"/>
        </w:rPr>
        <w:t xml:space="preserve">U nastavku je </w:t>
      </w:r>
      <w:r w:rsidR="00D87F74" w:rsidRPr="00747EF1">
        <w:rPr>
          <w:spacing w:val="2"/>
        </w:rPr>
        <w:t>tablični prikaz kretanja stanovnika za naselje Brbinj, usporedno za cijelu Općinu Sali, i to:</w:t>
      </w:r>
    </w:p>
    <w:tbl>
      <w:tblPr>
        <w:tblStyle w:val="TableGrid"/>
        <w:tblW w:w="8916" w:type="dxa"/>
        <w:tblInd w:w="56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45"/>
        <w:gridCol w:w="809"/>
        <w:gridCol w:w="809"/>
        <w:gridCol w:w="810"/>
        <w:gridCol w:w="810"/>
        <w:gridCol w:w="810"/>
        <w:gridCol w:w="810"/>
        <w:gridCol w:w="810"/>
        <w:gridCol w:w="811"/>
        <w:gridCol w:w="1192"/>
      </w:tblGrid>
      <w:tr w:rsidR="00F024AD" w:rsidRPr="00747EF1" w:rsidTr="007D4E5F">
        <w:trPr>
          <w:trHeight w:val="643"/>
        </w:trPr>
        <w:tc>
          <w:tcPr>
            <w:tcW w:w="1261" w:type="dxa"/>
            <w:shd w:val="clear" w:color="auto" w:fill="D9D9D9" w:themeFill="background1" w:themeFillShade="D9"/>
          </w:tcPr>
          <w:p w:rsidR="00F024AD" w:rsidRPr="00747EF1" w:rsidRDefault="00F024AD" w:rsidP="00F024AD">
            <w:pPr>
              <w:spacing w:after="40"/>
              <w:ind w:left="0"/>
              <w:rPr>
                <w:b/>
                <w:spacing w:val="2"/>
              </w:rPr>
            </w:pPr>
            <w:r w:rsidRPr="00747EF1">
              <w:rPr>
                <w:b/>
                <w:spacing w:val="2"/>
              </w:rPr>
              <w:t>Naselje</w:t>
            </w:r>
          </w:p>
        </w:tc>
        <w:tc>
          <w:tcPr>
            <w:tcW w:w="815" w:type="dxa"/>
            <w:shd w:val="clear" w:color="auto" w:fill="D9D9D9" w:themeFill="background1" w:themeFillShade="D9"/>
          </w:tcPr>
          <w:p w:rsidR="00F024AD" w:rsidRPr="00747EF1" w:rsidRDefault="00F024AD" w:rsidP="00F024AD">
            <w:pPr>
              <w:spacing w:after="40"/>
              <w:ind w:left="0"/>
              <w:jc w:val="center"/>
              <w:rPr>
                <w:b/>
                <w:spacing w:val="2"/>
              </w:rPr>
            </w:pPr>
            <w:r w:rsidRPr="00747EF1">
              <w:rPr>
                <w:b/>
                <w:spacing w:val="2"/>
              </w:rPr>
              <w:t>1948.</w:t>
            </w:r>
          </w:p>
        </w:tc>
        <w:tc>
          <w:tcPr>
            <w:tcW w:w="815" w:type="dxa"/>
            <w:shd w:val="clear" w:color="auto" w:fill="D9D9D9" w:themeFill="background1" w:themeFillShade="D9"/>
          </w:tcPr>
          <w:p w:rsidR="00F024AD" w:rsidRPr="00747EF1" w:rsidRDefault="00F024AD" w:rsidP="00F024AD">
            <w:pPr>
              <w:spacing w:after="40"/>
              <w:ind w:left="0"/>
              <w:jc w:val="center"/>
              <w:rPr>
                <w:b/>
                <w:spacing w:val="2"/>
              </w:rPr>
            </w:pPr>
            <w:r w:rsidRPr="00747EF1">
              <w:rPr>
                <w:b/>
                <w:spacing w:val="2"/>
              </w:rPr>
              <w:t>1951.</w:t>
            </w:r>
          </w:p>
        </w:tc>
        <w:tc>
          <w:tcPr>
            <w:tcW w:w="815" w:type="dxa"/>
            <w:shd w:val="clear" w:color="auto" w:fill="D9D9D9" w:themeFill="background1" w:themeFillShade="D9"/>
          </w:tcPr>
          <w:p w:rsidR="00F024AD" w:rsidRPr="00747EF1" w:rsidRDefault="00F024AD" w:rsidP="00F024AD">
            <w:pPr>
              <w:spacing w:after="40"/>
              <w:ind w:left="0"/>
              <w:jc w:val="center"/>
              <w:rPr>
                <w:b/>
                <w:spacing w:val="2"/>
              </w:rPr>
            </w:pPr>
            <w:r w:rsidRPr="00747EF1">
              <w:rPr>
                <w:b/>
                <w:spacing w:val="2"/>
              </w:rPr>
              <w:t>1961.</w:t>
            </w:r>
          </w:p>
        </w:tc>
        <w:tc>
          <w:tcPr>
            <w:tcW w:w="815" w:type="dxa"/>
            <w:shd w:val="clear" w:color="auto" w:fill="D9D9D9" w:themeFill="background1" w:themeFillShade="D9"/>
          </w:tcPr>
          <w:p w:rsidR="00F024AD" w:rsidRPr="00747EF1" w:rsidRDefault="00F024AD" w:rsidP="00F024AD">
            <w:pPr>
              <w:spacing w:after="40"/>
              <w:ind w:left="0"/>
              <w:jc w:val="center"/>
              <w:rPr>
                <w:b/>
                <w:spacing w:val="2"/>
              </w:rPr>
            </w:pPr>
            <w:r w:rsidRPr="00747EF1">
              <w:rPr>
                <w:b/>
                <w:spacing w:val="2"/>
              </w:rPr>
              <w:t>1971.</w:t>
            </w:r>
          </w:p>
        </w:tc>
        <w:tc>
          <w:tcPr>
            <w:tcW w:w="815" w:type="dxa"/>
            <w:shd w:val="clear" w:color="auto" w:fill="D9D9D9" w:themeFill="background1" w:themeFillShade="D9"/>
          </w:tcPr>
          <w:p w:rsidR="00F024AD" w:rsidRPr="00747EF1" w:rsidRDefault="00F024AD" w:rsidP="00F024AD">
            <w:pPr>
              <w:spacing w:after="40"/>
              <w:ind w:left="0"/>
              <w:jc w:val="center"/>
              <w:rPr>
                <w:b/>
                <w:spacing w:val="2"/>
              </w:rPr>
            </w:pPr>
            <w:r w:rsidRPr="00747EF1">
              <w:rPr>
                <w:b/>
                <w:spacing w:val="2"/>
              </w:rPr>
              <w:t>1981.</w:t>
            </w:r>
          </w:p>
        </w:tc>
        <w:tc>
          <w:tcPr>
            <w:tcW w:w="815" w:type="dxa"/>
            <w:shd w:val="clear" w:color="auto" w:fill="D9D9D9" w:themeFill="background1" w:themeFillShade="D9"/>
          </w:tcPr>
          <w:p w:rsidR="00F024AD" w:rsidRPr="00747EF1" w:rsidRDefault="00F024AD" w:rsidP="00F024AD">
            <w:pPr>
              <w:spacing w:after="40"/>
              <w:ind w:left="0"/>
              <w:jc w:val="center"/>
              <w:rPr>
                <w:b/>
                <w:spacing w:val="2"/>
              </w:rPr>
            </w:pPr>
            <w:r w:rsidRPr="00747EF1">
              <w:rPr>
                <w:b/>
                <w:spacing w:val="2"/>
              </w:rPr>
              <w:t>1991.</w:t>
            </w:r>
          </w:p>
        </w:tc>
        <w:tc>
          <w:tcPr>
            <w:tcW w:w="815" w:type="dxa"/>
            <w:shd w:val="clear" w:color="auto" w:fill="D9D9D9" w:themeFill="background1" w:themeFillShade="D9"/>
          </w:tcPr>
          <w:p w:rsidR="00F024AD" w:rsidRPr="00747EF1" w:rsidRDefault="00F024AD" w:rsidP="00F024AD">
            <w:pPr>
              <w:spacing w:after="40"/>
              <w:ind w:left="0"/>
              <w:jc w:val="center"/>
              <w:rPr>
                <w:b/>
                <w:spacing w:val="2"/>
              </w:rPr>
            </w:pPr>
            <w:r w:rsidRPr="00747EF1">
              <w:rPr>
                <w:b/>
                <w:spacing w:val="2"/>
              </w:rPr>
              <w:t>2001.</w:t>
            </w:r>
          </w:p>
        </w:tc>
        <w:tc>
          <w:tcPr>
            <w:tcW w:w="816" w:type="dxa"/>
            <w:shd w:val="clear" w:color="auto" w:fill="D9D9D9" w:themeFill="background1" w:themeFillShade="D9"/>
          </w:tcPr>
          <w:p w:rsidR="00F024AD" w:rsidRPr="00747EF1" w:rsidRDefault="00F024AD" w:rsidP="00F024AD">
            <w:pPr>
              <w:spacing w:after="40"/>
              <w:ind w:left="0"/>
              <w:jc w:val="center"/>
              <w:rPr>
                <w:b/>
                <w:spacing w:val="2"/>
              </w:rPr>
            </w:pPr>
            <w:r w:rsidRPr="00747EF1">
              <w:rPr>
                <w:b/>
                <w:spacing w:val="2"/>
              </w:rPr>
              <w:t>2011.</w:t>
            </w:r>
          </w:p>
        </w:tc>
        <w:tc>
          <w:tcPr>
            <w:tcW w:w="1134" w:type="dxa"/>
            <w:shd w:val="clear" w:color="auto" w:fill="D9D9D9" w:themeFill="background1" w:themeFillShade="D9"/>
          </w:tcPr>
          <w:p w:rsidR="00F024AD" w:rsidRPr="00747EF1" w:rsidRDefault="00F024AD" w:rsidP="00F024AD">
            <w:pPr>
              <w:spacing w:after="40"/>
              <w:ind w:left="0"/>
              <w:jc w:val="center"/>
              <w:rPr>
                <w:b/>
                <w:spacing w:val="2"/>
              </w:rPr>
            </w:pPr>
            <w:r w:rsidRPr="00747EF1">
              <w:rPr>
                <w:b/>
                <w:spacing w:val="2"/>
              </w:rPr>
              <w:t>Promjena  2011./1948. u %</w:t>
            </w:r>
          </w:p>
        </w:tc>
      </w:tr>
      <w:tr w:rsidR="00F024AD" w:rsidRPr="00747EF1" w:rsidTr="00F024AD">
        <w:tc>
          <w:tcPr>
            <w:tcW w:w="1261" w:type="dxa"/>
          </w:tcPr>
          <w:p w:rsidR="00F024AD" w:rsidRPr="00747EF1" w:rsidRDefault="00F024AD" w:rsidP="009C767B">
            <w:pPr>
              <w:ind w:left="0"/>
              <w:rPr>
                <w:spacing w:val="2"/>
              </w:rPr>
            </w:pPr>
            <w:r w:rsidRPr="00747EF1">
              <w:rPr>
                <w:spacing w:val="2"/>
              </w:rPr>
              <w:t>Brbinj</w:t>
            </w:r>
          </w:p>
        </w:tc>
        <w:tc>
          <w:tcPr>
            <w:tcW w:w="815" w:type="dxa"/>
          </w:tcPr>
          <w:p w:rsidR="00F024AD" w:rsidRPr="00747EF1" w:rsidRDefault="00F024AD" w:rsidP="00F024AD">
            <w:pPr>
              <w:ind w:left="0"/>
              <w:jc w:val="center"/>
              <w:rPr>
                <w:spacing w:val="2"/>
              </w:rPr>
            </w:pPr>
            <w:r w:rsidRPr="00747EF1">
              <w:rPr>
                <w:spacing w:val="2"/>
              </w:rPr>
              <w:t>328</w:t>
            </w:r>
          </w:p>
        </w:tc>
        <w:tc>
          <w:tcPr>
            <w:tcW w:w="815" w:type="dxa"/>
          </w:tcPr>
          <w:p w:rsidR="00F024AD" w:rsidRPr="00747EF1" w:rsidRDefault="00F024AD" w:rsidP="00F024AD">
            <w:pPr>
              <w:ind w:left="0"/>
              <w:jc w:val="center"/>
              <w:rPr>
                <w:spacing w:val="2"/>
              </w:rPr>
            </w:pPr>
            <w:r w:rsidRPr="00747EF1">
              <w:rPr>
                <w:spacing w:val="2"/>
              </w:rPr>
              <w:t>336</w:t>
            </w:r>
          </w:p>
        </w:tc>
        <w:tc>
          <w:tcPr>
            <w:tcW w:w="815" w:type="dxa"/>
          </w:tcPr>
          <w:p w:rsidR="00F024AD" w:rsidRPr="00747EF1" w:rsidRDefault="00F024AD" w:rsidP="00F024AD">
            <w:pPr>
              <w:ind w:left="0"/>
              <w:jc w:val="center"/>
              <w:rPr>
                <w:spacing w:val="2"/>
              </w:rPr>
            </w:pPr>
            <w:r w:rsidRPr="00747EF1">
              <w:rPr>
                <w:spacing w:val="2"/>
              </w:rPr>
              <w:t>296</w:t>
            </w:r>
          </w:p>
        </w:tc>
        <w:tc>
          <w:tcPr>
            <w:tcW w:w="815" w:type="dxa"/>
          </w:tcPr>
          <w:p w:rsidR="00F024AD" w:rsidRPr="00747EF1" w:rsidRDefault="00F024AD" w:rsidP="00F024AD">
            <w:pPr>
              <w:ind w:left="0"/>
              <w:jc w:val="center"/>
              <w:rPr>
                <w:spacing w:val="2"/>
              </w:rPr>
            </w:pPr>
            <w:r w:rsidRPr="00747EF1">
              <w:rPr>
                <w:spacing w:val="2"/>
              </w:rPr>
              <w:t>272</w:t>
            </w:r>
          </w:p>
        </w:tc>
        <w:tc>
          <w:tcPr>
            <w:tcW w:w="815" w:type="dxa"/>
          </w:tcPr>
          <w:p w:rsidR="00F024AD" w:rsidRPr="00747EF1" w:rsidRDefault="00F024AD" w:rsidP="00F024AD">
            <w:pPr>
              <w:ind w:left="0"/>
              <w:jc w:val="center"/>
              <w:rPr>
                <w:spacing w:val="2"/>
              </w:rPr>
            </w:pPr>
            <w:r w:rsidRPr="00747EF1">
              <w:rPr>
                <w:spacing w:val="2"/>
              </w:rPr>
              <w:t>104</w:t>
            </w:r>
          </w:p>
        </w:tc>
        <w:tc>
          <w:tcPr>
            <w:tcW w:w="815" w:type="dxa"/>
          </w:tcPr>
          <w:p w:rsidR="00F024AD" w:rsidRPr="00747EF1" w:rsidRDefault="00F024AD" w:rsidP="00F024AD">
            <w:pPr>
              <w:ind w:left="0"/>
              <w:jc w:val="center"/>
              <w:rPr>
                <w:spacing w:val="2"/>
              </w:rPr>
            </w:pPr>
            <w:r w:rsidRPr="00747EF1">
              <w:rPr>
                <w:spacing w:val="2"/>
              </w:rPr>
              <w:t>75</w:t>
            </w:r>
          </w:p>
        </w:tc>
        <w:tc>
          <w:tcPr>
            <w:tcW w:w="815" w:type="dxa"/>
          </w:tcPr>
          <w:p w:rsidR="00F024AD" w:rsidRPr="00747EF1" w:rsidRDefault="00F024AD" w:rsidP="00F024AD">
            <w:pPr>
              <w:ind w:left="0"/>
              <w:jc w:val="center"/>
              <w:rPr>
                <w:spacing w:val="2"/>
              </w:rPr>
            </w:pPr>
            <w:r w:rsidRPr="00747EF1">
              <w:rPr>
                <w:spacing w:val="2"/>
              </w:rPr>
              <w:t>85</w:t>
            </w:r>
          </w:p>
        </w:tc>
        <w:tc>
          <w:tcPr>
            <w:tcW w:w="816" w:type="dxa"/>
          </w:tcPr>
          <w:p w:rsidR="00F024AD" w:rsidRPr="00747EF1" w:rsidRDefault="00F024AD" w:rsidP="00F024AD">
            <w:pPr>
              <w:ind w:left="0"/>
              <w:jc w:val="center"/>
              <w:rPr>
                <w:spacing w:val="2"/>
              </w:rPr>
            </w:pPr>
            <w:r w:rsidRPr="00747EF1">
              <w:rPr>
                <w:spacing w:val="2"/>
              </w:rPr>
              <w:t>76</w:t>
            </w:r>
          </w:p>
        </w:tc>
        <w:tc>
          <w:tcPr>
            <w:tcW w:w="1134" w:type="dxa"/>
          </w:tcPr>
          <w:p w:rsidR="00F024AD" w:rsidRPr="00747EF1" w:rsidRDefault="005C3B3E" w:rsidP="00F024AD">
            <w:pPr>
              <w:ind w:left="0"/>
              <w:jc w:val="center"/>
              <w:rPr>
                <w:spacing w:val="2"/>
              </w:rPr>
            </w:pPr>
            <w:r w:rsidRPr="00747EF1">
              <w:rPr>
                <w:spacing w:val="2"/>
              </w:rPr>
              <w:t>-77</w:t>
            </w:r>
          </w:p>
        </w:tc>
      </w:tr>
      <w:tr w:rsidR="00F024AD" w:rsidRPr="00747EF1" w:rsidTr="00F024AD">
        <w:tc>
          <w:tcPr>
            <w:tcW w:w="1261" w:type="dxa"/>
          </w:tcPr>
          <w:p w:rsidR="00F024AD" w:rsidRPr="00747EF1" w:rsidRDefault="00F024AD" w:rsidP="009C767B">
            <w:pPr>
              <w:ind w:left="0"/>
              <w:rPr>
                <w:spacing w:val="2"/>
              </w:rPr>
            </w:pPr>
            <w:r w:rsidRPr="00747EF1">
              <w:rPr>
                <w:spacing w:val="2"/>
              </w:rPr>
              <w:t>Općina Sali</w:t>
            </w:r>
          </w:p>
        </w:tc>
        <w:tc>
          <w:tcPr>
            <w:tcW w:w="815" w:type="dxa"/>
          </w:tcPr>
          <w:p w:rsidR="00F024AD" w:rsidRPr="00747EF1" w:rsidRDefault="00F024AD" w:rsidP="00F024AD">
            <w:pPr>
              <w:ind w:left="0"/>
              <w:jc w:val="center"/>
              <w:rPr>
                <w:spacing w:val="2"/>
              </w:rPr>
            </w:pPr>
            <w:r w:rsidRPr="00747EF1">
              <w:rPr>
                <w:spacing w:val="2"/>
              </w:rPr>
              <w:t>4670</w:t>
            </w:r>
          </w:p>
        </w:tc>
        <w:tc>
          <w:tcPr>
            <w:tcW w:w="815" w:type="dxa"/>
          </w:tcPr>
          <w:p w:rsidR="00F024AD" w:rsidRPr="00747EF1" w:rsidRDefault="00F024AD" w:rsidP="00F024AD">
            <w:pPr>
              <w:ind w:left="0"/>
              <w:jc w:val="center"/>
              <w:rPr>
                <w:spacing w:val="2"/>
              </w:rPr>
            </w:pPr>
            <w:r w:rsidRPr="00747EF1">
              <w:rPr>
                <w:spacing w:val="2"/>
              </w:rPr>
              <w:t>4579</w:t>
            </w:r>
          </w:p>
        </w:tc>
        <w:tc>
          <w:tcPr>
            <w:tcW w:w="815" w:type="dxa"/>
          </w:tcPr>
          <w:p w:rsidR="00F024AD" w:rsidRPr="00747EF1" w:rsidRDefault="00F024AD" w:rsidP="00F024AD">
            <w:pPr>
              <w:ind w:left="0"/>
              <w:jc w:val="center"/>
              <w:rPr>
                <w:spacing w:val="2"/>
              </w:rPr>
            </w:pPr>
            <w:r w:rsidRPr="00747EF1">
              <w:rPr>
                <w:spacing w:val="2"/>
              </w:rPr>
              <w:t>4093</w:t>
            </w:r>
          </w:p>
        </w:tc>
        <w:tc>
          <w:tcPr>
            <w:tcW w:w="815" w:type="dxa"/>
          </w:tcPr>
          <w:p w:rsidR="00F024AD" w:rsidRPr="00747EF1" w:rsidRDefault="00F024AD" w:rsidP="00F024AD">
            <w:pPr>
              <w:ind w:left="0"/>
              <w:jc w:val="center"/>
              <w:rPr>
                <w:spacing w:val="2"/>
              </w:rPr>
            </w:pPr>
            <w:r w:rsidRPr="00747EF1">
              <w:rPr>
                <w:spacing w:val="2"/>
              </w:rPr>
              <w:t>3919</w:t>
            </w:r>
          </w:p>
        </w:tc>
        <w:tc>
          <w:tcPr>
            <w:tcW w:w="815" w:type="dxa"/>
          </w:tcPr>
          <w:p w:rsidR="00F024AD" w:rsidRPr="00747EF1" w:rsidRDefault="00F024AD" w:rsidP="00F024AD">
            <w:pPr>
              <w:ind w:left="0"/>
              <w:jc w:val="center"/>
              <w:rPr>
                <w:spacing w:val="2"/>
              </w:rPr>
            </w:pPr>
            <w:r w:rsidRPr="00747EF1">
              <w:rPr>
                <w:spacing w:val="2"/>
              </w:rPr>
              <w:t>2250</w:t>
            </w:r>
          </w:p>
        </w:tc>
        <w:tc>
          <w:tcPr>
            <w:tcW w:w="815" w:type="dxa"/>
          </w:tcPr>
          <w:p w:rsidR="00F024AD" w:rsidRPr="00747EF1" w:rsidRDefault="00F024AD" w:rsidP="00F024AD">
            <w:pPr>
              <w:ind w:left="0"/>
              <w:jc w:val="center"/>
              <w:rPr>
                <w:spacing w:val="2"/>
              </w:rPr>
            </w:pPr>
            <w:r w:rsidRPr="00747EF1">
              <w:rPr>
                <w:spacing w:val="2"/>
              </w:rPr>
              <w:t>1794</w:t>
            </w:r>
          </w:p>
        </w:tc>
        <w:tc>
          <w:tcPr>
            <w:tcW w:w="815" w:type="dxa"/>
          </w:tcPr>
          <w:p w:rsidR="00F024AD" w:rsidRPr="00747EF1" w:rsidRDefault="00F024AD" w:rsidP="00F024AD">
            <w:pPr>
              <w:ind w:left="0"/>
              <w:jc w:val="center"/>
              <w:rPr>
                <w:spacing w:val="2"/>
              </w:rPr>
            </w:pPr>
            <w:r w:rsidRPr="00747EF1">
              <w:rPr>
                <w:spacing w:val="2"/>
              </w:rPr>
              <w:t>1772</w:t>
            </w:r>
          </w:p>
        </w:tc>
        <w:tc>
          <w:tcPr>
            <w:tcW w:w="816" w:type="dxa"/>
          </w:tcPr>
          <w:p w:rsidR="00F024AD" w:rsidRPr="00747EF1" w:rsidRDefault="00F024AD" w:rsidP="00F024AD">
            <w:pPr>
              <w:ind w:left="0"/>
              <w:jc w:val="center"/>
              <w:rPr>
                <w:spacing w:val="2"/>
              </w:rPr>
            </w:pPr>
            <w:r w:rsidRPr="00747EF1">
              <w:rPr>
                <w:spacing w:val="2"/>
              </w:rPr>
              <w:t>1688</w:t>
            </w:r>
          </w:p>
        </w:tc>
        <w:tc>
          <w:tcPr>
            <w:tcW w:w="1134" w:type="dxa"/>
          </w:tcPr>
          <w:p w:rsidR="00F024AD" w:rsidRPr="00747EF1" w:rsidRDefault="005C3B3E" w:rsidP="00F024AD">
            <w:pPr>
              <w:ind w:left="0"/>
              <w:jc w:val="center"/>
              <w:rPr>
                <w:spacing w:val="2"/>
              </w:rPr>
            </w:pPr>
            <w:r w:rsidRPr="00747EF1">
              <w:rPr>
                <w:spacing w:val="2"/>
              </w:rPr>
              <w:t>-64</w:t>
            </w:r>
          </w:p>
        </w:tc>
      </w:tr>
    </w:tbl>
    <w:p w:rsidR="00C1469A" w:rsidRPr="00747EF1" w:rsidRDefault="005C3B3E" w:rsidP="00BB7F3D">
      <w:pPr>
        <w:spacing w:line="240" w:lineRule="auto"/>
        <w:rPr>
          <w:spacing w:val="2"/>
          <w:sz w:val="20"/>
          <w:szCs w:val="20"/>
        </w:rPr>
      </w:pPr>
      <w:r w:rsidRPr="00747EF1">
        <w:rPr>
          <w:spacing w:val="2"/>
          <w:sz w:val="20"/>
          <w:szCs w:val="20"/>
        </w:rPr>
        <w:t>izvor: A. Čuka, "</w:t>
      </w:r>
      <w:r w:rsidRPr="00747EF1">
        <w:rPr>
          <w:i/>
          <w:spacing w:val="2"/>
          <w:sz w:val="20"/>
          <w:szCs w:val="20"/>
        </w:rPr>
        <w:t>Utjecaj litoralizacije na demogeografski razvoj Dugog otoka</w:t>
      </w:r>
      <w:r w:rsidRPr="00747EF1">
        <w:rPr>
          <w:spacing w:val="2"/>
          <w:sz w:val="20"/>
          <w:szCs w:val="20"/>
        </w:rPr>
        <w:t xml:space="preserve">", </w:t>
      </w:r>
      <w:r w:rsidRPr="00747EF1">
        <w:rPr>
          <w:i/>
          <w:spacing w:val="2"/>
          <w:sz w:val="20"/>
          <w:szCs w:val="20"/>
        </w:rPr>
        <w:t>Geoadria</w:t>
      </w:r>
      <w:r w:rsidRPr="00747EF1">
        <w:rPr>
          <w:spacing w:val="2"/>
          <w:sz w:val="20"/>
          <w:szCs w:val="20"/>
        </w:rPr>
        <w:t xml:space="preserve"> 11/1, 2006, i</w:t>
      </w:r>
      <w:r w:rsidR="00C1469A" w:rsidRPr="00747EF1">
        <w:rPr>
          <w:spacing w:val="2"/>
          <w:sz w:val="20"/>
          <w:szCs w:val="20"/>
        </w:rPr>
        <w:t xml:space="preserve"> </w:t>
      </w:r>
      <w:r w:rsidR="00C1469A" w:rsidRPr="00747EF1">
        <w:rPr>
          <w:i/>
          <w:spacing w:val="2"/>
          <w:sz w:val="20"/>
          <w:szCs w:val="20"/>
        </w:rPr>
        <w:t>"Popis stanovništva, kućanstava i stanova 2011 - prvi rezultati po naseljima</w:t>
      </w:r>
      <w:r w:rsidR="00C1469A" w:rsidRPr="00747EF1">
        <w:rPr>
          <w:spacing w:val="2"/>
          <w:sz w:val="20"/>
          <w:szCs w:val="20"/>
        </w:rPr>
        <w:t>" (DZS Zagreb).</w:t>
      </w:r>
    </w:p>
    <w:p w:rsidR="009C767B" w:rsidRPr="00747EF1" w:rsidRDefault="00E8490C" w:rsidP="00BB7F3D">
      <w:pPr>
        <w:spacing w:before="60"/>
        <w:rPr>
          <w:spacing w:val="2"/>
        </w:rPr>
      </w:pPr>
      <w:r w:rsidRPr="00747EF1">
        <w:rPr>
          <w:spacing w:val="2"/>
        </w:rPr>
        <w:t xml:space="preserve">Opće poznati uzroci </w:t>
      </w:r>
      <w:r w:rsidR="008B09CC" w:rsidRPr="00747EF1">
        <w:rPr>
          <w:spacing w:val="2"/>
        </w:rPr>
        <w:t xml:space="preserve">stalnog pada broja stanovnika otočkih sredina su </w:t>
      </w:r>
      <w:r w:rsidR="009C767B" w:rsidRPr="00747EF1">
        <w:rPr>
          <w:spacing w:val="2"/>
        </w:rPr>
        <w:t xml:space="preserve">privlačnost gradova i većih lokalnih </w:t>
      </w:r>
      <w:r w:rsidRPr="00747EF1">
        <w:rPr>
          <w:spacing w:val="2"/>
        </w:rPr>
        <w:t>sredina</w:t>
      </w:r>
      <w:r w:rsidR="008B09CC" w:rsidRPr="00747EF1">
        <w:rPr>
          <w:spacing w:val="2"/>
        </w:rPr>
        <w:t xml:space="preserve">, te </w:t>
      </w:r>
      <w:r w:rsidR="002238BE" w:rsidRPr="00747EF1">
        <w:rPr>
          <w:spacing w:val="2"/>
        </w:rPr>
        <w:t xml:space="preserve">kritičan nedostatak </w:t>
      </w:r>
      <w:r w:rsidR="009C767B" w:rsidRPr="00747EF1">
        <w:rPr>
          <w:spacing w:val="2"/>
        </w:rPr>
        <w:t xml:space="preserve">lokalnog zaposlenja. </w:t>
      </w:r>
      <w:r w:rsidRPr="00747EF1">
        <w:rPr>
          <w:spacing w:val="2"/>
        </w:rPr>
        <w:t xml:space="preserve">Zbog malog broja stanovnika i nerazvijenog gospodarstva, kronično </w:t>
      </w:r>
      <w:r w:rsidR="005D6F77" w:rsidRPr="00747EF1">
        <w:rPr>
          <w:spacing w:val="2"/>
        </w:rPr>
        <w:t xml:space="preserve">nedostaju </w:t>
      </w:r>
      <w:r w:rsidRPr="00747EF1">
        <w:rPr>
          <w:spacing w:val="2"/>
        </w:rPr>
        <w:t xml:space="preserve">financijska sredstva potrebna za financiranje osnovnih </w:t>
      </w:r>
      <w:r w:rsidR="005D6F77" w:rsidRPr="00747EF1">
        <w:rPr>
          <w:spacing w:val="2"/>
        </w:rPr>
        <w:t>javnih i društvenih sadržaja  potrebni</w:t>
      </w:r>
      <w:r w:rsidRPr="00747EF1">
        <w:rPr>
          <w:spacing w:val="2"/>
        </w:rPr>
        <w:t xml:space="preserve"> za moderno življenje, i to: kvalitetna zdr</w:t>
      </w:r>
      <w:r w:rsidR="005D6F77" w:rsidRPr="00747EF1">
        <w:rPr>
          <w:spacing w:val="2"/>
        </w:rPr>
        <w:t>a</w:t>
      </w:r>
      <w:r w:rsidRPr="00747EF1">
        <w:rPr>
          <w:spacing w:val="2"/>
        </w:rPr>
        <w:t xml:space="preserve">vstvena </w:t>
      </w:r>
      <w:r w:rsidR="002238BE" w:rsidRPr="00747EF1">
        <w:rPr>
          <w:spacing w:val="2"/>
        </w:rPr>
        <w:t>skrb</w:t>
      </w:r>
      <w:r w:rsidRPr="00747EF1">
        <w:rPr>
          <w:spacing w:val="2"/>
        </w:rPr>
        <w:t xml:space="preserve">, dječje ustanove (vrtići, jaslice i sl.), škole i drugo. </w:t>
      </w:r>
      <w:r w:rsidR="002238BE" w:rsidRPr="00747EF1">
        <w:rPr>
          <w:spacing w:val="2"/>
        </w:rPr>
        <w:t xml:space="preserve">Razvojem barem dijela ove gospodarske zone može se očekivati </w:t>
      </w:r>
      <w:r w:rsidR="0019410E" w:rsidRPr="00747EF1">
        <w:rPr>
          <w:spacing w:val="2"/>
        </w:rPr>
        <w:t xml:space="preserve">barem mali </w:t>
      </w:r>
      <w:r w:rsidR="002238BE" w:rsidRPr="00747EF1">
        <w:rPr>
          <w:spacing w:val="2"/>
        </w:rPr>
        <w:t xml:space="preserve">pozitivan utjecaj na </w:t>
      </w:r>
      <w:r w:rsidR="003E540B" w:rsidRPr="00747EF1">
        <w:rPr>
          <w:spacing w:val="2"/>
        </w:rPr>
        <w:t>do</w:t>
      </w:r>
      <w:r w:rsidR="002238BE" w:rsidRPr="00747EF1">
        <w:rPr>
          <w:spacing w:val="2"/>
        </w:rPr>
        <w:t xml:space="preserve">sadašnje negativne trendove, i to od zapošljavanja do punjenja lokalnog proračuna. </w:t>
      </w:r>
    </w:p>
    <w:p w:rsidR="00822CB4" w:rsidRPr="00747EF1" w:rsidRDefault="00E71D48" w:rsidP="009C767B">
      <w:pPr>
        <w:pStyle w:val="BodyText"/>
        <w:spacing w:after="120" w:line="240" w:lineRule="auto"/>
        <w:ind w:right="164"/>
        <w:rPr>
          <w:spacing w:val="2"/>
        </w:rPr>
      </w:pPr>
      <w:r w:rsidRPr="00747EF1">
        <w:rPr>
          <w:spacing w:val="2"/>
        </w:rPr>
        <w:t xml:space="preserve">Nezahvalno je pokušati procijeniti broj korisnika unutar ove zone, jer različiti sadržaji mogu biti više ili manje ovisni o broju djelatnika. </w:t>
      </w:r>
      <w:r w:rsidR="00822CB4" w:rsidRPr="00747EF1">
        <w:rPr>
          <w:spacing w:val="2"/>
        </w:rPr>
        <w:t>Procjena</w:t>
      </w:r>
      <w:r w:rsidRPr="00747EF1">
        <w:rPr>
          <w:spacing w:val="2"/>
        </w:rPr>
        <w:t xml:space="preserve"> će se </w:t>
      </w:r>
      <w:r w:rsidR="00822CB4" w:rsidRPr="00747EF1">
        <w:rPr>
          <w:spacing w:val="2"/>
        </w:rPr>
        <w:t xml:space="preserve">izvršiti </w:t>
      </w:r>
      <w:r w:rsidRPr="00747EF1">
        <w:rPr>
          <w:spacing w:val="2"/>
        </w:rPr>
        <w:t xml:space="preserve">na potencijalno izgrađene i zelene površine, što će </w:t>
      </w:r>
      <w:r w:rsidR="00822CB4" w:rsidRPr="00747EF1">
        <w:rPr>
          <w:spacing w:val="2"/>
        </w:rPr>
        <w:t>utjecati na potrebe za vodom. Osnovni pokazatelji za razvoj ove zone prikazani su u tablici koja slijedi:</w:t>
      </w:r>
    </w:p>
    <w:tbl>
      <w:tblPr>
        <w:tblW w:w="8647" w:type="dxa"/>
        <w:tblInd w:w="55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276"/>
        <w:gridCol w:w="1842"/>
        <w:gridCol w:w="1985"/>
        <w:gridCol w:w="1276"/>
        <w:gridCol w:w="1417"/>
      </w:tblGrid>
      <w:tr w:rsidR="00AE1956" w:rsidRPr="00BA04C4" w:rsidTr="00BA04C4">
        <w:trPr>
          <w:trHeight w:val="93"/>
        </w:trPr>
        <w:tc>
          <w:tcPr>
            <w:tcW w:w="2127" w:type="dxa"/>
            <w:gridSpan w:val="2"/>
            <w:shd w:val="clear" w:color="auto" w:fill="F2F2F2"/>
          </w:tcPr>
          <w:p w:rsidR="00AE1956" w:rsidRPr="00BA04C4" w:rsidRDefault="00AE1956" w:rsidP="00040E87">
            <w:pPr>
              <w:pStyle w:val="Body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before="40" w:after="40" w:line="240" w:lineRule="auto"/>
              <w:ind w:left="0" w:right="0"/>
              <w:jc w:val="center"/>
              <w:rPr>
                <w:b/>
                <w:spacing w:val="2"/>
                <w:sz w:val="20"/>
                <w:szCs w:val="20"/>
              </w:rPr>
            </w:pPr>
            <w:r w:rsidRPr="00BA04C4">
              <w:rPr>
                <w:b/>
                <w:spacing w:val="2"/>
                <w:sz w:val="20"/>
                <w:szCs w:val="20"/>
              </w:rPr>
              <w:t>I.</w:t>
            </w:r>
          </w:p>
        </w:tc>
        <w:tc>
          <w:tcPr>
            <w:tcW w:w="1842" w:type="dxa"/>
            <w:shd w:val="clear" w:color="auto" w:fill="F2F2F2"/>
          </w:tcPr>
          <w:p w:rsidR="00AE1956" w:rsidRPr="00BA04C4" w:rsidRDefault="00AE1956" w:rsidP="008D367A">
            <w:pPr>
              <w:pStyle w:val="Body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before="40" w:after="40" w:line="240" w:lineRule="auto"/>
              <w:ind w:left="0" w:right="0"/>
              <w:jc w:val="center"/>
              <w:rPr>
                <w:b/>
                <w:spacing w:val="2"/>
                <w:sz w:val="20"/>
                <w:szCs w:val="20"/>
              </w:rPr>
            </w:pPr>
            <w:r w:rsidRPr="00BA04C4">
              <w:rPr>
                <w:b/>
                <w:spacing w:val="2"/>
                <w:sz w:val="20"/>
                <w:szCs w:val="20"/>
              </w:rPr>
              <w:t>II.</w:t>
            </w:r>
          </w:p>
        </w:tc>
        <w:tc>
          <w:tcPr>
            <w:tcW w:w="1985" w:type="dxa"/>
            <w:shd w:val="clear" w:color="auto" w:fill="F2F2F2"/>
          </w:tcPr>
          <w:p w:rsidR="00AE1956" w:rsidRPr="00BA04C4" w:rsidRDefault="00AE1956" w:rsidP="001C7E44">
            <w:pPr>
              <w:pStyle w:val="Body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before="40" w:after="40" w:line="240" w:lineRule="auto"/>
              <w:ind w:left="0" w:right="0"/>
              <w:jc w:val="center"/>
              <w:rPr>
                <w:b/>
                <w:spacing w:val="2"/>
                <w:sz w:val="20"/>
                <w:szCs w:val="20"/>
              </w:rPr>
            </w:pPr>
            <w:r w:rsidRPr="00BA04C4">
              <w:rPr>
                <w:b/>
                <w:spacing w:val="2"/>
                <w:sz w:val="20"/>
                <w:szCs w:val="20"/>
              </w:rPr>
              <w:t>III.</w:t>
            </w:r>
          </w:p>
        </w:tc>
        <w:tc>
          <w:tcPr>
            <w:tcW w:w="2693" w:type="dxa"/>
            <w:gridSpan w:val="2"/>
            <w:shd w:val="clear" w:color="auto" w:fill="F2F2F2"/>
          </w:tcPr>
          <w:p w:rsidR="00AE1956" w:rsidRPr="00BA04C4" w:rsidRDefault="00AE1956" w:rsidP="00B37B98">
            <w:pPr>
              <w:pStyle w:val="Body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before="40" w:after="40" w:line="240" w:lineRule="auto"/>
              <w:ind w:left="0" w:right="0"/>
              <w:jc w:val="center"/>
              <w:rPr>
                <w:b/>
                <w:spacing w:val="2"/>
                <w:sz w:val="20"/>
                <w:szCs w:val="20"/>
              </w:rPr>
            </w:pPr>
            <w:r w:rsidRPr="00BA04C4">
              <w:rPr>
                <w:b/>
                <w:spacing w:val="2"/>
                <w:sz w:val="20"/>
                <w:szCs w:val="20"/>
              </w:rPr>
              <w:t>IV.</w:t>
            </w:r>
          </w:p>
        </w:tc>
      </w:tr>
      <w:tr w:rsidR="00AE1956" w:rsidRPr="00747EF1" w:rsidTr="007D4E5F">
        <w:trPr>
          <w:trHeight w:val="560"/>
        </w:trPr>
        <w:tc>
          <w:tcPr>
            <w:tcW w:w="2127" w:type="dxa"/>
            <w:gridSpan w:val="2"/>
            <w:shd w:val="clear" w:color="auto" w:fill="D9D9D9" w:themeFill="background1" w:themeFillShade="D9"/>
          </w:tcPr>
          <w:p w:rsidR="00AE1956" w:rsidRPr="00747EF1" w:rsidRDefault="00AE1956" w:rsidP="002A5702">
            <w:pPr>
              <w:pStyle w:val="Body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before="40" w:after="40" w:line="240" w:lineRule="auto"/>
              <w:ind w:left="0" w:right="0"/>
              <w:jc w:val="center"/>
              <w:rPr>
                <w:b/>
                <w:spacing w:val="2"/>
              </w:rPr>
            </w:pPr>
            <w:r w:rsidRPr="00747EF1">
              <w:rPr>
                <w:b/>
                <w:spacing w:val="2"/>
              </w:rPr>
              <w:t>površina UPU-a</w:t>
            </w:r>
          </w:p>
        </w:tc>
        <w:tc>
          <w:tcPr>
            <w:tcW w:w="1842" w:type="dxa"/>
            <w:shd w:val="clear" w:color="auto" w:fill="D9D9D9" w:themeFill="background1" w:themeFillShade="D9"/>
          </w:tcPr>
          <w:p w:rsidR="00AE1956" w:rsidRPr="00747EF1" w:rsidRDefault="00AE1956" w:rsidP="008D367A">
            <w:pPr>
              <w:pStyle w:val="Body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before="40" w:after="40" w:line="240" w:lineRule="auto"/>
              <w:ind w:left="0" w:right="0"/>
              <w:jc w:val="center"/>
              <w:rPr>
                <w:b/>
                <w:spacing w:val="2"/>
              </w:rPr>
            </w:pPr>
            <w:r w:rsidRPr="00747EF1">
              <w:rPr>
                <w:b/>
                <w:spacing w:val="2"/>
              </w:rPr>
              <w:t>m</w:t>
            </w:r>
            <w:r w:rsidR="002A5702" w:rsidRPr="00747EF1">
              <w:rPr>
                <w:b/>
                <w:spacing w:val="2"/>
              </w:rPr>
              <w:t>in. površina</w:t>
            </w:r>
            <w:r w:rsidRPr="00747EF1">
              <w:rPr>
                <w:b/>
                <w:spacing w:val="2"/>
              </w:rPr>
              <w:t xml:space="preserve"> građevne čestice </w:t>
            </w:r>
          </w:p>
        </w:tc>
        <w:tc>
          <w:tcPr>
            <w:tcW w:w="1985" w:type="dxa"/>
            <w:vMerge w:val="restart"/>
            <w:shd w:val="clear" w:color="auto" w:fill="D9D9D9" w:themeFill="background1" w:themeFillShade="D9"/>
          </w:tcPr>
          <w:p w:rsidR="00AE1956" w:rsidRPr="00747EF1" w:rsidRDefault="00E81DD3" w:rsidP="00E81DD3">
            <w:pPr>
              <w:pStyle w:val="Body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before="40" w:after="40" w:line="240" w:lineRule="auto"/>
              <w:ind w:left="0" w:right="0"/>
              <w:jc w:val="center"/>
              <w:rPr>
                <w:b/>
                <w:spacing w:val="2"/>
              </w:rPr>
            </w:pPr>
            <w:r w:rsidRPr="00747EF1">
              <w:rPr>
                <w:b/>
                <w:spacing w:val="2"/>
              </w:rPr>
              <w:t xml:space="preserve">procijenjeni </w:t>
            </w:r>
            <w:r w:rsidR="00AE1956" w:rsidRPr="00747EF1">
              <w:rPr>
                <w:b/>
                <w:spacing w:val="2"/>
              </w:rPr>
              <w:t xml:space="preserve">broj građevnih čestica </w:t>
            </w:r>
            <w:r w:rsidR="00AE1956" w:rsidRPr="00747EF1">
              <w:rPr>
                <w:b/>
                <w:spacing w:val="2"/>
                <w:sz w:val="24"/>
                <w:szCs w:val="24"/>
                <w:vertAlign w:val="superscript"/>
              </w:rPr>
              <w:t>1</w:t>
            </w:r>
            <w:r w:rsidR="00AE1956" w:rsidRPr="00747EF1">
              <w:rPr>
                <w:b/>
                <w:spacing w:val="2"/>
              </w:rPr>
              <w:t xml:space="preserve"> </w:t>
            </w:r>
          </w:p>
        </w:tc>
        <w:tc>
          <w:tcPr>
            <w:tcW w:w="2693" w:type="dxa"/>
            <w:gridSpan w:val="2"/>
            <w:shd w:val="clear" w:color="auto" w:fill="D9D9D9" w:themeFill="background1" w:themeFillShade="D9"/>
          </w:tcPr>
          <w:p w:rsidR="00AE1956" w:rsidRPr="00747EF1" w:rsidRDefault="00E81DD3" w:rsidP="00E81DD3">
            <w:pPr>
              <w:pStyle w:val="Body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before="40" w:after="40" w:line="240" w:lineRule="auto"/>
              <w:ind w:left="0" w:right="0"/>
              <w:jc w:val="center"/>
              <w:rPr>
                <w:spacing w:val="2"/>
              </w:rPr>
            </w:pPr>
            <w:r w:rsidRPr="00747EF1">
              <w:rPr>
                <w:b/>
                <w:spacing w:val="2"/>
              </w:rPr>
              <w:t>p</w:t>
            </w:r>
            <w:r w:rsidR="00AE1956" w:rsidRPr="00747EF1">
              <w:rPr>
                <w:b/>
                <w:spacing w:val="2"/>
              </w:rPr>
              <w:t xml:space="preserve">rocjena broja korisnika (radnika) </w:t>
            </w:r>
            <w:r w:rsidRPr="00747EF1">
              <w:rPr>
                <w:b/>
                <w:spacing w:val="2"/>
              </w:rPr>
              <w:t>u obuhvatu UPU-a</w:t>
            </w:r>
          </w:p>
        </w:tc>
      </w:tr>
      <w:tr w:rsidR="00AE1956" w:rsidRPr="00747EF1" w:rsidTr="00BA04C4">
        <w:trPr>
          <w:trHeight w:val="342"/>
        </w:trPr>
        <w:tc>
          <w:tcPr>
            <w:tcW w:w="851" w:type="dxa"/>
            <w:shd w:val="clear" w:color="auto" w:fill="F2F2F2" w:themeFill="background1" w:themeFillShade="F2"/>
          </w:tcPr>
          <w:p w:rsidR="00AE1956" w:rsidRPr="00747EF1" w:rsidRDefault="00AE1956" w:rsidP="00B37B98">
            <w:pPr>
              <w:pStyle w:val="Body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before="40" w:after="40" w:line="240" w:lineRule="auto"/>
              <w:ind w:left="0" w:right="0"/>
              <w:jc w:val="center"/>
              <w:rPr>
                <w:b/>
                <w:spacing w:val="2"/>
                <w:sz w:val="20"/>
                <w:szCs w:val="20"/>
              </w:rPr>
            </w:pPr>
            <w:r w:rsidRPr="00747EF1">
              <w:rPr>
                <w:spacing w:val="2"/>
                <w:sz w:val="20"/>
                <w:szCs w:val="20"/>
              </w:rPr>
              <w:t>(m</w:t>
            </w:r>
            <w:r w:rsidRPr="00747EF1">
              <w:rPr>
                <w:spacing w:val="2"/>
                <w:sz w:val="20"/>
                <w:szCs w:val="20"/>
                <w:vertAlign w:val="superscript"/>
              </w:rPr>
              <w:t>2</w:t>
            </w:r>
            <w:r w:rsidRPr="00747EF1">
              <w:rPr>
                <w:spacing w:val="2"/>
                <w:sz w:val="20"/>
                <w:szCs w:val="20"/>
              </w:rPr>
              <w:t>)</w:t>
            </w:r>
          </w:p>
        </w:tc>
        <w:tc>
          <w:tcPr>
            <w:tcW w:w="1276" w:type="dxa"/>
            <w:shd w:val="clear" w:color="auto" w:fill="F2F2F2" w:themeFill="background1" w:themeFillShade="F2"/>
          </w:tcPr>
          <w:p w:rsidR="00AE1956" w:rsidRPr="00747EF1" w:rsidRDefault="00AE1956" w:rsidP="006C6CB6">
            <w:pPr>
              <w:pStyle w:val="Body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before="40" w:after="40" w:line="240" w:lineRule="auto"/>
              <w:ind w:left="0" w:right="0"/>
              <w:jc w:val="center"/>
              <w:rPr>
                <w:spacing w:val="2"/>
                <w:sz w:val="20"/>
                <w:szCs w:val="20"/>
              </w:rPr>
            </w:pPr>
            <w:r w:rsidRPr="00747EF1">
              <w:rPr>
                <w:spacing w:val="2"/>
                <w:sz w:val="20"/>
                <w:szCs w:val="20"/>
              </w:rPr>
              <w:t>% od ukupne zone</w:t>
            </w:r>
          </w:p>
        </w:tc>
        <w:tc>
          <w:tcPr>
            <w:tcW w:w="1842" w:type="dxa"/>
            <w:shd w:val="clear" w:color="auto" w:fill="F2F2F2" w:themeFill="background1" w:themeFillShade="F2"/>
          </w:tcPr>
          <w:p w:rsidR="00AE1956" w:rsidRPr="00747EF1" w:rsidRDefault="00AE1956" w:rsidP="00B37B98">
            <w:pPr>
              <w:pStyle w:val="Body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before="40" w:after="40" w:line="240" w:lineRule="auto"/>
              <w:ind w:left="0" w:right="0"/>
              <w:jc w:val="center"/>
              <w:rPr>
                <w:b/>
                <w:spacing w:val="2"/>
                <w:sz w:val="20"/>
                <w:szCs w:val="20"/>
              </w:rPr>
            </w:pPr>
            <w:r w:rsidRPr="00747EF1">
              <w:rPr>
                <w:spacing w:val="2"/>
                <w:sz w:val="20"/>
                <w:szCs w:val="20"/>
              </w:rPr>
              <w:t>(m</w:t>
            </w:r>
            <w:r w:rsidRPr="00747EF1">
              <w:rPr>
                <w:spacing w:val="2"/>
                <w:sz w:val="20"/>
                <w:szCs w:val="20"/>
                <w:vertAlign w:val="superscript"/>
              </w:rPr>
              <w:t>2</w:t>
            </w:r>
            <w:r w:rsidRPr="00747EF1">
              <w:rPr>
                <w:spacing w:val="2"/>
                <w:sz w:val="20"/>
                <w:szCs w:val="20"/>
              </w:rPr>
              <w:t>)</w:t>
            </w:r>
          </w:p>
        </w:tc>
        <w:tc>
          <w:tcPr>
            <w:tcW w:w="1985" w:type="dxa"/>
            <w:vMerge/>
            <w:shd w:val="clear" w:color="auto" w:fill="F2F2F2" w:themeFill="background1" w:themeFillShade="F2"/>
          </w:tcPr>
          <w:p w:rsidR="00AE1956" w:rsidRPr="00747EF1" w:rsidRDefault="00AE1956" w:rsidP="00B37B98">
            <w:pPr>
              <w:pStyle w:val="BodyText"/>
              <w:spacing w:before="40" w:after="40" w:line="240" w:lineRule="auto"/>
              <w:ind w:left="0" w:right="0"/>
              <w:jc w:val="center"/>
              <w:rPr>
                <w:spacing w:val="2"/>
              </w:rPr>
            </w:pPr>
          </w:p>
        </w:tc>
        <w:tc>
          <w:tcPr>
            <w:tcW w:w="1276" w:type="dxa"/>
            <w:shd w:val="clear" w:color="auto" w:fill="F2F2F2" w:themeFill="background1" w:themeFillShade="F2"/>
          </w:tcPr>
          <w:p w:rsidR="00AE1956" w:rsidRPr="00747EF1" w:rsidRDefault="00AE1956" w:rsidP="00AE1956">
            <w:pPr>
              <w:pStyle w:val="BodyText"/>
              <w:tabs>
                <w:tab w:val="clear" w:pos="-3119"/>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before="40" w:after="40" w:line="240" w:lineRule="auto"/>
              <w:ind w:left="0" w:right="0"/>
              <w:jc w:val="center"/>
              <w:rPr>
                <w:spacing w:val="2"/>
              </w:rPr>
            </w:pPr>
            <w:r w:rsidRPr="00747EF1">
              <w:rPr>
                <w:spacing w:val="2"/>
              </w:rPr>
              <w:t xml:space="preserve">najmanji broj korisnika </w:t>
            </w:r>
            <w:r w:rsidRPr="00747EF1">
              <w:rPr>
                <w:b/>
                <w:spacing w:val="2"/>
                <w:sz w:val="24"/>
                <w:szCs w:val="24"/>
                <w:vertAlign w:val="superscript"/>
              </w:rPr>
              <w:t>2</w:t>
            </w:r>
          </w:p>
        </w:tc>
        <w:tc>
          <w:tcPr>
            <w:tcW w:w="1417" w:type="dxa"/>
            <w:shd w:val="clear" w:color="auto" w:fill="F2F2F2" w:themeFill="background1" w:themeFillShade="F2"/>
          </w:tcPr>
          <w:p w:rsidR="00AE1956" w:rsidRPr="00747EF1" w:rsidRDefault="00AE1956" w:rsidP="00AE1956">
            <w:pPr>
              <w:pStyle w:val="Body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before="40" w:after="40" w:line="240" w:lineRule="auto"/>
              <w:ind w:left="0" w:right="0"/>
              <w:jc w:val="center"/>
              <w:rPr>
                <w:spacing w:val="2"/>
              </w:rPr>
            </w:pPr>
            <w:r w:rsidRPr="00747EF1">
              <w:rPr>
                <w:spacing w:val="2"/>
              </w:rPr>
              <w:t xml:space="preserve">najveći broj korisnika </w:t>
            </w:r>
            <w:r w:rsidRPr="00747EF1">
              <w:rPr>
                <w:b/>
                <w:spacing w:val="2"/>
                <w:sz w:val="24"/>
                <w:szCs w:val="24"/>
                <w:vertAlign w:val="superscript"/>
              </w:rPr>
              <w:t>3</w:t>
            </w:r>
          </w:p>
        </w:tc>
      </w:tr>
      <w:tr w:rsidR="00AE1956" w:rsidRPr="00747EF1" w:rsidTr="00BA04C4">
        <w:trPr>
          <w:trHeight w:val="516"/>
        </w:trPr>
        <w:tc>
          <w:tcPr>
            <w:tcW w:w="851" w:type="dxa"/>
            <w:vAlign w:val="center"/>
          </w:tcPr>
          <w:p w:rsidR="00AE1956" w:rsidRPr="00747EF1" w:rsidRDefault="00CC6BBB" w:rsidP="00B37B98">
            <w:pPr>
              <w:pStyle w:val="Body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before="40" w:after="40" w:line="240" w:lineRule="auto"/>
              <w:ind w:left="0" w:right="0"/>
              <w:jc w:val="center"/>
              <w:rPr>
                <w:spacing w:val="2"/>
              </w:rPr>
            </w:pPr>
            <w:r>
              <w:rPr>
                <w:spacing w:val="2"/>
              </w:rPr>
              <w:t>59500</w:t>
            </w:r>
          </w:p>
        </w:tc>
        <w:tc>
          <w:tcPr>
            <w:tcW w:w="1276" w:type="dxa"/>
            <w:vAlign w:val="center"/>
          </w:tcPr>
          <w:p w:rsidR="00AE1956" w:rsidRPr="00747EF1" w:rsidRDefault="00AE1956" w:rsidP="00CC6BBB">
            <w:pPr>
              <w:pStyle w:val="Body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before="40" w:after="40" w:line="240" w:lineRule="auto"/>
              <w:ind w:left="0" w:right="0"/>
              <w:jc w:val="center"/>
              <w:rPr>
                <w:spacing w:val="2"/>
              </w:rPr>
            </w:pPr>
            <w:r w:rsidRPr="00747EF1">
              <w:rPr>
                <w:spacing w:val="2"/>
              </w:rPr>
              <w:t>31,</w:t>
            </w:r>
            <w:r w:rsidR="00CC6BBB">
              <w:rPr>
                <w:spacing w:val="2"/>
              </w:rPr>
              <w:t>2</w:t>
            </w:r>
          </w:p>
        </w:tc>
        <w:tc>
          <w:tcPr>
            <w:tcW w:w="1842" w:type="dxa"/>
            <w:vAlign w:val="center"/>
          </w:tcPr>
          <w:p w:rsidR="00AE1956" w:rsidRPr="00747EF1" w:rsidRDefault="00AE1956" w:rsidP="00B37B98">
            <w:pPr>
              <w:pStyle w:val="Body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before="40" w:after="40" w:line="240" w:lineRule="auto"/>
              <w:ind w:left="0" w:right="0"/>
              <w:jc w:val="center"/>
              <w:rPr>
                <w:spacing w:val="2"/>
              </w:rPr>
            </w:pPr>
            <w:r w:rsidRPr="00747EF1">
              <w:rPr>
                <w:spacing w:val="2"/>
              </w:rPr>
              <w:t>1.000</w:t>
            </w:r>
          </w:p>
          <w:p w:rsidR="00AE1956" w:rsidRPr="00747EF1" w:rsidRDefault="00AE1956" w:rsidP="00BA04C4">
            <w:pPr>
              <w:pStyle w:val="Body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before="40" w:after="40" w:line="240" w:lineRule="auto"/>
              <w:ind w:left="0" w:right="0"/>
              <w:jc w:val="center"/>
              <w:rPr>
                <w:spacing w:val="2"/>
              </w:rPr>
            </w:pPr>
            <w:r w:rsidRPr="00BA04C4">
              <w:rPr>
                <w:spacing w:val="2"/>
              </w:rPr>
              <w:t>(</w:t>
            </w:r>
            <w:r w:rsidR="00BA04C4" w:rsidRPr="00BA04C4">
              <w:rPr>
                <w:spacing w:val="2"/>
              </w:rPr>
              <w:t>3</w:t>
            </w:r>
            <w:r w:rsidRPr="00BA04C4">
              <w:rPr>
                <w:spacing w:val="2"/>
              </w:rPr>
              <w:t>.000</w:t>
            </w:r>
            <w:r w:rsidRPr="00747EF1">
              <w:rPr>
                <w:spacing w:val="2"/>
              </w:rPr>
              <w:t xml:space="preserve"> m</w:t>
            </w:r>
            <w:r w:rsidRPr="00747EF1">
              <w:rPr>
                <w:spacing w:val="2"/>
                <w:vertAlign w:val="superscript"/>
              </w:rPr>
              <w:t>2</w:t>
            </w:r>
            <w:r w:rsidRPr="00747EF1">
              <w:rPr>
                <w:spacing w:val="2"/>
              </w:rPr>
              <w:t xml:space="preserve"> za reciklažno dvorište)</w:t>
            </w:r>
          </w:p>
        </w:tc>
        <w:tc>
          <w:tcPr>
            <w:tcW w:w="1985" w:type="dxa"/>
            <w:vAlign w:val="center"/>
          </w:tcPr>
          <w:p w:rsidR="00AE1956" w:rsidRPr="00747EF1" w:rsidRDefault="00BA04C4" w:rsidP="00AE1956">
            <w:pPr>
              <w:pStyle w:val="BodyText"/>
              <w:tabs>
                <w:tab w:val="clear" w:pos="-3119"/>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before="40" w:after="40" w:line="240" w:lineRule="auto"/>
              <w:ind w:left="0" w:right="0"/>
              <w:jc w:val="center"/>
              <w:rPr>
                <w:spacing w:val="2"/>
              </w:rPr>
            </w:pPr>
            <w:r>
              <w:rPr>
                <w:spacing w:val="2"/>
              </w:rPr>
              <w:t>23</w:t>
            </w:r>
            <w:r w:rsidR="00AE1956" w:rsidRPr="00747EF1">
              <w:rPr>
                <w:spacing w:val="2"/>
              </w:rPr>
              <w:t xml:space="preserve"> u zoni (</w:t>
            </w:r>
            <w:r w:rsidR="00AE1956" w:rsidRPr="00747EF1">
              <w:rPr>
                <w:b/>
                <w:spacing w:val="2"/>
              </w:rPr>
              <w:t>I2</w:t>
            </w:r>
            <w:r>
              <w:rPr>
                <w:spacing w:val="2"/>
              </w:rPr>
              <w:t>)</w:t>
            </w:r>
          </w:p>
          <w:p w:rsidR="00AE1956" w:rsidRPr="00747EF1" w:rsidRDefault="00AE1956" w:rsidP="001C57C3">
            <w:pPr>
              <w:pStyle w:val="BodyText"/>
              <w:tabs>
                <w:tab w:val="clear" w:pos="-3119"/>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before="40" w:after="40" w:line="240" w:lineRule="auto"/>
              <w:ind w:left="0" w:right="0"/>
              <w:jc w:val="center"/>
              <w:rPr>
                <w:spacing w:val="2"/>
              </w:rPr>
            </w:pPr>
            <w:r w:rsidRPr="00747EF1">
              <w:rPr>
                <w:spacing w:val="2"/>
              </w:rPr>
              <w:t>1 u zoni (</w:t>
            </w:r>
            <w:r w:rsidRPr="00747EF1">
              <w:rPr>
                <w:b/>
                <w:spacing w:val="2"/>
              </w:rPr>
              <w:t>I2</w:t>
            </w:r>
            <w:r w:rsidR="001C57C3">
              <w:rPr>
                <w:b/>
                <w:spacing w:val="2"/>
              </w:rPr>
              <w:t>b</w:t>
            </w:r>
            <w:r w:rsidRPr="00747EF1">
              <w:rPr>
                <w:spacing w:val="2"/>
              </w:rPr>
              <w:t>)</w:t>
            </w:r>
          </w:p>
        </w:tc>
        <w:tc>
          <w:tcPr>
            <w:tcW w:w="1276" w:type="dxa"/>
            <w:vAlign w:val="center"/>
          </w:tcPr>
          <w:p w:rsidR="00AE1956" w:rsidRPr="00747EF1" w:rsidRDefault="00BA04C4" w:rsidP="00B37B98">
            <w:pPr>
              <w:pStyle w:val="BodyText"/>
              <w:tabs>
                <w:tab w:val="clear" w:pos="-3119"/>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before="40" w:after="40" w:line="240" w:lineRule="auto"/>
              <w:ind w:left="0" w:right="0"/>
              <w:jc w:val="center"/>
              <w:rPr>
                <w:spacing w:val="2"/>
              </w:rPr>
            </w:pPr>
            <w:r>
              <w:rPr>
                <w:spacing w:val="2"/>
              </w:rPr>
              <w:t>70</w:t>
            </w:r>
          </w:p>
        </w:tc>
        <w:tc>
          <w:tcPr>
            <w:tcW w:w="1417" w:type="dxa"/>
            <w:vAlign w:val="center"/>
          </w:tcPr>
          <w:p w:rsidR="00AE1956" w:rsidRPr="00747EF1" w:rsidRDefault="00BA04C4" w:rsidP="00B37B98">
            <w:pPr>
              <w:pStyle w:val="BodyText"/>
              <w:tabs>
                <w:tab w:val="clear" w:pos="-3119"/>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before="40" w:after="40" w:line="240" w:lineRule="auto"/>
              <w:ind w:left="0" w:right="0"/>
              <w:jc w:val="center"/>
              <w:rPr>
                <w:spacing w:val="2"/>
              </w:rPr>
            </w:pPr>
            <w:r>
              <w:rPr>
                <w:spacing w:val="2"/>
              </w:rPr>
              <w:t>150</w:t>
            </w:r>
          </w:p>
        </w:tc>
      </w:tr>
      <w:tr w:rsidR="009C767B" w:rsidRPr="00747EF1" w:rsidTr="00BA04C4">
        <w:trPr>
          <w:trHeight w:val="149"/>
        </w:trPr>
        <w:tc>
          <w:tcPr>
            <w:tcW w:w="8647" w:type="dxa"/>
            <w:gridSpan w:val="6"/>
            <w:shd w:val="clear" w:color="auto" w:fill="F2F2F2"/>
          </w:tcPr>
          <w:p w:rsidR="009C767B" w:rsidRPr="00747EF1" w:rsidRDefault="001C7E44" w:rsidP="00BA04C4">
            <w:pPr>
              <w:pStyle w:val="Body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before="40" w:after="40" w:line="240" w:lineRule="auto"/>
              <w:ind w:left="34" w:right="156"/>
              <w:jc w:val="left"/>
              <w:rPr>
                <w:spacing w:val="2"/>
                <w:sz w:val="20"/>
                <w:szCs w:val="20"/>
              </w:rPr>
            </w:pPr>
            <w:r w:rsidRPr="00747EF1">
              <w:rPr>
                <w:spacing w:val="2"/>
                <w:sz w:val="20"/>
                <w:szCs w:val="20"/>
                <w:vertAlign w:val="superscript"/>
              </w:rPr>
              <w:t>1</w:t>
            </w:r>
            <w:r w:rsidR="009C767B" w:rsidRPr="00747EF1">
              <w:rPr>
                <w:spacing w:val="2"/>
                <w:sz w:val="20"/>
                <w:szCs w:val="20"/>
                <w:vertAlign w:val="superscript"/>
              </w:rPr>
              <w:t>.</w:t>
            </w:r>
            <w:r w:rsidR="009C767B" w:rsidRPr="00747EF1">
              <w:rPr>
                <w:spacing w:val="2"/>
                <w:sz w:val="20"/>
                <w:szCs w:val="20"/>
              </w:rPr>
              <w:t xml:space="preserve"> Procjena ukupnog broja građevnih čestica temelji se na izračunu: </w:t>
            </w:r>
            <w:r w:rsidR="009C767B" w:rsidRPr="00747EF1">
              <w:rPr>
                <w:i/>
                <w:spacing w:val="2"/>
                <w:sz w:val="20"/>
                <w:szCs w:val="20"/>
              </w:rPr>
              <w:t xml:space="preserve">površina iz </w:t>
            </w:r>
            <w:r w:rsidR="009C767B" w:rsidRPr="00747EF1">
              <w:rPr>
                <w:b/>
                <w:i/>
                <w:spacing w:val="2"/>
                <w:sz w:val="20"/>
                <w:szCs w:val="20"/>
              </w:rPr>
              <w:t>stupca I</w:t>
            </w:r>
            <w:r w:rsidR="009C767B" w:rsidRPr="00747EF1">
              <w:rPr>
                <w:spacing w:val="2"/>
                <w:sz w:val="20"/>
                <w:szCs w:val="20"/>
              </w:rPr>
              <w:t xml:space="preserve">. dijeljena </w:t>
            </w:r>
            <w:r w:rsidRPr="00747EF1">
              <w:rPr>
                <w:i/>
                <w:spacing w:val="2"/>
                <w:sz w:val="20"/>
                <w:szCs w:val="20"/>
              </w:rPr>
              <w:t>minimalnom</w:t>
            </w:r>
            <w:r w:rsidRPr="00747EF1">
              <w:rPr>
                <w:spacing w:val="2"/>
                <w:sz w:val="20"/>
                <w:szCs w:val="20"/>
              </w:rPr>
              <w:t xml:space="preserve"> </w:t>
            </w:r>
            <w:r w:rsidR="009C767B" w:rsidRPr="00747EF1">
              <w:rPr>
                <w:i/>
                <w:spacing w:val="2"/>
                <w:sz w:val="20"/>
                <w:szCs w:val="20"/>
              </w:rPr>
              <w:t xml:space="preserve">površinom iz </w:t>
            </w:r>
            <w:r w:rsidR="009C767B" w:rsidRPr="00747EF1">
              <w:rPr>
                <w:b/>
                <w:i/>
                <w:spacing w:val="2"/>
                <w:sz w:val="20"/>
                <w:szCs w:val="20"/>
              </w:rPr>
              <w:t>stupca II</w:t>
            </w:r>
            <w:r w:rsidR="009C767B" w:rsidRPr="00747EF1">
              <w:rPr>
                <w:spacing w:val="2"/>
                <w:sz w:val="20"/>
                <w:szCs w:val="20"/>
              </w:rPr>
              <w:t>.</w:t>
            </w:r>
            <w:r w:rsidR="00B579CB" w:rsidRPr="00747EF1">
              <w:rPr>
                <w:spacing w:val="2"/>
                <w:sz w:val="20"/>
                <w:szCs w:val="20"/>
              </w:rPr>
              <w:t xml:space="preserve"> </w:t>
            </w:r>
            <w:r w:rsidRPr="00747EF1">
              <w:rPr>
                <w:spacing w:val="2"/>
                <w:sz w:val="20"/>
                <w:szCs w:val="20"/>
              </w:rPr>
              <w:t xml:space="preserve">Iz procjene izuzete </w:t>
            </w:r>
            <w:r w:rsidR="001E0AAD" w:rsidRPr="00747EF1">
              <w:rPr>
                <w:spacing w:val="2"/>
                <w:sz w:val="20"/>
                <w:szCs w:val="20"/>
              </w:rPr>
              <w:t xml:space="preserve">javne površine (zaštitno zelenilo, parkovni nasadi, prometne površine i sl.). </w:t>
            </w:r>
          </w:p>
          <w:p w:rsidR="00AE1956" w:rsidRPr="00747EF1" w:rsidRDefault="00AE1956" w:rsidP="00BA04C4">
            <w:pPr>
              <w:pStyle w:val="Body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before="40" w:after="0" w:line="240" w:lineRule="auto"/>
              <w:ind w:left="34" w:right="164"/>
              <w:jc w:val="left"/>
              <w:rPr>
                <w:spacing w:val="2"/>
                <w:sz w:val="20"/>
                <w:szCs w:val="20"/>
              </w:rPr>
            </w:pPr>
            <w:r w:rsidRPr="00747EF1">
              <w:rPr>
                <w:spacing w:val="2"/>
                <w:sz w:val="20"/>
                <w:szCs w:val="20"/>
                <w:vertAlign w:val="superscript"/>
              </w:rPr>
              <w:t>2.</w:t>
            </w:r>
            <w:r w:rsidRPr="00747EF1">
              <w:rPr>
                <w:spacing w:val="2"/>
                <w:sz w:val="20"/>
                <w:szCs w:val="20"/>
              </w:rPr>
              <w:t xml:space="preserve"> Najmanje 3 radnika po građevnoj čestici u jednoj radnoj smjeni</w:t>
            </w:r>
            <w:r w:rsidR="00E81DD3" w:rsidRPr="00747EF1">
              <w:rPr>
                <w:spacing w:val="2"/>
                <w:sz w:val="20"/>
                <w:szCs w:val="20"/>
              </w:rPr>
              <w:t xml:space="preserve"> (prosjek)</w:t>
            </w:r>
          </w:p>
          <w:p w:rsidR="00E81DD3" w:rsidRPr="00747EF1" w:rsidRDefault="00E81DD3" w:rsidP="00E81DD3">
            <w:pPr>
              <w:pStyle w:val="Body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before="40" w:after="40" w:line="240" w:lineRule="auto"/>
              <w:ind w:left="34" w:right="164"/>
              <w:jc w:val="left"/>
              <w:rPr>
                <w:spacing w:val="2"/>
                <w:sz w:val="20"/>
                <w:szCs w:val="20"/>
              </w:rPr>
            </w:pPr>
            <w:r w:rsidRPr="00747EF1">
              <w:rPr>
                <w:spacing w:val="2"/>
                <w:sz w:val="20"/>
                <w:szCs w:val="20"/>
                <w:vertAlign w:val="superscript"/>
              </w:rPr>
              <w:t>3.</w:t>
            </w:r>
            <w:r w:rsidRPr="00747EF1">
              <w:rPr>
                <w:spacing w:val="2"/>
                <w:sz w:val="20"/>
                <w:szCs w:val="20"/>
              </w:rPr>
              <w:t xml:space="preserve"> Najmanje 6 radnika po građevnoj čestici u jednoj radnoj smjeni (prosjek)</w:t>
            </w:r>
          </w:p>
        </w:tc>
      </w:tr>
    </w:tbl>
    <w:p w:rsidR="001C71C8" w:rsidRPr="00747EF1" w:rsidRDefault="009C767B" w:rsidP="001B58FF">
      <w:pPr>
        <w:pStyle w:val="BodyText"/>
        <w:spacing w:before="120" w:after="120" w:line="240" w:lineRule="auto"/>
        <w:ind w:right="164"/>
        <w:rPr>
          <w:spacing w:val="2"/>
        </w:rPr>
      </w:pPr>
      <w:r w:rsidRPr="00747EF1">
        <w:rPr>
          <w:spacing w:val="2"/>
        </w:rPr>
        <w:lastRenderedPageBreak/>
        <w:t xml:space="preserve">Temeljem prethodne tablice, procijenjeni broj korisnika u </w:t>
      </w:r>
      <w:r w:rsidR="001C71C8" w:rsidRPr="00747EF1">
        <w:rPr>
          <w:spacing w:val="2"/>
        </w:rPr>
        <w:t xml:space="preserve">obuhvatu UPU-a </w:t>
      </w:r>
      <w:r w:rsidRPr="00747EF1">
        <w:rPr>
          <w:spacing w:val="2"/>
        </w:rPr>
        <w:t>iznosi</w:t>
      </w:r>
      <w:r w:rsidR="001C71C8" w:rsidRPr="00747EF1">
        <w:rPr>
          <w:spacing w:val="2"/>
        </w:rPr>
        <w:t xml:space="preserve"> od </w:t>
      </w:r>
      <w:r w:rsidR="00BA04C4">
        <w:rPr>
          <w:spacing w:val="2"/>
        </w:rPr>
        <w:t>70</w:t>
      </w:r>
      <w:r w:rsidR="001C71C8" w:rsidRPr="00747EF1">
        <w:rPr>
          <w:spacing w:val="2"/>
        </w:rPr>
        <w:t xml:space="preserve"> do </w:t>
      </w:r>
      <w:r w:rsidR="00BA04C4">
        <w:rPr>
          <w:spacing w:val="2"/>
        </w:rPr>
        <w:t xml:space="preserve">150 </w:t>
      </w:r>
      <w:r w:rsidR="001C71C8" w:rsidRPr="00747EF1">
        <w:rPr>
          <w:spacing w:val="2"/>
        </w:rPr>
        <w:t xml:space="preserve">zaposlenika. </w:t>
      </w:r>
      <w:r w:rsidR="001B58FF" w:rsidRPr="00747EF1">
        <w:rPr>
          <w:spacing w:val="2"/>
        </w:rPr>
        <w:t xml:space="preserve">Iz iste tablice proizlazi da se </w:t>
      </w:r>
      <w:r w:rsidR="004114D9" w:rsidRPr="00747EF1">
        <w:rPr>
          <w:spacing w:val="2"/>
        </w:rPr>
        <w:t xml:space="preserve">u konačnici </w:t>
      </w:r>
      <w:r w:rsidR="001B58FF" w:rsidRPr="00747EF1">
        <w:rPr>
          <w:spacing w:val="2"/>
        </w:rPr>
        <w:t>može očekivati formiranje</w:t>
      </w:r>
      <w:r w:rsidR="004114D9" w:rsidRPr="00747EF1">
        <w:rPr>
          <w:spacing w:val="2"/>
        </w:rPr>
        <w:t xml:space="preserve"> </w:t>
      </w:r>
      <w:r w:rsidR="001C71C8" w:rsidRPr="00747EF1">
        <w:rPr>
          <w:spacing w:val="2"/>
        </w:rPr>
        <w:t xml:space="preserve">najviše </w:t>
      </w:r>
      <w:r w:rsidR="00BA04C4">
        <w:rPr>
          <w:spacing w:val="2"/>
        </w:rPr>
        <w:t>24</w:t>
      </w:r>
      <w:r w:rsidR="001C71C8" w:rsidRPr="00747EF1">
        <w:rPr>
          <w:spacing w:val="2"/>
        </w:rPr>
        <w:t xml:space="preserve"> </w:t>
      </w:r>
      <w:r w:rsidR="004114D9" w:rsidRPr="00747EF1">
        <w:rPr>
          <w:spacing w:val="2"/>
        </w:rPr>
        <w:t>novih građevnih čestica</w:t>
      </w:r>
      <w:r w:rsidR="00EA3EEC" w:rsidRPr="00747EF1">
        <w:rPr>
          <w:spacing w:val="2"/>
        </w:rPr>
        <w:t xml:space="preserve"> </w:t>
      </w:r>
      <w:r w:rsidR="004114D9" w:rsidRPr="00747EF1">
        <w:rPr>
          <w:spacing w:val="2"/>
        </w:rPr>
        <w:t xml:space="preserve">veličine </w:t>
      </w:r>
      <w:r w:rsidR="001C71C8" w:rsidRPr="00747EF1">
        <w:rPr>
          <w:spacing w:val="2"/>
        </w:rPr>
        <w:t>1.000</w:t>
      </w:r>
      <w:r w:rsidR="004114D9" w:rsidRPr="00747EF1">
        <w:rPr>
          <w:spacing w:val="2"/>
        </w:rPr>
        <w:t xml:space="preserve"> m</w:t>
      </w:r>
      <w:r w:rsidR="004114D9" w:rsidRPr="00747EF1">
        <w:rPr>
          <w:spacing w:val="2"/>
          <w:vertAlign w:val="superscript"/>
        </w:rPr>
        <w:t>2</w:t>
      </w:r>
      <w:r w:rsidR="001C71C8" w:rsidRPr="00747EF1">
        <w:rPr>
          <w:spacing w:val="2"/>
        </w:rPr>
        <w:t xml:space="preserve">, odnosno </w:t>
      </w:r>
      <w:r w:rsidR="00F93CD9" w:rsidRPr="00747EF1">
        <w:rPr>
          <w:spacing w:val="2"/>
        </w:rPr>
        <w:t xml:space="preserve">minimalne veličine </w:t>
      </w:r>
      <w:r w:rsidR="00BA04C4">
        <w:rPr>
          <w:spacing w:val="2"/>
        </w:rPr>
        <w:t>3</w:t>
      </w:r>
      <w:r w:rsidR="001C71C8" w:rsidRPr="00747EF1">
        <w:rPr>
          <w:spacing w:val="2"/>
        </w:rPr>
        <w:t xml:space="preserve">.000 </w:t>
      </w:r>
      <w:r w:rsidR="004114D9" w:rsidRPr="00747EF1">
        <w:rPr>
          <w:spacing w:val="2"/>
        </w:rPr>
        <w:t>m</w:t>
      </w:r>
      <w:r w:rsidR="004114D9" w:rsidRPr="00747EF1">
        <w:rPr>
          <w:spacing w:val="2"/>
          <w:vertAlign w:val="superscript"/>
        </w:rPr>
        <w:t>2</w:t>
      </w:r>
      <w:r w:rsidR="004114D9" w:rsidRPr="00747EF1">
        <w:rPr>
          <w:spacing w:val="2"/>
        </w:rPr>
        <w:t xml:space="preserve"> </w:t>
      </w:r>
      <w:r w:rsidR="001C71C8" w:rsidRPr="00747EF1">
        <w:rPr>
          <w:spacing w:val="2"/>
        </w:rPr>
        <w:t>u zoni (</w:t>
      </w:r>
      <w:r w:rsidR="001C71C8" w:rsidRPr="00747EF1">
        <w:rPr>
          <w:b/>
          <w:spacing w:val="2"/>
        </w:rPr>
        <w:t>I2</w:t>
      </w:r>
      <w:r w:rsidR="001C57C3">
        <w:rPr>
          <w:b/>
          <w:spacing w:val="2"/>
        </w:rPr>
        <w:t>b</w:t>
      </w:r>
      <w:r w:rsidR="001C71C8" w:rsidRPr="00747EF1">
        <w:rPr>
          <w:spacing w:val="2"/>
        </w:rPr>
        <w:t xml:space="preserve">) </w:t>
      </w:r>
      <w:r w:rsidR="001C71C8" w:rsidRPr="00747EF1">
        <w:rPr>
          <w:i/>
          <w:spacing w:val="2"/>
        </w:rPr>
        <w:t>komunalne djelatnosti</w:t>
      </w:r>
      <w:r w:rsidR="004114D9" w:rsidRPr="00747EF1">
        <w:rPr>
          <w:spacing w:val="2"/>
        </w:rPr>
        <w:t xml:space="preserve">. </w:t>
      </w:r>
      <w:r w:rsidR="001B58FF" w:rsidRPr="00747EF1">
        <w:rPr>
          <w:spacing w:val="2"/>
        </w:rPr>
        <w:t xml:space="preserve">Dakako, konačan broj građevnih čestica može biti i manji, ovisno o potrebama budućih investitora. </w:t>
      </w:r>
    </w:p>
    <w:p w:rsidR="004114D9" w:rsidRPr="00747EF1" w:rsidRDefault="004114D9" w:rsidP="004114D9">
      <w:pPr>
        <w:spacing w:line="240" w:lineRule="auto"/>
        <w:rPr>
          <w:spacing w:val="2"/>
        </w:rPr>
      </w:pPr>
      <w:r w:rsidRPr="00747EF1">
        <w:rPr>
          <w:spacing w:val="2"/>
        </w:rPr>
        <w:t xml:space="preserve">Prema tome, u području obuhvata UPU-a komunalna infrastruktura će se </w:t>
      </w:r>
      <w:r w:rsidR="00990E1F" w:rsidRPr="00747EF1">
        <w:rPr>
          <w:spacing w:val="2"/>
        </w:rPr>
        <w:t xml:space="preserve">dimenzionirati na </w:t>
      </w:r>
      <w:r w:rsidRPr="00747EF1">
        <w:rPr>
          <w:spacing w:val="2"/>
        </w:rPr>
        <w:t xml:space="preserve">oko </w:t>
      </w:r>
      <w:r w:rsidR="00BA04C4" w:rsidRPr="00BA04C4">
        <w:rPr>
          <w:b/>
          <w:spacing w:val="2"/>
        </w:rPr>
        <w:t>150</w:t>
      </w:r>
      <w:r w:rsidRPr="00BA04C4">
        <w:rPr>
          <w:b/>
          <w:spacing w:val="2"/>
        </w:rPr>
        <w:t xml:space="preserve"> </w:t>
      </w:r>
      <w:r w:rsidR="00990E1F" w:rsidRPr="00BA04C4">
        <w:rPr>
          <w:b/>
          <w:spacing w:val="2"/>
        </w:rPr>
        <w:t>korisnika</w:t>
      </w:r>
      <w:r w:rsidR="0025117E" w:rsidRPr="00747EF1">
        <w:rPr>
          <w:spacing w:val="2"/>
        </w:rPr>
        <w:t>.</w:t>
      </w:r>
    </w:p>
    <w:p w:rsidR="004114D9" w:rsidRPr="00747EF1" w:rsidRDefault="004114D9" w:rsidP="004114D9">
      <w:pPr>
        <w:pStyle w:val="BodyText"/>
        <w:spacing w:after="120" w:line="240" w:lineRule="auto"/>
        <w:ind w:right="164"/>
        <w:rPr>
          <w:spacing w:val="2"/>
        </w:rPr>
      </w:pPr>
      <w:r w:rsidRPr="00747EF1">
        <w:rPr>
          <w:spacing w:val="2"/>
        </w:rPr>
        <w:t>Na temelju iznesenog, proizlazi slijedeće:</w:t>
      </w:r>
    </w:p>
    <w:p w:rsidR="004114D9" w:rsidRPr="00747EF1" w:rsidRDefault="004114D9" w:rsidP="004114D9">
      <w:pPr>
        <w:spacing w:line="240" w:lineRule="auto"/>
        <w:jc w:val="left"/>
        <w:rPr>
          <w:spacing w:val="2"/>
        </w:rPr>
      </w:pPr>
      <w:r w:rsidRPr="00747EF1">
        <w:rPr>
          <w:b/>
          <w:bCs/>
          <w:spacing w:val="2"/>
        </w:rPr>
        <w:t xml:space="preserve">1) Gustoća </w:t>
      </w:r>
      <w:r w:rsidR="00B0010E" w:rsidRPr="00747EF1">
        <w:rPr>
          <w:b/>
          <w:bCs/>
          <w:spacing w:val="2"/>
        </w:rPr>
        <w:t>planiranog</w:t>
      </w:r>
      <w:r w:rsidRPr="00747EF1">
        <w:rPr>
          <w:b/>
          <w:bCs/>
          <w:spacing w:val="2"/>
        </w:rPr>
        <w:t xml:space="preserve"> broj</w:t>
      </w:r>
      <w:r w:rsidR="00B0010E" w:rsidRPr="00747EF1">
        <w:rPr>
          <w:b/>
          <w:bCs/>
          <w:spacing w:val="2"/>
        </w:rPr>
        <w:t>a</w:t>
      </w:r>
      <w:r w:rsidRPr="00747EF1">
        <w:rPr>
          <w:b/>
          <w:bCs/>
          <w:spacing w:val="2"/>
        </w:rPr>
        <w:t xml:space="preserve"> korisnika</w:t>
      </w:r>
      <w:r w:rsidRPr="00747EF1">
        <w:rPr>
          <w:spacing w:val="2"/>
        </w:rPr>
        <w:t xml:space="preserve"> u odnosu na obuhvat UPU-a: </w:t>
      </w:r>
    </w:p>
    <w:p w:rsidR="004114D9" w:rsidRPr="00747EF1" w:rsidRDefault="006D3E43" w:rsidP="004114D9">
      <w:pPr>
        <w:pStyle w:val="BodyText"/>
        <w:tabs>
          <w:tab w:val="left" w:pos="3811"/>
        </w:tabs>
        <w:spacing w:after="120" w:line="240" w:lineRule="auto"/>
        <w:ind w:right="164"/>
        <w:rPr>
          <w:rFonts w:ascii="Times New Roman" w:hAnsi="Times New Roman"/>
          <w:i/>
          <w:iCs/>
          <w:spacing w:val="2"/>
          <w:sz w:val="24"/>
          <w:szCs w:val="24"/>
        </w:rPr>
      </w:pPr>
      <w:r w:rsidRPr="00747EF1">
        <w:rPr>
          <w:spacing w:val="2"/>
          <w:position w:val="-28"/>
          <w:sz w:val="24"/>
          <w:szCs w:val="24"/>
        </w:rPr>
        <w:object w:dxaOrig="402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55pt;height:31.25pt" o:ole="">
            <v:imagedata r:id="rId11" o:title=""/>
          </v:shape>
          <o:OLEObject Type="Embed" ProgID="Equation.3" ShapeID="_x0000_i1025" DrawAspect="Content" ObjectID="_1640176728" r:id="rId12"/>
        </w:object>
      </w:r>
    </w:p>
    <w:p w:rsidR="00012735" w:rsidRPr="00747EF1" w:rsidRDefault="00954554" w:rsidP="00954554">
      <w:pPr>
        <w:pStyle w:val="Heading1"/>
        <w:spacing w:before="0"/>
        <w:rPr>
          <w:spacing w:val="2"/>
        </w:rPr>
      </w:pPr>
      <w:bookmarkStart w:id="42" w:name="_Toc81873898"/>
      <w:bookmarkStart w:id="43" w:name="_Toc91483125"/>
      <w:r w:rsidRPr="00747EF1">
        <w:rPr>
          <w:spacing w:val="2"/>
        </w:rPr>
        <w:br w:type="page"/>
      </w:r>
      <w:bookmarkStart w:id="44" w:name="_Toc355603381"/>
      <w:r w:rsidR="00012735" w:rsidRPr="00747EF1">
        <w:rPr>
          <w:spacing w:val="2"/>
        </w:rPr>
        <w:lastRenderedPageBreak/>
        <w:t>CILJEVI PROSTORNOG UREĐENJA</w:t>
      </w:r>
      <w:bookmarkEnd w:id="42"/>
      <w:bookmarkEnd w:id="43"/>
      <w:bookmarkEnd w:id="44"/>
      <w:r w:rsidR="00012735" w:rsidRPr="00747EF1">
        <w:rPr>
          <w:spacing w:val="2"/>
        </w:rPr>
        <w:t xml:space="preserve"> </w:t>
      </w:r>
    </w:p>
    <w:p w:rsidR="00012735" w:rsidRPr="00747EF1" w:rsidRDefault="00012735">
      <w:pPr>
        <w:pStyle w:val="Heading2"/>
        <w:rPr>
          <w:spacing w:val="2"/>
        </w:rPr>
      </w:pPr>
      <w:bookmarkStart w:id="45" w:name="_Toc81873899"/>
      <w:bookmarkStart w:id="46" w:name="_Toc91483126"/>
      <w:bookmarkStart w:id="47" w:name="_Toc355603382"/>
      <w:r w:rsidRPr="00747EF1">
        <w:rPr>
          <w:spacing w:val="2"/>
        </w:rPr>
        <w:t xml:space="preserve">Ciljevi prostornog uređenja </w:t>
      </w:r>
      <w:r w:rsidR="00CD793C" w:rsidRPr="00747EF1">
        <w:rPr>
          <w:spacing w:val="2"/>
        </w:rPr>
        <w:t>OPĆINSKOG</w:t>
      </w:r>
      <w:r w:rsidRPr="00747EF1">
        <w:rPr>
          <w:spacing w:val="2"/>
        </w:rPr>
        <w:t xml:space="preserve"> značaja</w:t>
      </w:r>
      <w:bookmarkEnd w:id="45"/>
      <w:bookmarkEnd w:id="46"/>
      <w:bookmarkEnd w:id="47"/>
    </w:p>
    <w:p w:rsidR="00CC38B0" w:rsidRPr="00747EF1" w:rsidRDefault="00CC38B0" w:rsidP="00CC38B0">
      <w:pPr>
        <w:spacing w:after="60"/>
        <w:rPr>
          <w:spacing w:val="2"/>
        </w:rPr>
      </w:pPr>
      <w:r w:rsidRPr="00747EF1">
        <w:rPr>
          <w:spacing w:val="2"/>
        </w:rPr>
        <w:t>Temeljni ciljevi prostornog razvoja općinskog značaja su:</w:t>
      </w:r>
    </w:p>
    <w:p w:rsidR="00CC38B0" w:rsidRPr="00747EF1" w:rsidRDefault="00CC38B0" w:rsidP="009824E4">
      <w:pPr>
        <w:numPr>
          <w:ilvl w:val="0"/>
          <w:numId w:val="23"/>
        </w:numPr>
        <w:tabs>
          <w:tab w:val="left" w:pos="1134"/>
        </w:tabs>
        <w:spacing w:after="60"/>
        <w:ind w:left="1134" w:hanging="567"/>
        <w:rPr>
          <w:spacing w:val="2"/>
        </w:rPr>
      </w:pPr>
      <w:r w:rsidRPr="00747EF1">
        <w:rPr>
          <w:spacing w:val="2"/>
        </w:rPr>
        <w:t xml:space="preserve">zadržavanje pozitivnog demografskog razvoja, </w:t>
      </w:r>
    </w:p>
    <w:p w:rsidR="00CC38B0" w:rsidRPr="00747EF1" w:rsidRDefault="00CC38B0" w:rsidP="009824E4">
      <w:pPr>
        <w:numPr>
          <w:ilvl w:val="0"/>
          <w:numId w:val="23"/>
        </w:numPr>
        <w:tabs>
          <w:tab w:val="left" w:pos="1134"/>
        </w:tabs>
        <w:spacing w:after="60"/>
        <w:ind w:left="1134" w:hanging="567"/>
        <w:rPr>
          <w:spacing w:val="2"/>
        </w:rPr>
      </w:pPr>
      <w:r w:rsidRPr="00747EF1">
        <w:rPr>
          <w:spacing w:val="2"/>
        </w:rPr>
        <w:t xml:space="preserve">povoljan odabir prostorne i gospodarske strukture, </w:t>
      </w:r>
    </w:p>
    <w:p w:rsidR="00CC38B0" w:rsidRPr="00747EF1" w:rsidRDefault="00CC38B0" w:rsidP="009824E4">
      <w:pPr>
        <w:numPr>
          <w:ilvl w:val="0"/>
          <w:numId w:val="23"/>
        </w:numPr>
        <w:tabs>
          <w:tab w:val="left" w:pos="1134"/>
        </w:tabs>
        <w:spacing w:after="60"/>
        <w:ind w:left="1134" w:hanging="567"/>
        <w:rPr>
          <w:spacing w:val="2"/>
        </w:rPr>
      </w:pPr>
      <w:r w:rsidRPr="00747EF1">
        <w:rPr>
          <w:spacing w:val="2"/>
        </w:rPr>
        <w:t xml:space="preserve">skladan i svrhovit razvoj svih dijelova Općine sukladno prirodnim resursima, </w:t>
      </w:r>
    </w:p>
    <w:p w:rsidR="00CC38B0" w:rsidRPr="00747EF1" w:rsidRDefault="00CC38B0" w:rsidP="009824E4">
      <w:pPr>
        <w:numPr>
          <w:ilvl w:val="0"/>
          <w:numId w:val="23"/>
        </w:numPr>
        <w:tabs>
          <w:tab w:val="left" w:pos="1134"/>
        </w:tabs>
        <w:spacing w:after="60"/>
        <w:ind w:left="1134" w:hanging="567"/>
        <w:rPr>
          <w:spacing w:val="2"/>
        </w:rPr>
      </w:pPr>
      <w:r w:rsidRPr="00747EF1">
        <w:rPr>
          <w:spacing w:val="2"/>
        </w:rPr>
        <w:t xml:space="preserve">poboljšavanje svih oblika infrastrukture: komunalne, prometne i socijalne, </w:t>
      </w:r>
    </w:p>
    <w:p w:rsidR="00CC38B0" w:rsidRPr="00747EF1" w:rsidRDefault="00CC38B0" w:rsidP="009824E4">
      <w:pPr>
        <w:numPr>
          <w:ilvl w:val="0"/>
          <w:numId w:val="23"/>
        </w:numPr>
        <w:tabs>
          <w:tab w:val="left" w:pos="1134"/>
        </w:tabs>
        <w:spacing w:after="60"/>
        <w:ind w:left="1134" w:hanging="567"/>
        <w:rPr>
          <w:spacing w:val="2"/>
        </w:rPr>
      </w:pPr>
      <w:r w:rsidRPr="00747EF1">
        <w:rPr>
          <w:spacing w:val="2"/>
        </w:rPr>
        <w:t xml:space="preserve">zaštita vrijednih krajobraza, </w:t>
      </w:r>
    </w:p>
    <w:p w:rsidR="00CC38B0" w:rsidRPr="00747EF1" w:rsidRDefault="00CC38B0" w:rsidP="009824E4">
      <w:pPr>
        <w:numPr>
          <w:ilvl w:val="0"/>
          <w:numId w:val="23"/>
        </w:numPr>
        <w:tabs>
          <w:tab w:val="left" w:pos="1134"/>
        </w:tabs>
        <w:spacing w:after="60"/>
        <w:ind w:left="1134" w:hanging="567"/>
        <w:rPr>
          <w:spacing w:val="2"/>
        </w:rPr>
      </w:pPr>
      <w:r w:rsidRPr="00747EF1">
        <w:rPr>
          <w:spacing w:val="2"/>
        </w:rPr>
        <w:t xml:space="preserve">zaštita vrijednih prirodnih i kulturnih sadržaja </w:t>
      </w:r>
    </w:p>
    <w:p w:rsidR="00CC38B0" w:rsidRPr="00747EF1" w:rsidRDefault="00CC38B0" w:rsidP="009824E4">
      <w:pPr>
        <w:numPr>
          <w:ilvl w:val="0"/>
          <w:numId w:val="23"/>
        </w:numPr>
        <w:tabs>
          <w:tab w:val="left" w:pos="1134"/>
        </w:tabs>
        <w:spacing w:after="60"/>
        <w:ind w:left="1134" w:hanging="567"/>
        <w:rPr>
          <w:spacing w:val="2"/>
        </w:rPr>
      </w:pPr>
      <w:r w:rsidRPr="00747EF1">
        <w:rPr>
          <w:spacing w:val="2"/>
        </w:rPr>
        <w:t xml:space="preserve">oblikovanje i razvitak novog javnog prostora </w:t>
      </w:r>
    </w:p>
    <w:p w:rsidR="00CC38B0" w:rsidRPr="00747EF1" w:rsidRDefault="00CC38B0" w:rsidP="009824E4">
      <w:pPr>
        <w:numPr>
          <w:ilvl w:val="0"/>
          <w:numId w:val="23"/>
        </w:numPr>
        <w:tabs>
          <w:tab w:val="left" w:pos="1134"/>
        </w:tabs>
        <w:spacing w:after="60"/>
        <w:ind w:left="1134" w:hanging="567"/>
        <w:rPr>
          <w:spacing w:val="2"/>
        </w:rPr>
      </w:pPr>
      <w:r w:rsidRPr="00747EF1">
        <w:rPr>
          <w:spacing w:val="2"/>
        </w:rPr>
        <w:t xml:space="preserve">osiguranje prostornih pretpostavki za razvoj društvenih djelatnosti </w:t>
      </w:r>
    </w:p>
    <w:p w:rsidR="00CC38B0" w:rsidRPr="00747EF1" w:rsidRDefault="00CC38B0" w:rsidP="009824E4">
      <w:pPr>
        <w:numPr>
          <w:ilvl w:val="0"/>
          <w:numId w:val="23"/>
        </w:numPr>
        <w:tabs>
          <w:tab w:val="left" w:pos="1134"/>
        </w:tabs>
        <w:spacing w:after="60"/>
        <w:ind w:left="1134" w:hanging="567"/>
        <w:rPr>
          <w:spacing w:val="2"/>
        </w:rPr>
      </w:pPr>
      <w:r w:rsidRPr="00747EF1">
        <w:rPr>
          <w:spacing w:val="2"/>
        </w:rPr>
        <w:t>podizanje kvalitete stanovanja.</w:t>
      </w:r>
    </w:p>
    <w:p w:rsidR="00012735" w:rsidRPr="00747EF1" w:rsidRDefault="00012735" w:rsidP="00E725FB">
      <w:pPr>
        <w:pStyle w:val="Heading3"/>
        <w:spacing w:before="120"/>
        <w:rPr>
          <w:spacing w:val="2"/>
        </w:rPr>
      </w:pPr>
      <w:bookmarkStart w:id="48" w:name="_Toc91483127"/>
      <w:r w:rsidRPr="00747EF1">
        <w:rPr>
          <w:spacing w:val="2"/>
        </w:rPr>
        <w:t>Demografski razvoj</w:t>
      </w:r>
      <w:bookmarkEnd w:id="48"/>
    </w:p>
    <w:p w:rsidR="00FA1DD6" w:rsidRPr="00747EF1" w:rsidRDefault="00FA1DD6" w:rsidP="005520CA">
      <w:pPr>
        <w:spacing w:after="80"/>
        <w:rPr>
          <w:spacing w:val="2"/>
        </w:rPr>
      </w:pPr>
      <w:r w:rsidRPr="00747EF1">
        <w:rPr>
          <w:spacing w:val="2"/>
        </w:rPr>
        <w:t xml:space="preserve">Ciljevi demografskog razvoja su: </w:t>
      </w:r>
    </w:p>
    <w:p w:rsidR="00FA1DD6" w:rsidRPr="00747EF1" w:rsidRDefault="00FA1DD6" w:rsidP="00FA1DD6">
      <w:pPr>
        <w:spacing w:after="0"/>
        <w:rPr>
          <w:spacing w:val="2"/>
        </w:rPr>
      </w:pPr>
      <w:r w:rsidRPr="00747EF1">
        <w:rPr>
          <w:b/>
          <w:spacing w:val="2"/>
        </w:rPr>
        <w:t>1</w:t>
      </w:r>
      <w:r w:rsidRPr="00747EF1">
        <w:rPr>
          <w:spacing w:val="2"/>
        </w:rPr>
        <w:t xml:space="preserve">. srednje umjereni rast stanovništva na način da se: </w:t>
      </w:r>
    </w:p>
    <w:p w:rsidR="00FA1DD6" w:rsidRPr="00747EF1" w:rsidRDefault="00FA1DD6" w:rsidP="009824E4">
      <w:pPr>
        <w:numPr>
          <w:ilvl w:val="0"/>
          <w:numId w:val="23"/>
        </w:numPr>
        <w:tabs>
          <w:tab w:val="left" w:pos="1134"/>
        </w:tabs>
        <w:spacing w:after="60"/>
        <w:ind w:left="1134" w:hanging="567"/>
        <w:rPr>
          <w:spacing w:val="2"/>
        </w:rPr>
      </w:pPr>
      <w:r w:rsidRPr="00747EF1">
        <w:rPr>
          <w:spacing w:val="2"/>
        </w:rPr>
        <w:t xml:space="preserve">izgrađuje komunalna, socijalna i prometna infrastruktura </w:t>
      </w:r>
    </w:p>
    <w:p w:rsidR="00FA1DD6" w:rsidRPr="00747EF1" w:rsidRDefault="00FA1DD6" w:rsidP="009824E4">
      <w:pPr>
        <w:numPr>
          <w:ilvl w:val="0"/>
          <w:numId w:val="23"/>
        </w:numPr>
        <w:tabs>
          <w:tab w:val="left" w:pos="1134"/>
        </w:tabs>
        <w:spacing w:after="60"/>
        <w:ind w:left="1134" w:hanging="567"/>
        <w:rPr>
          <w:spacing w:val="2"/>
        </w:rPr>
      </w:pPr>
      <w:r w:rsidRPr="00747EF1">
        <w:rPr>
          <w:spacing w:val="2"/>
        </w:rPr>
        <w:t>osiguraju prostorni preduvjeti za otvaranje novih radnih mjesta, posebice na području turizma kao najvažnije gospodarske grane</w:t>
      </w:r>
    </w:p>
    <w:p w:rsidR="00FA1DD6" w:rsidRPr="00747EF1" w:rsidRDefault="00FA1DD6" w:rsidP="009824E4">
      <w:pPr>
        <w:numPr>
          <w:ilvl w:val="0"/>
          <w:numId w:val="23"/>
        </w:numPr>
        <w:tabs>
          <w:tab w:val="left" w:pos="1134"/>
        </w:tabs>
        <w:spacing w:after="60"/>
        <w:ind w:left="1134" w:hanging="567"/>
        <w:rPr>
          <w:spacing w:val="2"/>
        </w:rPr>
      </w:pPr>
      <w:r w:rsidRPr="00747EF1">
        <w:rPr>
          <w:spacing w:val="2"/>
        </w:rPr>
        <w:t>osigurati podizanje ukupne kvalitete stanovanja i življenja u naselju za sve starosne i društvene grupe (osiguranjem prostora za javne funkcije, smanjenjem deficita javnih sadržaja i sl.)</w:t>
      </w:r>
    </w:p>
    <w:p w:rsidR="00FA1DD6" w:rsidRPr="00747EF1" w:rsidRDefault="00FA1DD6" w:rsidP="009824E4">
      <w:pPr>
        <w:numPr>
          <w:ilvl w:val="0"/>
          <w:numId w:val="23"/>
        </w:numPr>
        <w:tabs>
          <w:tab w:val="left" w:pos="1134"/>
        </w:tabs>
        <w:spacing w:after="60"/>
        <w:ind w:left="1134" w:hanging="567"/>
        <w:rPr>
          <w:spacing w:val="2"/>
        </w:rPr>
      </w:pPr>
      <w:r w:rsidRPr="00747EF1">
        <w:rPr>
          <w:spacing w:val="2"/>
        </w:rPr>
        <w:t>poduzmu zahvati širih razmjera kako gospodarskih, preko onih vezanih za mogućnost zapošljavanja i materijalne sigurnosti do zdravstvenih, obrazovnih, kulturnih i dr.</w:t>
      </w:r>
    </w:p>
    <w:p w:rsidR="00FA1DD6" w:rsidRPr="00747EF1" w:rsidRDefault="00FA1DD6" w:rsidP="00FA1DD6">
      <w:pPr>
        <w:rPr>
          <w:spacing w:val="2"/>
        </w:rPr>
      </w:pPr>
      <w:r w:rsidRPr="00747EF1">
        <w:rPr>
          <w:b/>
          <w:spacing w:val="2"/>
        </w:rPr>
        <w:t>2.</w:t>
      </w:r>
      <w:r w:rsidRPr="00747EF1">
        <w:rPr>
          <w:spacing w:val="2"/>
        </w:rPr>
        <w:t xml:space="preserve"> raspored stanovništva u prostoru sukladno prirodnim i proizvodnim resursima.</w:t>
      </w:r>
    </w:p>
    <w:p w:rsidR="00FA1DD6" w:rsidRPr="00747EF1" w:rsidRDefault="00FA1DD6" w:rsidP="00FA1DD6">
      <w:pPr>
        <w:rPr>
          <w:spacing w:val="2"/>
        </w:rPr>
      </w:pPr>
      <w:r w:rsidRPr="00747EF1">
        <w:rPr>
          <w:spacing w:val="2"/>
        </w:rPr>
        <w:t>Kao dugoročan cilj - ostvarenje mogućnosti za stalnu nastanjenost na Dugom otoku i Zverincu do 5</w:t>
      </w:r>
      <w:r w:rsidR="005520CA" w:rsidRPr="00747EF1">
        <w:rPr>
          <w:spacing w:val="2"/>
        </w:rPr>
        <w:t>.</w:t>
      </w:r>
      <w:r w:rsidRPr="00747EF1">
        <w:rPr>
          <w:spacing w:val="2"/>
        </w:rPr>
        <w:t>000 stanovnika.</w:t>
      </w:r>
    </w:p>
    <w:p w:rsidR="00012735" w:rsidRPr="00747EF1" w:rsidRDefault="005520CA" w:rsidP="00E725FB">
      <w:pPr>
        <w:pStyle w:val="Heading3"/>
        <w:spacing w:before="120"/>
        <w:rPr>
          <w:spacing w:val="2"/>
        </w:rPr>
      </w:pPr>
      <w:bookmarkStart w:id="49" w:name="_Toc91483128"/>
      <w:r w:rsidRPr="00747EF1">
        <w:rPr>
          <w:spacing w:val="2"/>
        </w:rPr>
        <w:t>Odabir prostorno</w:t>
      </w:r>
      <w:r w:rsidR="00012735" w:rsidRPr="00747EF1">
        <w:rPr>
          <w:spacing w:val="2"/>
        </w:rPr>
        <w:t xml:space="preserve"> </w:t>
      </w:r>
      <w:r w:rsidRPr="00747EF1">
        <w:rPr>
          <w:spacing w:val="2"/>
        </w:rPr>
        <w:t xml:space="preserve">razvojne </w:t>
      </w:r>
      <w:r w:rsidR="00012735" w:rsidRPr="00747EF1">
        <w:rPr>
          <w:spacing w:val="2"/>
        </w:rPr>
        <w:t>strukture</w:t>
      </w:r>
      <w:bookmarkEnd w:id="49"/>
    </w:p>
    <w:p w:rsidR="00ED3519" w:rsidRPr="00747EF1" w:rsidRDefault="00ED3519" w:rsidP="00ED3519">
      <w:pPr>
        <w:spacing w:after="40"/>
        <w:rPr>
          <w:spacing w:val="2"/>
        </w:rPr>
      </w:pPr>
      <w:r w:rsidRPr="00747EF1">
        <w:rPr>
          <w:spacing w:val="2"/>
        </w:rPr>
        <w:t xml:space="preserve">Ciljevi prostornog razvoja na otočnom prostoru su: </w:t>
      </w:r>
    </w:p>
    <w:p w:rsidR="00ED3519" w:rsidRPr="00747EF1" w:rsidRDefault="00ED3519" w:rsidP="009824E4">
      <w:pPr>
        <w:numPr>
          <w:ilvl w:val="0"/>
          <w:numId w:val="23"/>
        </w:numPr>
        <w:tabs>
          <w:tab w:val="left" w:pos="1134"/>
        </w:tabs>
        <w:spacing w:after="60"/>
        <w:ind w:left="1134" w:hanging="567"/>
        <w:rPr>
          <w:spacing w:val="2"/>
        </w:rPr>
      </w:pPr>
      <w:r w:rsidRPr="00747EF1">
        <w:rPr>
          <w:spacing w:val="2"/>
        </w:rPr>
        <w:t xml:space="preserve">poticanje razvoja ribarstva i marikulture organiziranjem tržišta, modernizacijom prerade riba i osiguranjem dovoljnog broja kadrova, </w:t>
      </w:r>
    </w:p>
    <w:p w:rsidR="00ED3519" w:rsidRPr="00747EF1" w:rsidRDefault="00ED3519" w:rsidP="009824E4">
      <w:pPr>
        <w:numPr>
          <w:ilvl w:val="0"/>
          <w:numId w:val="23"/>
        </w:numPr>
        <w:tabs>
          <w:tab w:val="left" w:pos="1134"/>
        </w:tabs>
        <w:spacing w:after="60"/>
        <w:ind w:left="1134" w:hanging="567"/>
        <w:rPr>
          <w:spacing w:val="2"/>
        </w:rPr>
      </w:pPr>
      <w:r w:rsidRPr="00747EF1">
        <w:rPr>
          <w:spacing w:val="2"/>
        </w:rPr>
        <w:t xml:space="preserve">razvoj proizvodnih djelatnosti sukladno prirodnim potencijalima i lokalnoj tradiciji (locirati grupirano na najmanje atraktivnim mjestima) – posebno podupirati programe koji se oslanjaju na ulov, uzgoj i preradu ribe, i eksploataciju ukrasnog/arhitektonskog kamena </w:t>
      </w:r>
    </w:p>
    <w:p w:rsidR="00ED3519" w:rsidRPr="00747EF1" w:rsidRDefault="00ED3519" w:rsidP="009824E4">
      <w:pPr>
        <w:numPr>
          <w:ilvl w:val="0"/>
          <w:numId w:val="23"/>
        </w:numPr>
        <w:tabs>
          <w:tab w:val="left" w:pos="1134"/>
        </w:tabs>
        <w:spacing w:after="60"/>
        <w:ind w:left="1134" w:hanging="567"/>
        <w:rPr>
          <w:spacing w:val="2"/>
        </w:rPr>
      </w:pPr>
      <w:r w:rsidRPr="00747EF1">
        <w:rPr>
          <w:spacing w:val="2"/>
        </w:rPr>
        <w:t xml:space="preserve">ulaganja u izgradnju temeljnih infrastrukturnih sustava </w:t>
      </w:r>
    </w:p>
    <w:p w:rsidR="00ED3519" w:rsidRPr="00747EF1" w:rsidRDefault="00ED3519" w:rsidP="009824E4">
      <w:pPr>
        <w:numPr>
          <w:ilvl w:val="0"/>
          <w:numId w:val="23"/>
        </w:numPr>
        <w:tabs>
          <w:tab w:val="left" w:pos="1134"/>
        </w:tabs>
        <w:spacing w:after="60"/>
        <w:ind w:left="1134" w:hanging="567"/>
        <w:rPr>
          <w:spacing w:val="2"/>
        </w:rPr>
      </w:pPr>
      <w:r w:rsidRPr="00747EF1">
        <w:rPr>
          <w:spacing w:val="2"/>
        </w:rPr>
        <w:t xml:space="preserve">razvoj prometa kao temeljnog uvjeta opstanka života </w:t>
      </w:r>
    </w:p>
    <w:p w:rsidR="00CF760C" w:rsidRPr="00747EF1" w:rsidRDefault="00ED3519" w:rsidP="009824E4">
      <w:pPr>
        <w:numPr>
          <w:ilvl w:val="0"/>
          <w:numId w:val="23"/>
        </w:numPr>
        <w:tabs>
          <w:tab w:val="left" w:pos="1134"/>
        </w:tabs>
        <w:spacing w:after="60"/>
        <w:ind w:left="1134" w:hanging="567"/>
        <w:rPr>
          <w:spacing w:val="2"/>
        </w:rPr>
      </w:pPr>
      <w:r w:rsidRPr="00747EF1">
        <w:rPr>
          <w:spacing w:val="2"/>
        </w:rPr>
        <w:t>razvoj uslužnih djelatnosti.</w:t>
      </w:r>
      <w:r w:rsidR="00895265" w:rsidRPr="00747EF1">
        <w:rPr>
          <w:spacing w:val="2"/>
        </w:rPr>
        <w:t>.</w:t>
      </w:r>
    </w:p>
    <w:p w:rsidR="00012735" w:rsidRPr="00747EF1" w:rsidRDefault="00ED3519" w:rsidP="00ED3519">
      <w:pPr>
        <w:pStyle w:val="Heading3"/>
        <w:rPr>
          <w:spacing w:val="2"/>
        </w:rPr>
      </w:pPr>
      <w:r w:rsidRPr="00747EF1">
        <w:rPr>
          <w:spacing w:val="2"/>
        </w:rPr>
        <w:t>Razvoj naselja, društvene, prometne i komunalne infrastrukture</w:t>
      </w:r>
    </w:p>
    <w:p w:rsidR="00ED3519" w:rsidRPr="00747EF1" w:rsidRDefault="00ED3519" w:rsidP="00ED3519">
      <w:pPr>
        <w:spacing w:after="40"/>
        <w:rPr>
          <w:spacing w:val="2"/>
        </w:rPr>
      </w:pPr>
      <w:bookmarkStart w:id="50" w:name="_Toc91483130"/>
      <w:r w:rsidRPr="00747EF1">
        <w:rPr>
          <w:spacing w:val="2"/>
        </w:rPr>
        <w:t>Dugi otok i Zverinac su integrirane prostorne cjeline koje imaju naslijeđene načine korištenja prostora koji je bio krajnje racionalan (naselja uz zaštićene uvale i na rubu kraškog polja) i osiguravao proces održivosti egzistencije stanovništva.</w:t>
      </w:r>
    </w:p>
    <w:p w:rsidR="00ED3519" w:rsidRPr="00747EF1" w:rsidRDefault="00ED3519" w:rsidP="00486965">
      <w:pPr>
        <w:keepNext/>
        <w:spacing w:after="40"/>
        <w:rPr>
          <w:spacing w:val="2"/>
        </w:rPr>
      </w:pPr>
      <w:r w:rsidRPr="00747EF1">
        <w:rPr>
          <w:spacing w:val="2"/>
        </w:rPr>
        <w:lastRenderedPageBreak/>
        <w:t>Ciljevi razvoja naselja su:</w:t>
      </w:r>
    </w:p>
    <w:p w:rsidR="00ED3519" w:rsidRPr="00747EF1" w:rsidRDefault="00ED3519" w:rsidP="00ED3519">
      <w:pPr>
        <w:tabs>
          <w:tab w:val="left" w:pos="851"/>
        </w:tabs>
        <w:spacing w:after="40"/>
        <w:rPr>
          <w:spacing w:val="2"/>
        </w:rPr>
      </w:pPr>
      <w:r w:rsidRPr="00747EF1">
        <w:rPr>
          <w:b/>
          <w:spacing w:val="2"/>
        </w:rPr>
        <w:t>1.</w:t>
      </w:r>
      <w:r w:rsidRPr="00747EF1">
        <w:rPr>
          <w:spacing w:val="2"/>
        </w:rPr>
        <w:tab/>
        <w:t xml:space="preserve">Revitalizacija svakog pojedinog naselja s ciljem ravnomjernog rasta svakog pojedinog naselja i to poboljšanjem uvjeta života stanovništva izgradnjom </w:t>
      </w:r>
      <w:r w:rsidR="001B0E07" w:rsidRPr="00747EF1">
        <w:rPr>
          <w:spacing w:val="2"/>
        </w:rPr>
        <w:t xml:space="preserve">građevina </w:t>
      </w:r>
      <w:r w:rsidRPr="00747EF1">
        <w:rPr>
          <w:spacing w:val="2"/>
        </w:rPr>
        <w:t xml:space="preserve">društvenog standarda kroz razvoj </w:t>
      </w:r>
      <w:r w:rsidR="001B0E07" w:rsidRPr="00747EF1">
        <w:rPr>
          <w:spacing w:val="2"/>
        </w:rPr>
        <w:t xml:space="preserve">prikladne </w:t>
      </w:r>
      <w:r w:rsidRPr="00747EF1">
        <w:rPr>
          <w:spacing w:val="2"/>
        </w:rPr>
        <w:t>mreže osnovnog obrazovanja, predškolskih ustanova, sporta i rekreacije, zdravstva i socijalne skrbi, te uprave i administracije;</w:t>
      </w:r>
    </w:p>
    <w:p w:rsidR="00ED3519" w:rsidRPr="00747EF1" w:rsidRDefault="00ED3519" w:rsidP="00486965">
      <w:pPr>
        <w:tabs>
          <w:tab w:val="left" w:pos="851"/>
        </w:tabs>
        <w:spacing w:after="40"/>
        <w:rPr>
          <w:spacing w:val="2"/>
        </w:rPr>
      </w:pPr>
      <w:r w:rsidRPr="00747EF1">
        <w:rPr>
          <w:b/>
          <w:spacing w:val="2"/>
        </w:rPr>
        <w:t>2.</w:t>
      </w:r>
      <w:r w:rsidRPr="00747EF1">
        <w:rPr>
          <w:b/>
          <w:spacing w:val="2"/>
        </w:rPr>
        <w:tab/>
      </w:r>
      <w:r w:rsidRPr="00747EF1">
        <w:rPr>
          <w:spacing w:val="2"/>
        </w:rPr>
        <w:t>Ciljevi i projekcije razvitka infrastrukture su:</w:t>
      </w:r>
    </w:p>
    <w:p w:rsidR="00ED3519" w:rsidRPr="00747EF1" w:rsidRDefault="00ED3519" w:rsidP="00486965">
      <w:pPr>
        <w:numPr>
          <w:ilvl w:val="0"/>
          <w:numId w:val="23"/>
        </w:numPr>
        <w:tabs>
          <w:tab w:val="left" w:pos="1134"/>
        </w:tabs>
        <w:spacing w:after="40"/>
        <w:ind w:left="1134" w:hanging="567"/>
        <w:rPr>
          <w:spacing w:val="2"/>
        </w:rPr>
      </w:pPr>
      <w:r w:rsidRPr="00747EF1">
        <w:rPr>
          <w:spacing w:val="2"/>
        </w:rPr>
        <w:t>poboljšanje postojeće i izgradnja nove cestovne mreže u smislu prometnog povezivanja pojedinih naselja te istu uskladiti s potrebama pomorskog prometa na način da brodsko-trajektni promet čini jedan sustav – dobre brodske veze sa Zadrom</w:t>
      </w:r>
    </w:p>
    <w:p w:rsidR="00ED3519" w:rsidRPr="00747EF1" w:rsidRDefault="00ED3519" w:rsidP="00486965">
      <w:pPr>
        <w:numPr>
          <w:ilvl w:val="0"/>
          <w:numId w:val="23"/>
        </w:numPr>
        <w:tabs>
          <w:tab w:val="left" w:pos="1134"/>
        </w:tabs>
        <w:spacing w:after="40"/>
        <w:ind w:left="1134" w:hanging="567"/>
        <w:rPr>
          <w:spacing w:val="2"/>
        </w:rPr>
      </w:pPr>
      <w:r w:rsidRPr="00747EF1">
        <w:rPr>
          <w:spacing w:val="2"/>
        </w:rPr>
        <w:t xml:space="preserve">izgradnja nove kvalitetne cestovne mreže unutar planiranih stambenih, turističkih, proizvodnih i drugih zona kao osnovni preduvjet kvalitetnom uređenju prostora prilikom čega je potrebno pridati pozornost odnosu ceste prema krajoliku </w:t>
      </w:r>
    </w:p>
    <w:p w:rsidR="00ED3519" w:rsidRPr="00747EF1" w:rsidRDefault="00ED3519" w:rsidP="00486965">
      <w:pPr>
        <w:numPr>
          <w:ilvl w:val="0"/>
          <w:numId w:val="23"/>
        </w:numPr>
        <w:tabs>
          <w:tab w:val="left" w:pos="1134"/>
        </w:tabs>
        <w:spacing w:after="40"/>
        <w:ind w:left="1134" w:hanging="567"/>
        <w:rPr>
          <w:spacing w:val="2"/>
        </w:rPr>
      </w:pPr>
      <w:r w:rsidRPr="00747EF1">
        <w:rPr>
          <w:spacing w:val="2"/>
        </w:rPr>
        <w:t xml:space="preserve">osiguranje prostornih pretpostavki za promet u mirovanju </w:t>
      </w:r>
    </w:p>
    <w:p w:rsidR="00ED3519" w:rsidRPr="00747EF1" w:rsidRDefault="00ED3519" w:rsidP="009824E4">
      <w:pPr>
        <w:numPr>
          <w:ilvl w:val="0"/>
          <w:numId w:val="23"/>
        </w:numPr>
        <w:tabs>
          <w:tab w:val="left" w:pos="1134"/>
        </w:tabs>
        <w:spacing w:after="60"/>
        <w:ind w:left="1134" w:hanging="567"/>
        <w:rPr>
          <w:spacing w:val="2"/>
        </w:rPr>
      </w:pPr>
      <w:r w:rsidRPr="00747EF1">
        <w:rPr>
          <w:spacing w:val="2"/>
        </w:rPr>
        <w:t xml:space="preserve">osiguranje prostornih i ostalih planerskih preduvjeta za izgradnju i uređenje luka u pomorskom prometu </w:t>
      </w:r>
    </w:p>
    <w:p w:rsidR="00ED3519" w:rsidRPr="00747EF1" w:rsidRDefault="00ED3519" w:rsidP="00486965">
      <w:pPr>
        <w:tabs>
          <w:tab w:val="left" w:pos="851"/>
        </w:tabs>
        <w:spacing w:after="40"/>
        <w:rPr>
          <w:spacing w:val="2"/>
        </w:rPr>
      </w:pPr>
      <w:r w:rsidRPr="00747EF1">
        <w:rPr>
          <w:b/>
          <w:spacing w:val="2"/>
        </w:rPr>
        <w:t>3.</w:t>
      </w:r>
      <w:r w:rsidRPr="00747EF1">
        <w:rPr>
          <w:b/>
          <w:spacing w:val="2"/>
        </w:rPr>
        <w:tab/>
      </w:r>
      <w:r w:rsidRPr="00747EF1">
        <w:rPr>
          <w:spacing w:val="2"/>
        </w:rPr>
        <w:t xml:space="preserve">Razvijanje ostalih infrastrukturnih mreža: </w:t>
      </w:r>
    </w:p>
    <w:p w:rsidR="00ED3519" w:rsidRPr="00747EF1" w:rsidRDefault="00ED3519" w:rsidP="00486965">
      <w:pPr>
        <w:numPr>
          <w:ilvl w:val="0"/>
          <w:numId w:val="23"/>
        </w:numPr>
        <w:tabs>
          <w:tab w:val="left" w:pos="1134"/>
        </w:tabs>
        <w:spacing w:after="40"/>
        <w:ind w:left="1134" w:hanging="567"/>
        <w:rPr>
          <w:spacing w:val="2"/>
        </w:rPr>
      </w:pPr>
      <w:r w:rsidRPr="00747EF1">
        <w:rPr>
          <w:spacing w:val="2"/>
        </w:rPr>
        <w:t xml:space="preserve">vodoopskrbne mreže – provođenjem hidrogeoloških istražnih radova kojima je utvrđeno postojanje određene količine slatke i boćate vode kao budućih dodatnih izvora, </w:t>
      </w:r>
    </w:p>
    <w:p w:rsidR="00ED3519" w:rsidRPr="00747EF1" w:rsidRDefault="00ED3519" w:rsidP="00486965">
      <w:pPr>
        <w:numPr>
          <w:ilvl w:val="0"/>
          <w:numId w:val="23"/>
        </w:numPr>
        <w:tabs>
          <w:tab w:val="left" w:pos="1134"/>
        </w:tabs>
        <w:spacing w:after="40"/>
        <w:ind w:left="1134" w:hanging="567"/>
        <w:rPr>
          <w:spacing w:val="2"/>
        </w:rPr>
      </w:pPr>
      <w:r w:rsidRPr="00747EF1">
        <w:rPr>
          <w:spacing w:val="2"/>
        </w:rPr>
        <w:t xml:space="preserve">sustava odvodnje otpadnih voda – zasebno za svako naselje budući da zbog udaljenosti naselja nije moguće planirati jedinstveni sustav odvodnje otpadnih voda, </w:t>
      </w:r>
    </w:p>
    <w:p w:rsidR="00ED3519" w:rsidRPr="00747EF1" w:rsidRDefault="00ED3519" w:rsidP="00486965">
      <w:pPr>
        <w:numPr>
          <w:ilvl w:val="0"/>
          <w:numId w:val="23"/>
        </w:numPr>
        <w:tabs>
          <w:tab w:val="left" w:pos="1134"/>
        </w:tabs>
        <w:spacing w:after="40"/>
        <w:ind w:left="1134" w:hanging="567"/>
        <w:rPr>
          <w:spacing w:val="2"/>
        </w:rPr>
      </w:pPr>
      <w:r w:rsidRPr="00747EF1">
        <w:rPr>
          <w:spacing w:val="2"/>
        </w:rPr>
        <w:t xml:space="preserve">TT mreže – planira se poboljšanje pokrivanja, povećanje kapaciteta mreža i uvođenje novih usluga I tehnologija, </w:t>
      </w:r>
    </w:p>
    <w:p w:rsidR="00ED3519" w:rsidRPr="00747EF1" w:rsidRDefault="00ED3519" w:rsidP="00486965">
      <w:pPr>
        <w:numPr>
          <w:ilvl w:val="0"/>
          <w:numId w:val="23"/>
        </w:numPr>
        <w:tabs>
          <w:tab w:val="left" w:pos="1134"/>
        </w:tabs>
        <w:spacing w:after="40"/>
        <w:ind w:left="1134" w:hanging="567"/>
        <w:rPr>
          <w:spacing w:val="2"/>
        </w:rPr>
      </w:pPr>
      <w:r w:rsidRPr="00747EF1">
        <w:rPr>
          <w:spacing w:val="2"/>
        </w:rPr>
        <w:t xml:space="preserve">elektroenergetske mreže – rekonstrukcija sustava nadogradnjom i povećanjem kapaciteta, </w:t>
      </w:r>
    </w:p>
    <w:p w:rsidR="00067F9C" w:rsidRPr="00747EF1" w:rsidRDefault="00ED3519" w:rsidP="009824E4">
      <w:pPr>
        <w:numPr>
          <w:ilvl w:val="0"/>
          <w:numId w:val="23"/>
        </w:numPr>
        <w:tabs>
          <w:tab w:val="left" w:pos="1134"/>
        </w:tabs>
        <w:spacing w:after="60"/>
        <w:ind w:left="1134" w:hanging="567"/>
        <w:rPr>
          <w:spacing w:val="2"/>
        </w:rPr>
      </w:pPr>
      <w:r w:rsidRPr="00747EF1">
        <w:rPr>
          <w:spacing w:val="2"/>
        </w:rPr>
        <w:t>a koje trebaju pratiti potrebe gospodarstva i stanovnika.</w:t>
      </w:r>
      <w:r w:rsidR="00067F9C" w:rsidRPr="00747EF1">
        <w:rPr>
          <w:spacing w:val="2"/>
        </w:rPr>
        <w:t xml:space="preserve">. </w:t>
      </w:r>
    </w:p>
    <w:bookmarkEnd w:id="50"/>
    <w:p w:rsidR="00012735" w:rsidRPr="00747EF1" w:rsidRDefault="00EE0B56" w:rsidP="00EE0B56">
      <w:pPr>
        <w:pStyle w:val="Heading3"/>
        <w:rPr>
          <w:spacing w:val="2"/>
        </w:rPr>
      </w:pPr>
      <w:r w:rsidRPr="00747EF1">
        <w:rPr>
          <w:spacing w:val="2"/>
        </w:rPr>
        <w:t>Ocjena stanja prirodnih i krajobraznih vrijednosti</w:t>
      </w:r>
    </w:p>
    <w:p w:rsidR="00EE0B56" w:rsidRPr="00747EF1" w:rsidRDefault="00EE0B56" w:rsidP="00EE0B56">
      <w:pPr>
        <w:spacing w:after="40"/>
        <w:rPr>
          <w:spacing w:val="2"/>
        </w:rPr>
      </w:pPr>
      <w:r w:rsidRPr="00747EF1">
        <w:rPr>
          <w:spacing w:val="2"/>
        </w:rPr>
        <w:t>Dugi otok i Zverinac u cjelini sa pripadajućim otočkim arhipelagom, svojim prirodnim i krajobraznim vrijednostima, predstavlja posebnu prirodnu atrakciju. Priroda kao bitna komponenta prirodne osnove i značajni dio okoliša nalazi se pod osobitom zaštitom Republike Hrvatske kao cjelina, u skladu s međunarodnim kriterijima zaštite prirode.</w:t>
      </w:r>
    </w:p>
    <w:p w:rsidR="00EE0B56" w:rsidRPr="00747EF1" w:rsidRDefault="00EE0B56" w:rsidP="00EE0B56">
      <w:pPr>
        <w:pStyle w:val="Heading4"/>
        <w:rPr>
          <w:spacing w:val="2"/>
        </w:rPr>
      </w:pPr>
      <w:r w:rsidRPr="00747EF1">
        <w:rPr>
          <w:spacing w:val="2"/>
        </w:rPr>
        <w:t>Ocjena stanja kulturno-povijesnog nasljeđa</w:t>
      </w:r>
    </w:p>
    <w:p w:rsidR="00EE0B56" w:rsidRPr="00747EF1" w:rsidRDefault="00EE0B56" w:rsidP="00EE0B56">
      <w:pPr>
        <w:spacing w:after="40"/>
        <w:rPr>
          <w:spacing w:val="2"/>
        </w:rPr>
      </w:pPr>
      <w:r w:rsidRPr="00747EF1">
        <w:rPr>
          <w:spacing w:val="2"/>
        </w:rPr>
        <w:t>U smislu valorizacije kulturno-povijesnog značaja posebno treba istaknuti ruralno – urbane cjeline naselja. Sve povijesne građevine i sklopove, arheološke lokalitete te područja i mjesta vezana uz osobe i povijesne događaje treba zaštiti i unaprijediti.</w:t>
      </w:r>
    </w:p>
    <w:p w:rsidR="00012735" w:rsidRPr="00747EF1" w:rsidRDefault="00012735" w:rsidP="00F87E0C">
      <w:pPr>
        <w:pStyle w:val="Heading2"/>
        <w:spacing w:before="360"/>
        <w:rPr>
          <w:spacing w:val="2"/>
        </w:rPr>
      </w:pPr>
      <w:bookmarkStart w:id="51" w:name="_Toc81873900"/>
      <w:bookmarkStart w:id="52" w:name="_Toc91483131"/>
      <w:bookmarkStart w:id="53" w:name="_Toc355603383"/>
      <w:r w:rsidRPr="00747EF1">
        <w:rPr>
          <w:spacing w:val="2"/>
        </w:rPr>
        <w:t xml:space="preserve">Ciljevi prostornog </w:t>
      </w:r>
      <w:r w:rsidR="00FE395F" w:rsidRPr="00747EF1">
        <w:rPr>
          <w:spacing w:val="2"/>
        </w:rPr>
        <w:t xml:space="preserve">uređenja </w:t>
      </w:r>
      <w:r w:rsidRPr="00747EF1">
        <w:rPr>
          <w:spacing w:val="2"/>
        </w:rPr>
        <w:t>naselja</w:t>
      </w:r>
      <w:bookmarkEnd w:id="51"/>
      <w:bookmarkEnd w:id="52"/>
      <w:bookmarkEnd w:id="53"/>
    </w:p>
    <w:p w:rsidR="00012735" w:rsidRPr="00747EF1" w:rsidRDefault="00012735" w:rsidP="00452419">
      <w:pPr>
        <w:pStyle w:val="Heading3"/>
        <w:spacing w:before="120"/>
        <w:rPr>
          <w:spacing w:val="2"/>
        </w:rPr>
      </w:pPr>
      <w:bookmarkStart w:id="54" w:name="_Toc91483132"/>
      <w:r w:rsidRPr="00747EF1">
        <w:rPr>
          <w:spacing w:val="2"/>
        </w:rPr>
        <w:t xml:space="preserve">Racionalno korištenje i zaštita prostora </w:t>
      </w:r>
      <w:bookmarkEnd w:id="54"/>
    </w:p>
    <w:p w:rsidR="00FE395F" w:rsidRPr="00747EF1" w:rsidRDefault="00FE395F" w:rsidP="00FE395F">
      <w:pPr>
        <w:spacing w:after="40"/>
        <w:rPr>
          <w:spacing w:val="2"/>
        </w:rPr>
      </w:pPr>
      <w:r w:rsidRPr="00747EF1">
        <w:rPr>
          <w:spacing w:val="2"/>
        </w:rPr>
        <w:t>Razvoj prostorno razvojnih cjelina/građevinskih područja ovisi prije svega o prirodnim i drugim mogućnostima svake od njih, pri čemu je potrebno naglasiti da se nijedna cjelina ne smije razvijati na štetu druge. Načelo razvoja je ravnomjernost.</w:t>
      </w:r>
    </w:p>
    <w:p w:rsidR="00FE395F" w:rsidRPr="00747EF1" w:rsidRDefault="00FE395F" w:rsidP="00486965">
      <w:pPr>
        <w:spacing w:after="40"/>
        <w:rPr>
          <w:spacing w:val="2"/>
        </w:rPr>
      </w:pPr>
      <w:r w:rsidRPr="00747EF1">
        <w:rPr>
          <w:spacing w:val="2"/>
        </w:rPr>
        <w:t xml:space="preserve">U cilju racionalnog korištenja i zaštite prostora </w:t>
      </w:r>
      <w:r w:rsidR="00EB219A" w:rsidRPr="00747EF1">
        <w:rPr>
          <w:spacing w:val="2"/>
        </w:rPr>
        <w:t xml:space="preserve">u odnosu na područje obuhvata </w:t>
      </w:r>
      <w:r w:rsidRPr="00747EF1">
        <w:rPr>
          <w:spacing w:val="2"/>
        </w:rPr>
        <w:t xml:space="preserve">potrebno je: </w:t>
      </w:r>
    </w:p>
    <w:p w:rsidR="00FE395F" w:rsidRPr="00747EF1" w:rsidRDefault="00FE395F" w:rsidP="00486965">
      <w:pPr>
        <w:numPr>
          <w:ilvl w:val="0"/>
          <w:numId w:val="23"/>
        </w:numPr>
        <w:tabs>
          <w:tab w:val="left" w:pos="1134"/>
        </w:tabs>
        <w:spacing w:after="40"/>
        <w:ind w:left="1134" w:hanging="567"/>
        <w:rPr>
          <w:spacing w:val="2"/>
        </w:rPr>
      </w:pPr>
      <w:r w:rsidRPr="00747EF1">
        <w:rPr>
          <w:spacing w:val="2"/>
        </w:rPr>
        <w:t>ujednačiti prostorno-plansku dokumentaciju;</w:t>
      </w:r>
    </w:p>
    <w:p w:rsidR="00FE395F" w:rsidRPr="00747EF1" w:rsidRDefault="00FE395F" w:rsidP="00486965">
      <w:pPr>
        <w:numPr>
          <w:ilvl w:val="0"/>
          <w:numId w:val="23"/>
        </w:numPr>
        <w:tabs>
          <w:tab w:val="left" w:pos="1134"/>
        </w:tabs>
        <w:spacing w:after="40"/>
        <w:ind w:left="1134" w:hanging="567"/>
        <w:rPr>
          <w:spacing w:val="2"/>
        </w:rPr>
      </w:pPr>
      <w:r w:rsidRPr="00747EF1">
        <w:rPr>
          <w:spacing w:val="2"/>
        </w:rPr>
        <w:t>zaštiti okoliš, prirodnu i kulturnu baštinu te utvrditi zaštitni režim;</w:t>
      </w:r>
    </w:p>
    <w:p w:rsidR="00FE395F" w:rsidRPr="00747EF1" w:rsidRDefault="00FE395F" w:rsidP="00486965">
      <w:pPr>
        <w:numPr>
          <w:ilvl w:val="0"/>
          <w:numId w:val="23"/>
        </w:numPr>
        <w:tabs>
          <w:tab w:val="left" w:pos="1134"/>
        </w:tabs>
        <w:spacing w:after="40"/>
        <w:ind w:left="1134" w:hanging="567"/>
        <w:rPr>
          <w:spacing w:val="2"/>
        </w:rPr>
      </w:pPr>
      <w:r w:rsidRPr="00747EF1">
        <w:rPr>
          <w:spacing w:val="2"/>
        </w:rPr>
        <w:lastRenderedPageBreak/>
        <w:t>uskladiti demografski i gospodarski razvoj Općine Sali prema rezultatima prethodnih istraživanja i sukladno utvrđenim projekcijama i okvirima razvoja;</w:t>
      </w:r>
    </w:p>
    <w:p w:rsidR="00FE395F" w:rsidRPr="00747EF1" w:rsidRDefault="00FE395F" w:rsidP="00486965">
      <w:pPr>
        <w:numPr>
          <w:ilvl w:val="0"/>
          <w:numId w:val="23"/>
        </w:numPr>
        <w:tabs>
          <w:tab w:val="left" w:pos="1134"/>
        </w:tabs>
        <w:spacing w:after="40"/>
        <w:ind w:left="1134" w:hanging="567"/>
        <w:rPr>
          <w:spacing w:val="2"/>
        </w:rPr>
      </w:pPr>
      <w:r w:rsidRPr="00747EF1">
        <w:rPr>
          <w:spacing w:val="2"/>
        </w:rPr>
        <w:t>osigurati dovoljno elastične regulative za očekivani i neočekivani razvoj svih aktivnosti;</w:t>
      </w:r>
    </w:p>
    <w:p w:rsidR="00FE395F" w:rsidRPr="00747EF1" w:rsidRDefault="00FE395F" w:rsidP="00486965">
      <w:pPr>
        <w:numPr>
          <w:ilvl w:val="0"/>
          <w:numId w:val="23"/>
        </w:numPr>
        <w:tabs>
          <w:tab w:val="left" w:pos="1134"/>
        </w:tabs>
        <w:spacing w:after="40"/>
        <w:ind w:left="1134" w:hanging="567"/>
        <w:rPr>
          <w:spacing w:val="2"/>
        </w:rPr>
      </w:pPr>
      <w:r w:rsidRPr="00747EF1">
        <w:rPr>
          <w:spacing w:val="2"/>
        </w:rPr>
        <w:t>osigurati preduvjete za uravnoteženiji razvitak istočnog i zapadnog dijela otoka;</w:t>
      </w:r>
    </w:p>
    <w:p w:rsidR="00FE395F" w:rsidRPr="00747EF1" w:rsidRDefault="00FE395F" w:rsidP="00486965">
      <w:pPr>
        <w:numPr>
          <w:ilvl w:val="0"/>
          <w:numId w:val="23"/>
        </w:numPr>
        <w:tabs>
          <w:tab w:val="left" w:pos="1134"/>
        </w:tabs>
        <w:spacing w:after="40"/>
        <w:ind w:left="1134" w:hanging="567"/>
        <w:rPr>
          <w:spacing w:val="2"/>
        </w:rPr>
      </w:pPr>
      <w:r w:rsidRPr="00747EF1">
        <w:rPr>
          <w:spacing w:val="2"/>
        </w:rPr>
        <w:t>osigurati uvjete za polifunkcionalni gospodarski razvitak;</w:t>
      </w:r>
    </w:p>
    <w:p w:rsidR="00FE395F" w:rsidRPr="00747EF1" w:rsidRDefault="00FE395F" w:rsidP="00486965">
      <w:pPr>
        <w:numPr>
          <w:ilvl w:val="0"/>
          <w:numId w:val="23"/>
        </w:numPr>
        <w:tabs>
          <w:tab w:val="left" w:pos="1134"/>
        </w:tabs>
        <w:spacing w:after="40"/>
        <w:ind w:left="1134" w:hanging="567"/>
        <w:rPr>
          <w:spacing w:val="2"/>
        </w:rPr>
      </w:pPr>
      <w:r w:rsidRPr="00747EF1">
        <w:rPr>
          <w:spacing w:val="2"/>
        </w:rPr>
        <w:t>osigurati uvjete demografskog oporavka u prometu i vezama, infrastrukturnoj opremljenosti i društvenim djelatnostima;</w:t>
      </w:r>
    </w:p>
    <w:p w:rsidR="00FE395F" w:rsidRPr="00747EF1" w:rsidRDefault="00FE395F" w:rsidP="00486965">
      <w:pPr>
        <w:numPr>
          <w:ilvl w:val="0"/>
          <w:numId w:val="23"/>
        </w:numPr>
        <w:tabs>
          <w:tab w:val="left" w:pos="1134"/>
        </w:tabs>
        <w:spacing w:after="40"/>
        <w:ind w:left="1134" w:hanging="567"/>
        <w:rPr>
          <w:spacing w:val="2"/>
        </w:rPr>
      </w:pPr>
      <w:r w:rsidRPr="00747EF1">
        <w:rPr>
          <w:spacing w:val="2"/>
        </w:rPr>
        <w:t>definirati režime zaštite prostora – postupanje s otpadom vodeći se ciljevima:</w:t>
      </w:r>
    </w:p>
    <w:p w:rsidR="00FE395F" w:rsidRPr="00747EF1" w:rsidRDefault="00FE395F" w:rsidP="00486965">
      <w:pPr>
        <w:numPr>
          <w:ilvl w:val="0"/>
          <w:numId w:val="28"/>
        </w:numPr>
        <w:spacing w:after="40"/>
        <w:ind w:left="1701" w:hanging="567"/>
        <w:rPr>
          <w:spacing w:val="2"/>
        </w:rPr>
      </w:pPr>
      <w:r w:rsidRPr="00747EF1">
        <w:rPr>
          <w:spacing w:val="2"/>
        </w:rPr>
        <w:t>izbjegavanja i smanjivanja nastajanja otpada i smanjivanja opasnih svojstava otpada čiji se nastanak ne može spriječiti</w:t>
      </w:r>
    </w:p>
    <w:p w:rsidR="00FE395F" w:rsidRPr="00747EF1" w:rsidRDefault="007D4E5F" w:rsidP="00486965">
      <w:pPr>
        <w:numPr>
          <w:ilvl w:val="0"/>
          <w:numId w:val="28"/>
        </w:numPr>
        <w:spacing w:after="40"/>
        <w:ind w:left="1701" w:hanging="567"/>
        <w:rPr>
          <w:spacing w:val="2"/>
        </w:rPr>
      </w:pPr>
      <w:r w:rsidRPr="00747EF1">
        <w:rPr>
          <w:spacing w:val="2"/>
        </w:rPr>
        <w:t>sprječavanja</w:t>
      </w:r>
      <w:r w:rsidR="00FE395F" w:rsidRPr="00747EF1">
        <w:rPr>
          <w:spacing w:val="2"/>
        </w:rPr>
        <w:t xml:space="preserve"> nenadziranog postupanja s otpadom</w:t>
      </w:r>
    </w:p>
    <w:p w:rsidR="00FE395F" w:rsidRPr="00747EF1" w:rsidRDefault="00FE395F" w:rsidP="00486965">
      <w:pPr>
        <w:numPr>
          <w:ilvl w:val="0"/>
          <w:numId w:val="28"/>
        </w:numPr>
        <w:spacing w:after="40"/>
        <w:ind w:left="1701" w:hanging="567"/>
        <w:rPr>
          <w:spacing w:val="2"/>
        </w:rPr>
      </w:pPr>
      <w:r w:rsidRPr="00747EF1">
        <w:rPr>
          <w:spacing w:val="2"/>
        </w:rPr>
        <w:t>iskorištavanje vrijednih svojstava otpada i njegova obrada prije odlaganja</w:t>
      </w:r>
    </w:p>
    <w:p w:rsidR="00FE395F" w:rsidRPr="00747EF1" w:rsidRDefault="00FE395F" w:rsidP="00486965">
      <w:pPr>
        <w:numPr>
          <w:ilvl w:val="0"/>
          <w:numId w:val="28"/>
        </w:numPr>
        <w:spacing w:after="40"/>
        <w:ind w:left="1701" w:hanging="567"/>
        <w:rPr>
          <w:spacing w:val="2"/>
        </w:rPr>
      </w:pPr>
      <w:r w:rsidRPr="00747EF1">
        <w:rPr>
          <w:spacing w:val="2"/>
        </w:rPr>
        <w:t>odlaganje otpada na odlagališta</w:t>
      </w:r>
    </w:p>
    <w:p w:rsidR="00FE395F" w:rsidRPr="00747EF1" w:rsidRDefault="00FE395F" w:rsidP="00486965">
      <w:pPr>
        <w:numPr>
          <w:ilvl w:val="0"/>
          <w:numId w:val="28"/>
        </w:numPr>
        <w:spacing w:after="40"/>
        <w:ind w:left="1701" w:hanging="567"/>
        <w:rPr>
          <w:spacing w:val="2"/>
        </w:rPr>
      </w:pPr>
      <w:r w:rsidRPr="00747EF1">
        <w:rPr>
          <w:spacing w:val="2"/>
        </w:rPr>
        <w:t>saniranje otpadom onečišćenih površina</w:t>
      </w:r>
    </w:p>
    <w:p w:rsidR="00FE395F" w:rsidRPr="00747EF1" w:rsidRDefault="00FE395F" w:rsidP="009824E4">
      <w:pPr>
        <w:numPr>
          <w:ilvl w:val="0"/>
          <w:numId w:val="28"/>
        </w:numPr>
        <w:spacing w:after="60"/>
        <w:ind w:left="1701" w:hanging="567"/>
        <w:rPr>
          <w:spacing w:val="2"/>
        </w:rPr>
      </w:pPr>
      <w:r w:rsidRPr="00747EF1">
        <w:rPr>
          <w:spacing w:val="2"/>
        </w:rPr>
        <w:t>postupanje s otpadom na način da se izbjegne opasnost za ljudsko zdravlje, opasnost za biljni i životinjski svijet, stvaranje buke i neugodnih mirisa, pojavljivanje i razmnožavanje štetnih životinjskih i biljnih vrsta, razvoj patogenih mikroorganizama, onečišćenje voda, mora, zraka i tla iznad prihvatljivih graničnih vrijednosti, narušavanje javnog reda i mira.</w:t>
      </w:r>
    </w:p>
    <w:p w:rsidR="00012735" w:rsidRPr="00747EF1" w:rsidRDefault="00012735" w:rsidP="00486965">
      <w:pPr>
        <w:pStyle w:val="Heading3"/>
        <w:rPr>
          <w:spacing w:val="2"/>
        </w:rPr>
      </w:pPr>
      <w:bookmarkStart w:id="55" w:name="_Toc91483133"/>
      <w:r w:rsidRPr="00747EF1">
        <w:rPr>
          <w:spacing w:val="2"/>
        </w:rPr>
        <w:t xml:space="preserve">Unapređenje uređenja </w:t>
      </w:r>
      <w:r w:rsidR="00895D07" w:rsidRPr="00747EF1">
        <w:rPr>
          <w:spacing w:val="2"/>
        </w:rPr>
        <w:t>naselja</w:t>
      </w:r>
      <w:r w:rsidR="008404C5" w:rsidRPr="00747EF1">
        <w:rPr>
          <w:spacing w:val="2"/>
        </w:rPr>
        <w:t xml:space="preserve"> </w:t>
      </w:r>
      <w:r w:rsidRPr="00747EF1">
        <w:rPr>
          <w:spacing w:val="2"/>
        </w:rPr>
        <w:t>i komunalne infrastrukture</w:t>
      </w:r>
      <w:bookmarkEnd w:id="55"/>
    </w:p>
    <w:p w:rsidR="00E869A7" w:rsidRPr="00747EF1" w:rsidRDefault="00E869A7" w:rsidP="00486965">
      <w:pPr>
        <w:spacing w:after="40"/>
        <w:rPr>
          <w:spacing w:val="2"/>
        </w:rPr>
      </w:pPr>
      <w:bookmarkStart w:id="56" w:name="_Toc81873901"/>
      <w:bookmarkStart w:id="57" w:name="_Toc91483134"/>
      <w:r w:rsidRPr="00747EF1">
        <w:rPr>
          <w:spacing w:val="2"/>
        </w:rPr>
        <w:t xml:space="preserve">Razvoj </w:t>
      </w:r>
      <w:r w:rsidR="003C250E" w:rsidRPr="00747EF1">
        <w:rPr>
          <w:spacing w:val="2"/>
        </w:rPr>
        <w:t xml:space="preserve">građevinskog područja </w:t>
      </w:r>
      <w:r w:rsidRPr="00747EF1">
        <w:rPr>
          <w:spacing w:val="2"/>
        </w:rPr>
        <w:t xml:space="preserve">treba pratiti i adekvatna infrastrukturna opremljenost, pri čemu se ističu slijedeći parametri: </w:t>
      </w:r>
    </w:p>
    <w:p w:rsidR="00E869A7" w:rsidRPr="00747EF1" w:rsidRDefault="00E869A7" w:rsidP="00486965">
      <w:pPr>
        <w:numPr>
          <w:ilvl w:val="0"/>
          <w:numId w:val="23"/>
        </w:numPr>
        <w:tabs>
          <w:tab w:val="left" w:pos="1134"/>
        </w:tabs>
        <w:spacing w:after="40"/>
        <w:ind w:left="1134" w:hanging="567"/>
        <w:rPr>
          <w:spacing w:val="2"/>
        </w:rPr>
      </w:pPr>
      <w:r w:rsidRPr="00747EF1">
        <w:rPr>
          <w:spacing w:val="2"/>
        </w:rPr>
        <w:t xml:space="preserve">uređenje </w:t>
      </w:r>
      <w:r w:rsidR="003C250E" w:rsidRPr="00747EF1">
        <w:rPr>
          <w:spacing w:val="2"/>
        </w:rPr>
        <w:t>infrastrukturnih</w:t>
      </w:r>
      <w:r w:rsidRPr="00747EF1">
        <w:rPr>
          <w:spacing w:val="2"/>
        </w:rPr>
        <w:t xml:space="preserve"> sustava koji trebaju učinkovito pratiti ukupni gospodarski rast na lokalnoj razini;</w:t>
      </w:r>
    </w:p>
    <w:p w:rsidR="00E869A7" w:rsidRPr="00747EF1" w:rsidRDefault="00E869A7" w:rsidP="00486965">
      <w:pPr>
        <w:numPr>
          <w:ilvl w:val="0"/>
          <w:numId w:val="23"/>
        </w:numPr>
        <w:tabs>
          <w:tab w:val="left" w:pos="1134"/>
        </w:tabs>
        <w:spacing w:after="40"/>
        <w:ind w:left="1134" w:hanging="567"/>
        <w:rPr>
          <w:spacing w:val="2"/>
        </w:rPr>
      </w:pPr>
      <w:r w:rsidRPr="00747EF1">
        <w:rPr>
          <w:spacing w:val="2"/>
        </w:rPr>
        <w:t>rekonstrukcija prometnice dužinom cijelog otoka u svim elementima kako bi zadovoljila potrebe prometnog povezivanja otoka s kopnom, osiguranje dostatnog parkirališnog prostora sukladno potrebama i namjeni susjednih mikrolokacija;</w:t>
      </w:r>
    </w:p>
    <w:p w:rsidR="00E869A7" w:rsidRPr="00747EF1" w:rsidRDefault="00E869A7" w:rsidP="00486965">
      <w:pPr>
        <w:numPr>
          <w:ilvl w:val="0"/>
          <w:numId w:val="23"/>
        </w:numPr>
        <w:tabs>
          <w:tab w:val="left" w:pos="1134"/>
        </w:tabs>
        <w:spacing w:after="40"/>
        <w:ind w:left="1134" w:hanging="567"/>
        <w:rPr>
          <w:spacing w:val="2"/>
        </w:rPr>
      </w:pPr>
      <w:r w:rsidRPr="00747EF1">
        <w:rPr>
          <w:spacing w:val="2"/>
        </w:rPr>
        <w:t>poboljšanje TT veza, povećanje kapaciteta mreža i uvođenje novih usluga i tehnologija te oprema istih područja koja ne raspolažu telefonijom;</w:t>
      </w:r>
    </w:p>
    <w:p w:rsidR="00E869A7" w:rsidRPr="00747EF1" w:rsidRDefault="00E869A7" w:rsidP="00486965">
      <w:pPr>
        <w:numPr>
          <w:ilvl w:val="0"/>
          <w:numId w:val="23"/>
        </w:numPr>
        <w:tabs>
          <w:tab w:val="left" w:pos="1134"/>
        </w:tabs>
        <w:spacing w:after="40"/>
        <w:ind w:left="1134" w:hanging="567"/>
        <w:rPr>
          <w:spacing w:val="2"/>
        </w:rPr>
      </w:pPr>
      <w:r w:rsidRPr="00747EF1">
        <w:rPr>
          <w:spacing w:val="2"/>
        </w:rPr>
        <w:t xml:space="preserve">osnivanje transfer postaja za otpad na otoku i njegov odvoz na kopno u centralni Županijski deponij, te </w:t>
      </w:r>
      <w:r w:rsidR="007D4E5F" w:rsidRPr="00747EF1">
        <w:rPr>
          <w:spacing w:val="2"/>
        </w:rPr>
        <w:t>naposljetku</w:t>
      </w:r>
      <w:r w:rsidRPr="00747EF1">
        <w:rPr>
          <w:spacing w:val="2"/>
        </w:rPr>
        <w:t xml:space="preserve"> sanacija postojećih odlagališta na otoku </w:t>
      </w:r>
    </w:p>
    <w:p w:rsidR="00E869A7" w:rsidRPr="00747EF1" w:rsidRDefault="00E869A7" w:rsidP="00486965">
      <w:pPr>
        <w:numPr>
          <w:ilvl w:val="0"/>
          <w:numId w:val="23"/>
        </w:numPr>
        <w:tabs>
          <w:tab w:val="left" w:pos="1134"/>
        </w:tabs>
        <w:spacing w:after="40"/>
        <w:ind w:left="1134" w:hanging="567"/>
        <w:rPr>
          <w:spacing w:val="2"/>
        </w:rPr>
      </w:pPr>
      <w:r w:rsidRPr="00747EF1">
        <w:rPr>
          <w:spacing w:val="2"/>
        </w:rPr>
        <w:t>gradnja gospodarskih zona</w:t>
      </w:r>
    </w:p>
    <w:p w:rsidR="00E869A7" w:rsidRPr="00747EF1" w:rsidRDefault="00E869A7" w:rsidP="00486965">
      <w:pPr>
        <w:numPr>
          <w:ilvl w:val="0"/>
          <w:numId w:val="23"/>
        </w:numPr>
        <w:tabs>
          <w:tab w:val="left" w:pos="1134"/>
        </w:tabs>
        <w:spacing w:after="40"/>
        <w:ind w:left="1134" w:hanging="567"/>
        <w:rPr>
          <w:spacing w:val="2"/>
        </w:rPr>
      </w:pPr>
      <w:r w:rsidRPr="00747EF1">
        <w:rPr>
          <w:spacing w:val="2"/>
        </w:rPr>
        <w:t>izrada provedbenih planova za područja predviđena po Zakonu;</w:t>
      </w:r>
    </w:p>
    <w:p w:rsidR="00E869A7" w:rsidRPr="00747EF1" w:rsidRDefault="00E869A7" w:rsidP="00486965">
      <w:pPr>
        <w:numPr>
          <w:ilvl w:val="0"/>
          <w:numId w:val="23"/>
        </w:numPr>
        <w:tabs>
          <w:tab w:val="left" w:pos="1134"/>
        </w:tabs>
        <w:spacing w:after="40"/>
        <w:ind w:left="1134" w:hanging="567"/>
        <w:rPr>
          <w:spacing w:val="2"/>
        </w:rPr>
      </w:pPr>
      <w:r w:rsidRPr="00747EF1">
        <w:rPr>
          <w:spacing w:val="2"/>
        </w:rPr>
        <w:t xml:space="preserve">održavanje javnih površina </w:t>
      </w:r>
    </w:p>
    <w:p w:rsidR="00E869A7" w:rsidRPr="00747EF1" w:rsidRDefault="00E869A7" w:rsidP="00486965">
      <w:pPr>
        <w:numPr>
          <w:ilvl w:val="0"/>
          <w:numId w:val="23"/>
        </w:numPr>
        <w:tabs>
          <w:tab w:val="left" w:pos="1134"/>
        </w:tabs>
        <w:spacing w:after="40"/>
        <w:ind w:left="1134" w:hanging="567"/>
        <w:rPr>
          <w:spacing w:val="2"/>
        </w:rPr>
      </w:pPr>
      <w:r w:rsidRPr="00747EF1">
        <w:rPr>
          <w:spacing w:val="2"/>
        </w:rPr>
        <w:t xml:space="preserve">distribucija elektroenergetskog sustava na racionalan način tako da u najmanjoj mogućoj mjeri utječe na stanje okoliša </w:t>
      </w:r>
    </w:p>
    <w:p w:rsidR="00E869A7" w:rsidRPr="00747EF1" w:rsidRDefault="00E869A7" w:rsidP="00486965">
      <w:pPr>
        <w:numPr>
          <w:ilvl w:val="0"/>
          <w:numId w:val="23"/>
        </w:numPr>
        <w:tabs>
          <w:tab w:val="left" w:pos="1134"/>
        </w:tabs>
        <w:spacing w:after="40"/>
        <w:ind w:left="1134" w:hanging="567"/>
        <w:rPr>
          <w:spacing w:val="2"/>
        </w:rPr>
      </w:pPr>
      <w:r w:rsidRPr="00747EF1">
        <w:rPr>
          <w:spacing w:val="2"/>
        </w:rPr>
        <w:t xml:space="preserve">održavanje čistoće </w:t>
      </w:r>
    </w:p>
    <w:p w:rsidR="00E869A7" w:rsidRPr="00747EF1" w:rsidRDefault="00E869A7" w:rsidP="00486965">
      <w:pPr>
        <w:numPr>
          <w:ilvl w:val="0"/>
          <w:numId w:val="23"/>
        </w:numPr>
        <w:tabs>
          <w:tab w:val="left" w:pos="1134"/>
        </w:tabs>
        <w:spacing w:after="40"/>
        <w:ind w:left="1134" w:hanging="567"/>
        <w:rPr>
          <w:spacing w:val="2"/>
        </w:rPr>
      </w:pPr>
      <w:r w:rsidRPr="00747EF1">
        <w:rPr>
          <w:spacing w:val="2"/>
        </w:rPr>
        <w:t xml:space="preserve">odlaganje komunalnog otpada </w:t>
      </w:r>
    </w:p>
    <w:p w:rsidR="00E869A7" w:rsidRPr="00747EF1" w:rsidRDefault="00E869A7" w:rsidP="00486965">
      <w:pPr>
        <w:numPr>
          <w:ilvl w:val="0"/>
          <w:numId w:val="23"/>
        </w:numPr>
        <w:tabs>
          <w:tab w:val="left" w:pos="1134"/>
        </w:tabs>
        <w:spacing w:after="40"/>
        <w:ind w:left="1134" w:hanging="567"/>
        <w:rPr>
          <w:spacing w:val="2"/>
        </w:rPr>
      </w:pPr>
      <w:r w:rsidRPr="00747EF1">
        <w:rPr>
          <w:spacing w:val="2"/>
        </w:rPr>
        <w:t xml:space="preserve">osiguranje trajnog i kvalitetnog obavljanja komunalnih djelatnosti </w:t>
      </w:r>
    </w:p>
    <w:p w:rsidR="00E869A7" w:rsidRPr="00747EF1" w:rsidRDefault="00E869A7" w:rsidP="00486965">
      <w:pPr>
        <w:numPr>
          <w:ilvl w:val="0"/>
          <w:numId w:val="23"/>
        </w:numPr>
        <w:tabs>
          <w:tab w:val="left" w:pos="1134"/>
        </w:tabs>
        <w:spacing w:after="40"/>
        <w:ind w:left="1134" w:hanging="567"/>
        <w:rPr>
          <w:spacing w:val="2"/>
        </w:rPr>
      </w:pPr>
      <w:r w:rsidRPr="00747EF1">
        <w:rPr>
          <w:spacing w:val="2"/>
        </w:rPr>
        <w:t xml:space="preserve">osiguranje održavanja komunalnih </w:t>
      </w:r>
      <w:r w:rsidR="00DD6D93" w:rsidRPr="00747EF1">
        <w:rPr>
          <w:spacing w:val="2"/>
        </w:rPr>
        <w:t xml:space="preserve">građevina </w:t>
      </w:r>
      <w:r w:rsidRPr="00747EF1">
        <w:rPr>
          <w:spacing w:val="2"/>
        </w:rPr>
        <w:t>i uređaja u stanju funkcionalne sposobnosti</w:t>
      </w:r>
    </w:p>
    <w:p w:rsidR="00E869A7" w:rsidRPr="00747EF1" w:rsidRDefault="00E869A7" w:rsidP="00486965">
      <w:pPr>
        <w:numPr>
          <w:ilvl w:val="0"/>
          <w:numId w:val="23"/>
        </w:numPr>
        <w:tabs>
          <w:tab w:val="left" w:pos="1134"/>
        </w:tabs>
        <w:spacing w:after="40"/>
        <w:ind w:left="1134" w:hanging="567"/>
        <w:rPr>
          <w:spacing w:val="2"/>
        </w:rPr>
      </w:pPr>
      <w:r w:rsidRPr="00747EF1">
        <w:rPr>
          <w:spacing w:val="2"/>
        </w:rPr>
        <w:t>poduzimanje mjera za očuvanje i zaštitu okoliša</w:t>
      </w:r>
    </w:p>
    <w:p w:rsidR="00E869A7" w:rsidRPr="00747EF1" w:rsidRDefault="00E869A7" w:rsidP="00486965">
      <w:pPr>
        <w:numPr>
          <w:ilvl w:val="0"/>
          <w:numId w:val="23"/>
        </w:numPr>
        <w:tabs>
          <w:tab w:val="left" w:pos="1134"/>
        </w:tabs>
        <w:spacing w:after="40"/>
        <w:ind w:left="1134" w:hanging="567"/>
        <w:rPr>
          <w:spacing w:val="2"/>
        </w:rPr>
      </w:pPr>
      <w:r w:rsidRPr="00747EF1">
        <w:rPr>
          <w:spacing w:val="2"/>
        </w:rPr>
        <w:t xml:space="preserve">opremanje naselja </w:t>
      </w:r>
      <w:r w:rsidR="00DD6D93" w:rsidRPr="00747EF1">
        <w:rPr>
          <w:spacing w:val="2"/>
        </w:rPr>
        <w:t xml:space="preserve">građevinama </w:t>
      </w:r>
      <w:r w:rsidRPr="00747EF1">
        <w:rPr>
          <w:spacing w:val="2"/>
        </w:rPr>
        <w:t>društvenog standarda</w:t>
      </w:r>
    </w:p>
    <w:p w:rsidR="00E869A7" w:rsidRPr="00747EF1" w:rsidRDefault="00E869A7" w:rsidP="00486965">
      <w:pPr>
        <w:numPr>
          <w:ilvl w:val="0"/>
          <w:numId w:val="23"/>
        </w:numPr>
        <w:tabs>
          <w:tab w:val="left" w:pos="1134"/>
        </w:tabs>
        <w:spacing w:after="40"/>
        <w:ind w:left="1134" w:hanging="567"/>
        <w:rPr>
          <w:spacing w:val="2"/>
        </w:rPr>
      </w:pPr>
      <w:r w:rsidRPr="00747EF1">
        <w:rPr>
          <w:spacing w:val="2"/>
        </w:rPr>
        <w:t>uređenje športsko-rekreacijskih površina</w:t>
      </w:r>
    </w:p>
    <w:p w:rsidR="00012735" w:rsidRPr="00747EF1" w:rsidRDefault="00012735" w:rsidP="00BF2F5E">
      <w:pPr>
        <w:pStyle w:val="Heading1"/>
        <w:spacing w:before="0" w:after="0"/>
        <w:rPr>
          <w:spacing w:val="2"/>
        </w:rPr>
      </w:pPr>
      <w:bookmarkStart w:id="58" w:name="_Toc355603384"/>
      <w:r w:rsidRPr="00747EF1">
        <w:rPr>
          <w:spacing w:val="2"/>
        </w:rPr>
        <w:lastRenderedPageBreak/>
        <w:t>PLAN PROSTORNOG UREĐENJA</w:t>
      </w:r>
      <w:bookmarkEnd w:id="56"/>
      <w:bookmarkEnd w:id="57"/>
      <w:bookmarkEnd w:id="58"/>
    </w:p>
    <w:p w:rsidR="00012735" w:rsidRPr="00747EF1" w:rsidRDefault="00012735" w:rsidP="00023FA2">
      <w:pPr>
        <w:pStyle w:val="Heading2"/>
        <w:spacing w:before="120"/>
        <w:rPr>
          <w:spacing w:val="2"/>
        </w:rPr>
      </w:pPr>
      <w:bookmarkStart w:id="59" w:name="_Toc81873902"/>
      <w:bookmarkStart w:id="60" w:name="_Toc91483135"/>
      <w:bookmarkStart w:id="61" w:name="_Toc355603385"/>
      <w:r w:rsidRPr="00747EF1">
        <w:rPr>
          <w:spacing w:val="2"/>
        </w:rPr>
        <w:t>Program gradnje i uređenja prostora</w:t>
      </w:r>
      <w:bookmarkEnd w:id="59"/>
      <w:bookmarkEnd w:id="60"/>
      <w:bookmarkEnd w:id="61"/>
      <w:r w:rsidRPr="00747EF1">
        <w:rPr>
          <w:spacing w:val="2"/>
        </w:rPr>
        <w:t xml:space="preserve"> </w:t>
      </w:r>
    </w:p>
    <w:p w:rsidR="00D31398" w:rsidRPr="00747EF1" w:rsidRDefault="00DE5998" w:rsidP="00481F18">
      <w:pPr>
        <w:spacing w:before="80" w:after="0"/>
        <w:rPr>
          <w:spacing w:val="2"/>
        </w:rPr>
      </w:pPr>
      <w:r w:rsidRPr="00747EF1">
        <w:rPr>
          <w:spacing w:val="2"/>
        </w:rPr>
        <w:t xml:space="preserve">Predmetna zona namijenjena je gospodarskim sadržajima, a tretira se kao </w:t>
      </w:r>
      <w:r w:rsidR="001E369D" w:rsidRPr="00747EF1">
        <w:rPr>
          <w:i/>
          <w:spacing w:val="2"/>
        </w:rPr>
        <w:t>izdvojena</w:t>
      </w:r>
      <w:r w:rsidR="001E369D" w:rsidRPr="00747EF1">
        <w:rPr>
          <w:spacing w:val="2"/>
        </w:rPr>
        <w:t xml:space="preserve"> </w:t>
      </w:r>
      <w:r w:rsidRPr="00747EF1">
        <w:rPr>
          <w:i/>
          <w:spacing w:val="2"/>
        </w:rPr>
        <w:t>zona proizvodne namjene</w:t>
      </w:r>
      <w:r w:rsidRPr="00747EF1">
        <w:rPr>
          <w:spacing w:val="2"/>
        </w:rPr>
        <w:t xml:space="preserve"> </w:t>
      </w:r>
      <w:r w:rsidR="00890B81">
        <w:rPr>
          <w:spacing w:val="2"/>
        </w:rPr>
        <w:t xml:space="preserve"> - pretežito zanatska </w:t>
      </w:r>
      <w:r w:rsidRPr="00747EF1">
        <w:rPr>
          <w:spacing w:val="2"/>
        </w:rPr>
        <w:t>(</w:t>
      </w:r>
      <w:r w:rsidRPr="00747EF1">
        <w:rPr>
          <w:b/>
          <w:spacing w:val="2"/>
        </w:rPr>
        <w:t>I2</w:t>
      </w:r>
      <w:r w:rsidRPr="00747EF1">
        <w:rPr>
          <w:spacing w:val="2"/>
        </w:rPr>
        <w:t xml:space="preserve">) </w:t>
      </w:r>
      <w:r w:rsidR="001E369D" w:rsidRPr="00747EF1">
        <w:rPr>
          <w:i/>
          <w:spacing w:val="2"/>
        </w:rPr>
        <w:t>van naselja</w:t>
      </w:r>
      <w:r w:rsidR="001E369D" w:rsidRPr="00747EF1">
        <w:rPr>
          <w:spacing w:val="2"/>
        </w:rPr>
        <w:t xml:space="preserve">, </w:t>
      </w:r>
      <w:r w:rsidRPr="00747EF1">
        <w:rPr>
          <w:spacing w:val="2"/>
        </w:rPr>
        <w:t xml:space="preserve">u kojoj se može planirati </w:t>
      </w:r>
      <w:r w:rsidR="005B4DC0">
        <w:rPr>
          <w:spacing w:val="2"/>
        </w:rPr>
        <w:t xml:space="preserve">uređenje površina i </w:t>
      </w:r>
      <w:r w:rsidR="00D31398" w:rsidRPr="00747EF1">
        <w:rPr>
          <w:spacing w:val="2"/>
        </w:rPr>
        <w:t xml:space="preserve">izgradnja pogona za reciklažu i </w:t>
      </w:r>
      <w:r w:rsidR="005B4DC0">
        <w:rPr>
          <w:spacing w:val="2"/>
        </w:rPr>
        <w:t xml:space="preserve">razdvajanje </w:t>
      </w:r>
      <w:r w:rsidR="00D31398" w:rsidRPr="00747EF1">
        <w:rPr>
          <w:spacing w:val="2"/>
        </w:rPr>
        <w:t xml:space="preserve">sirovina, te za </w:t>
      </w:r>
      <w:r w:rsidR="00E912D7">
        <w:rPr>
          <w:spacing w:val="2"/>
        </w:rPr>
        <w:t xml:space="preserve">izdvajanje </w:t>
      </w:r>
      <w:r w:rsidR="00D31398" w:rsidRPr="00747EF1">
        <w:rPr>
          <w:spacing w:val="2"/>
        </w:rPr>
        <w:t xml:space="preserve">tampona od otpadnog građevinskog materijala. Unutar ove zone može se planirati i izgradnja </w:t>
      </w:r>
      <w:r w:rsidR="00E912D7" w:rsidRPr="00E912D7">
        <w:rPr>
          <w:spacing w:val="2"/>
        </w:rPr>
        <w:t>pogon</w:t>
      </w:r>
      <w:r w:rsidR="00E912D7">
        <w:rPr>
          <w:spacing w:val="2"/>
        </w:rPr>
        <w:t>a i radionica</w:t>
      </w:r>
      <w:r w:rsidR="00E912D7" w:rsidRPr="00E912D7">
        <w:rPr>
          <w:spacing w:val="2"/>
        </w:rPr>
        <w:t xml:space="preserve"> za zanatske djelatnosti</w:t>
      </w:r>
      <w:r w:rsidR="00D31398" w:rsidRPr="00747EF1">
        <w:rPr>
          <w:spacing w:val="2"/>
        </w:rPr>
        <w:t>.</w:t>
      </w:r>
    </w:p>
    <w:p w:rsidR="00481F18" w:rsidRPr="00747EF1" w:rsidRDefault="00DE5998" w:rsidP="00481F18">
      <w:pPr>
        <w:spacing w:before="80" w:after="0"/>
        <w:rPr>
          <w:spacing w:val="2"/>
        </w:rPr>
      </w:pPr>
      <w:r w:rsidRPr="00747EF1">
        <w:rPr>
          <w:spacing w:val="2"/>
        </w:rPr>
        <w:t xml:space="preserve">Pomoćni i prateći sadržaji u funkciji primarne namjene (prodajno izložbene površine, skladišta, uredi i sl.) mogu se smjestiti unutar građevine osnovne namjene ili u zasebnim građevinama na istoj građevnoj čestici na kojoj se nalazi zgrada osnovne namjene. </w:t>
      </w:r>
    </w:p>
    <w:p w:rsidR="004D44E9" w:rsidRPr="00747EF1" w:rsidRDefault="006D3E43" w:rsidP="00481F18">
      <w:pPr>
        <w:spacing w:before="80" w:after="0"/>
        <w:rPr>
          <w:spacing w:val="2"/>
        </w:rPr>
      </w:pPr>
      <w:r>
        <w:rPr>
          <w:spacing w:val="2"/>
        </w:rPr>
        <w:t>Zaštitne zelene</w:t>
      </w:r>
      <w:r w:rsidR="002808A1" w:rsidRPr="00747EF1">
        <w:rPr>
          <w:spacing w:val="2"/>
        </w:rPr>
        <w:t xml:space="preserve"> </w:t>
      </w:r>
      <w:r>
        <w:rPr>
          <w:spacing w:val="2"/>
        </w:rPr>
        <w:t>površine</w:t>
      </w:r>
      <w:r w:rsidR="004D44E9" w:rsidRPr="00747EF1">
        <w:rPr>
          <w:spacing w:val="2"/>
        </w:rPr>
        <w:t xml:space="preserve"> </w:t>
      </w:r>
      <w:r w:rsidR="002808A1" w:rsidRPr="00747EF1">
        <w:rPr>
          <w:spacing w:val="2"/>
        </w:rPr>
        <w:t>(</w:t>
      </w:r>
      <w:r w:rsidR="002808A1" w:rsidRPr="00747EF1">
        <w:rPr>
          <w:b/>
          <w:spacing w:val="2"/>
        </w:rPr>
        <w:t>Z</w:t>
      </w:r>
      <w:r w:rsidR="002808A1" w:rsidRPr="00747EF1">
        <w:rPr>
          <w:spacing w:val="2"/>
        </w:rPr>
        <w:t xml:space="preserve">) </w:t>
      </w:r>
      <w:r>
        <w:rPr>
          <w:spacing w:val="2"/>
        </w:rPr>
        <w:t>planirane</w:t>
      </w:r>
      <w:r w:rsidR="004D44E9" w:rsidRPr="00747EF1">
        <w:rPr>
          <w:spacing w:val="2"/>
        </w:rPr>
        <w:t xml:space="preserve"> </w:t>
      </w:r>
      <w:r>
        <w:rPr>
          <w:spacing w:val="2"/>
        </w:rPr>
        <w:t xml:space="preserve">su </w:t>
      </w:r>
      <w:r w:rsidR="004D44E9" w:rsidRPr="00747EF1">
        <w:rPr>
          <w:spacing w:val="2"/>
        </w:rPr>
        <w:t>radi zaštite vizura s okolnih područja</w:t>
      </w:r>
      <w:r>
        <w:rPr>
          <w:spacing w:val="2"/>
        </w:rPr>
        <w:t xml:space="preserve"> i zbog zaštite od bujičnih voda i erozije. </w:t>
      </w:r>
    </w:p>
    <w:p w:rsidR="00DE5998" w:rsidRPr="00747EF1" w:rsidRDefault="00DE5998" w:rsidP="00481F18">
      <w:pPr>
        <w:spacing w:before="80" w:after="0"/>
        <w:rPr>
          <w:spacing w:val="2"/>
        </w:rPr>
      </w:pPr>
      <w:r w:rsidRPr="00747EF1">
        <w:rPr>
          <w:spacing w:val="2"/>
        </w:rPr>
        <w:t xml:space="preserve">Izgradnja stambenih građevina unutar ove zone nije dozvoljena. </w:t>
      </w:r>
    </w:p>
    <w:p w:rsidR="004653A5" w:rsidRPr="00747EF1" w:rsidRDefault="004653A5" w:rsidP="00481F18">
      <w:pPr>
        <w:spacing w:before="80" w:after="0"/>
        <w:rPr>
          <w:spacing w:val="2"/>
        </w:rPr>
      </w:pPr>
      <w:r w:rsidRPr="00747EF1">
        <w:rPr>
          <w:spacing w:val="2"/>
        </w:rPr>
        <w:t xml:space="preserve">Ovaj Plan predstavlja temeljni prostorno planerski dokument za izdavanje akata </w:t>
      </w:r>
      <w:r w:rsidR="00783778" w:rsidRPr="00747EF1">
        <w:rPr>
          <w:spacing w:val="2"/>
        </w:rPr>
        <w:t xml:space="preserve">za građenje. </w:t>
      </w:r>
      <w:r w:rsidRPr="00747EF1">
        <w:rPr>
          <w:spacing w:val="2"/>
        </w:rPr>
        <w:t xml:space="preserve">Postupci reorganizacije zemljišnih čestica moraju se temeljiti na ovaj Plan. Iz tog proizlazi da se pojedina </w:t>
      </w:r>
      <w:r w:rsidR="00EE0053">
        <w:rPr>
          <w:spacing w:val="2"/>
        </w:rPr>
        <w:t xml:space="preserve">prostorna </w:t>
      </w:r>
      <w:r w:rsidRPr="00747EF1">
        <w:rPr>
          <w:spacing w:val="2"/>
        </w:rPr>
        <w:t xml:space="preserve">cjelina može graditi kao jedinstvena građevna čestica ili se pojedina </w:t>
      </w:r>
      <w:r w:rsidR="00EE0053">
        <w:rPr>
          <w:spacing w:val="2"/>
        </w:rPr>
        <w:t>prostorna</w:t>
      </w:r>
      <w:r w:rsidR="00EE0053" w:rsidRPr="00747EF1">
        <w:rPr>
          <w:spacing w:val="2"/>
        </w:rPr>
        <w:t xml:space="preserve"> </w:t>
      </w:r>
      <w:r w:rsidRPr="00747EF1">
        <w:rPr>
          <w:spacing w:val="2"/>
        </w:rPr>
        <w:t xml:space="preserve">cjelina može dijeliti na manje, Planom </w:t>
      </w:r>
      <w:r w:rsidR="000773F7" w:rsidRPr="00747EF1">
        <w:rPr>
          <w:spacing w:val="2"/>
        </w:rPr>
        <w:t>propisane</w:t>
      </w:r>
      <w:r w:rsidRPr="00747EF1">
        <w:rPr>
          <w:spacing w:val="2"/>
        </w:rPr>
        <w:t xml:space="preserve">, građevne čestice. </w:t>
      </w:r>
      <w:r w:rsidR="00EE0053">
        <w:rPr>
          <w:spacing w:val="2"/>
        </w:rPr>
        <w:t xml:space="preserve">Prostorne </w:t>
      </w:r>
      <w:r w:rsidRPr="00747EF1">
        <w:rPr>
          <w:spacing w:val="2"/>
        </w:rPr>
        <w:t xml:space="preserve">cjeline označene su u kartografskom prikazu Plana, </w:t>
      </w:r>
      <w:r w:rsidR="00136C18" w:rsidRPr="00747EF1">
        <w:rPr>
          <w:b/>
          <w:spacing w:val="2"/>
        </w:rPr>
        <w:t>list 4</w:t>
      </w:r>
      <w:r w:rsidR="00120D4A" w:rsidRPr="00747EF1">
        <w:rPr>
          <w:b/>
          <w:spacing w:val="2"/>
        </w:rPr>
        <w:t xml:space="preserve">: </w:t>
      </w:r>
      <w:r w:rsidR="00136C18" w:rsidRPr="00747EF1">
        <w:rPr>
          <w:spacing w:val="2"/>
        </w:rPr>
        <w:t xml:space="preserve"> </w:t>
      </w:r>
      <w:r w:rsidR="00136C18" w:rsidRPr="00747EF1">
        <w:rPr>
          <w:i/>
          <w:spacing w:val="2"/>
        </w:rPr>
        <w:t>način i uvjeti gradnje.</w:t>
      </w:r>
    </w:p>
    <w:p w:rsidR="00F2797F" w:rsidRPr="00747EF1" w:rsidRDefault="00F2797F" w:rsidP="00F2797F">
      <w:pPr>
        <w:spacing w:before="80" w:after="0"/>
        <w:rPr>
          <w:spacing w:val="2"/>
        </w:rPr>
      </w:pPr>
      <w:r w:rsidRPr="00747EF1">
        <w:rPr>
          <w:spacing w:val="2"/>
        </w:rPr>
        <w:t xml:space="preserve">Pristup budućim građevnim česticama uvjetovan je planiranom prometnom mrežom (prikazana u kartografskom prikazu Plana </w:t>
      </w:r>
      <w:r w:rsidRPr="00747EF1">
        <w:rPr>
          <w:b/>
          <w:spacing w:val="2"/>
        </w:rPr>
        <w:t xml:space="preserve">list. </w:t>
      </w:r>
      <w:r w:rsidRPr="00873F83">
        <w:rPr>
          <w:b/>
          <w:spacing w:val="2"/>
        </w:rPr>
        <w:t>2.</w:t>
      </w:r>
      <w:r w:rsidR="00873F83">
        <w:rPr>
          <w:b/>
          <w:spacing w:val="2"/>
        </w:rPr>
        <w:t>1</w:t>
      </w:r>
      <w:r w:rsidRPr="00747EF1">
        <w:rPr>
          <w:b/>
          <w:spacing w:val="2"/>
        </w:rPr>
        <w:t xml:space="preserve"> </w:t>
      </w:r>
      <w:r w:rsidRPr="00747EF1">
        <w:rPr>
          <w:i/>
          <w:spacing w:val="2"/>
        </w:rPr>
        <w:t>prometna i ulična mreža</w:t>
      </w:r>
      <w:r w:rsidRPr="00747EF1">
        <w:rPr>
          <w:spacing w:val="2"/>
        </w:rPr>
        <w:t xml:space="preserve">). Prometnice su planirane kao dvosmjerne kolne površine s </w:t>
      </w:r>
      <w:r w:rsidR="00873F83">
        <w:rPr>
          <w:spacing w:val="2"/>
        </w:rPr>
        <w:t>jednostranim</w:t>
      </w:r>
      <w:r w:rsidRPr="00747EF1">
        <w:rPr>
          <w:spacing w:val="2"/>
        </w:rPr>
        <w:t xml:space="preserve"> nogostup</w:t>
      </w:r>
      <w:r w:rsidR="00873F83">
        <w:rPr>
          <w:spacing w:val="2"/>
        </w:rPr>
        <w:t>o</w:t>
      </w:r>
      <w:r w:rsidRPr="00747EF1">
        <w:rPr>
          <w:spacing w:val="2"/>
        </w:rPr>
        <w:t xml:space="preserve">m. </w:t>
      </w:r>
    </w:p>
    <w:p w:rsidR="00F2797F" w:rsidRPr="00747EF1" w:rsidRDefault="00F2797F" w:rsidP="00481F18">
      <w:pPr>
        <w:spacing w:before="80" w:after="0"/>
        <w:rPr>
          <w:spacing w:val="2"/>
        </w:rPr>
      </w:pPr>
      <w:r w:rsidRPr="00747EF1">
        <w:rPr>
          <w:spacing w:val="2"/>
        </w:rPr>
        <w:t xml:space="preserve">U cilju realizacije Plana, planirane prometnice i ostala infrastrukturna mreža te pojedine </w:t>
      </w:r>
      <w:r w:rsidR="00EE0053">
        <w:rPr>
          <w:spacing w:val="2"/>
        </w:rPr>
        <w:t>prostorne</w:t>
      </w:r>
      <w:r w:rsidRPr="00747EF1">
        <w:rPr>
          <w:spacing w:val="2"/>
        </w:rPr>
        <w:t xml:space="preserve"> cjeline mogu se etapno realizirati, a na temelju akata za građenje. Kod fazne provedbe Plana treba voditi brigu da izgradnja infrastrukturne mreže prati uređenje pojedine </w:t>
      </w:r>
      <w:r w:rsidR="00EE0053">
        <w:rPr>
          <w:spacing w:val="2"/>
        </w:rPr>
        <w:t>prostorne</w:t>
      </w:r>
      <w:r w:rsidR="00EE0053" w:rsidRPr="00747EF1">
        <w:rPr>
          <w:spacing w:val="2"/>
        </w:rPr>
        <w:t xml:space="preserve"> </w:t>
      </w:r>
      <w:r w:rsidRPr="00747EF1">
        <w:rPr>
          <w:spacing w:val="2"/>
        </w:rPr>
        <w:t>cjeline. Do izgradnje prometnica u punom planiranom profilu mogu se koristiti postojeće prometnice i putovi.</w:t>
      </w:r>
    </w:p>
    <w:p w:rsidR="0089142C" w:rsidRPr="00747EF1" w:rsidRDefault="0089142C" w:rsidP="00481F18">
      <w:pPr>
        <w:spacing w:before="80" w:after="0"/>
        <w:rPr>
          <w:spacing w:val="2"/>
        </w:rPr>
      </w:pPr>
      <w:r w:rsidRPr="00747EF1">
        <w:rPr>
          <w:spacing w:val="2"/>
        </w:rPr>
        <w:t>Vlasnička struktura na području obuhvata je povoljna</w:t>
      </w:r>
      <w:r w:rsidR="0073672D" w:rsidRPr="00747EF1">
        <w:rPr>
          <w:spacing w:val="2"/>
        </w:rPr>
        <w:t xml:space="preserve"> </w:t>
      </w:r>
      <w:r w:rsidR="002B0E05" w:rsidRPr="00747EF1">
        <w:rPr>
          <w:spacing w:val="2"/>
        </w:rPr>
        <w:t xml:space="preserve">iz razloga </w:t>
      </w:r>
      <w:r w:rsidR="0073672D" w:rsidRPr="00747EF1">
        <w:rPr>
          <w:spacing w:val="2"/>
        </w:rPr>
        <w:t xml:space="preserve">što </w:t>
      </w:r>
      <w:r w:rsidR="00F03E21" w:rsidRPr="00747EF1">
        <w:rPr>
          <w:spacing w:val="2"/>
        </w:rPr>
        <w:t xml:space="preserve">se planirana zona </w:t>
      </w:r>
      <w:r w:rsidR="005B4DC0">
        <w:rPr>
          <w:spacing w:val="2"/>
        </w:rPr>
        <w:t xml:space="preserve">gospodarske namjene </w:t>
      </w:r>
      <w:r w:rsidR="00F03E21" w:rsidRPr="00747EF1">
        <w:rPr>
          <w:spacing w:val="2"/>
        </w:rPr>
        <w:t xml:space="preserve">nalazi na katastarskoj čestici u javnom vlasništvu. </w:t>
      </w:r>
      <w:r w:rsidRPr="00747EF1">
        <w:rPr>
          <w:spacing w:val="2"/>
        </w:rPr>
        <w:t>Takva struktura omogućuje jednostavniji postupak parcelacij</w:t>
      </w:r>
      <w:r w:rsidR="00E07A33" w:rsidRPr="00747EF1">
        <w:rPr>
          <w:spacing w:val="2"/>
        </w:rPr>
        <w:t>i</w:t>
      </w:r>
      <w:r w:rsidRPr="00747EF1">
        <w:rPr>
          <w:spacing w:val="2"/>
        </w:rPr>
        <w:t xml:space="preserve"> u svrhe oblikovanja građevnih čestica</w:t>
      </w:r>
      <w:r w:rsidR="002B0E05" w:rsidRPr="00747EF1">
        <w:rPr>
          <w:spacing w:val="2"/>
        </w:rPr>
        <w:t xml:space="preserve"> prema uvjetima iz ovog Plana</w:t>
      </w:r>
      <w:r w:rsidRPr="00747EF1">
        <w:rPr>
          <w:spacing w:val="2"/>
        </w:rPr>
        <w:t xml:space="preserve">. </w:t>
      </w:r>
    </w:p>
    <w:p w:rsidR="00012735" w:rsidRPr="00747EF1" w:rsidRDefault="00012735" w:rsidP="000C08F3">
      <w:pPr>
        <w:pStyle w:val="Heading2"/>
        <w:spacing w:before="360"/>
        <w:rPr>
          <w:spacing w:val="2"/>
        </w:rPr>
      </w:pPr>
      <w:bookmarkStart w:id="62" w:name="_Osnovna_namjena_prostora"/>
      <w:bookmarkStart w:id="63" w:name="_Toc81873903"/>
      <w:bookmarkStart w:id="64" w:name="_Toc91483136"/>
      <w:bookmarkStart w:id="65" w:name="_Toc355603386"/>
      <w:bookmarkEnd w:id="62"/>
      <w:r w:rsidRPr="00747EF1">
        <w:rPr>
          <w:spacing w:val="2"/>
        </w:rPr>
        <w:t>Osnovna namjena prostora</w:t>
      </w:r>
      <w:bookmarkEnd w:id="63"/>
      <w:bookmarkEnd w:id="64"/>
      <w:bookmarkEnd w:id="65"/>
    </w:p>
    <w:p w:rsidR="00B47D33" w:rsidRPr="00747EF1" w:rsidRDefault="0089142C" w:rsidP="002D18C2">
      <w:pPr>
        <w:spacing w:before="60" w:after="0"/>
        <w:rPr>
          <w:bCs/>
          <w:spacing w:val="2"/>
        </w:rPr>
      </w:pPr>
      <w:r w:rsidRPr="00747EF1">
        <w:rPr>
          <w:bCs/>
          <w:spacing w:val="2"/>
        </w:rPr>
        <w:t xml:space="preserve">Osnovna namjena površina </w:t>
      </w:r>
      <w:r w:rsidR="00E07A33" w:rsidRPr="00747EF1">
        <w:rPr>
          <w:bCs/>
          <w:spacing w:val="2"/>
        </w:rPr>
        <w:t xml:space="preserve">u obuhvatu Plana utvrđena je </w:t>
      </w:r>
      <w:r w:rsidR="00E07A33" w:rsidRPr="00747EF1">
        <w:rPr>
          <w:b/>
          <w:bCs/>
          <w:spacing w:val="2"/>
        </w:rPr>
        <w:t xml:space="preserve">PPUO-om </w:t>
      </w:r>
      <w:r w:rsidR="002A338E" w:rsidRPr="00747EF1">
        <w:rPr>
          <w:b/>
          <w:bCs/>
          <w:spacing w:val="2"/>
        </w:rPr>
        <w:t xml:space="preserve">Sail </w:t>
      </w:r>
      <w:r w:rsidR="00E07A33" w:rsidRPr="00747EF1">
        <w:rPr>
          <w:bCs/>
          <w:spacing w:val="2"/>
        </w:rPr>
        <w:t xml:space="preserve">kao </w:t>
      </w:r>
      <w:r w:rsidR="001C0E30" w:rsidRPr="00747EF1">
        <w:rPr>
          <w:bCs/>
          <w:spacing w:val="2"/>
        </w:rPr>
        <w:t>izdvojeno građevinsko područje</w:t>
      </w:r>
      <w:r w:rsidR="00E07A33" w:rsidRPr="00747EF1">
        <w:rPr>
          <w:bCs/>
          <w:spacing w:val="2"/>
        </w:rPr>
        <w:t xml:space="preserve"> </w:t>
      </w:r>
      <w:r w:rsidR="002A338E" w:rsidRPr="00747EF1">
        <w:rPr>
          <w:bCs/>
          <w:spacing w:val="2"/>
        </w:rPr>
        <w:t xml:space="preserve">van </w:t>
      </w:r>
      <w:r w:rsidR="00E07A33" w:rsidRPr="00747EF1">
        <w:rPr>
          <w:bCs/>
          <w:spacing w:val="2"/>
        </w:rPr>
        <w:t>naselja</w:t>
      </w:r>
      <w:r w:rsidR="002A338E" w:rsidRPr="00747EF1">
        <w:rPr>
          <w:bCs/>
          <w:spacing w:val="2"/>
        </w:rPr>
        <w:t xml:space="preserve"> </w:t>
      </w:r>
      <w:r w:rsidR="002A338E" w:rsidRPr="00747EF1">
        <w:rPr>
          <w:b/>
          <w:spacing w:val="2"/>
        </w:rPr>
        <w:t xml:space="preserve">gospodarske namjene </w:t>
      </w:r>
      <w:r w:rsidR="002A338E" w:rsidRPr="00747EF1">
        <w:rPr>
          <w:spacing w:val="2"/>
        </w:rPr>
        <w:t xml:space="preserve">– </w:t>
      </w:r>
      <w:r w:rsidR="00E97901">
        <w:rPr>
          <w:i/>
          <w:spacing w:val="2"/>
        </w:rPr>
        <w:t xml:space="preserve">zanatska </w:t>
      </w:r>
      <w:r w:rsidR="002A338E" w:rsidRPr="00747EF1">
        <w:rPr>
          <w:spacing w:val="2"/>
        </w:rPr>
        <w:t>(</w:t>
      </w:r>
      <w:r w:rsidR="002A338E" w:rsidRPr="00747EF1">
        <w:rPr>
          <w:b/>
          <w:spacing w:val="2"/>
        </w:rPr>
        <w:t>I2</w:t>
      </w:r>
      <w:r w:rsidR="002A338E" w:rsidRPr="00747EF1">
        <w:rPr>
          <w:spacing w:val="2"/>
        </w:rPr>
        <w:t>)</w:t>
      </w:r>
      <w:r w:rsidR="00E07A33" w:rsidRPr="00747EF1">
        <w:rPr>
          <w:bCs/>
          <w:spacing w:val="2"/>
        </w:rPr>
        <w:t xml:space="preserve">. </w:t>
      </w:r>
      <w:r w:rsidR="001C0E30" w:rsidRPr="00747EF1">
        <w:rPr>
          <w:bCs/>
          <w:spacing w:val="2"/>
        </w:rPr>
        <w:t xml:space="preserve">Ovo područje je neizgrađeno. </w:t>
      </w:r>
      <w:r w:rsidR="00AB19D3" w:rsidRPr="00747EF1">
        <w:rPr>
          <w:bCs/>
          <w:spacing w:val="2"/>
        </w:rPr>
        <w:t xml:space="preserve">Sjeveroistočni dio obuhvata je najpovoljniji za uređenje površina i izgradnju građevina. U ovom dijelu nalazilo se pozajmište kamena pa je teren relativno ravan u odnosu na ostatak područja obuhvata Plana. </w:t>
      </w:r>
    </w:p>
    <w:p w:rsidR="00336DA5" w:rsidRPr="00747EF1" w:rsidRDefault="00CE652C" w:rsidP="005B3672">
      <w:pPr>
        <w:rPr>
          <w:b/>
          <w:i/>
          <w:spacing w:val="2"/>
          <w:sz w:val="24"/>
          <w:szCs w:val="24"/>
        </w:rPr>
      </w:pPr>
      <w:r>
        <w:rPr>
          <w:bCs/>
          <w:noProof/>
          <w:spacing w:val="2"/>
        </w:rPr>
        <w:lastRenderedPageBreak/>
        <mc:AlternateContent>
          <mc:Choice Requires="wps">
            <w:drawing>
              <wp:anchor distT="0" distB="0" distL="114300" distR="114300" simplePos="0" relativeHeight="251666944" behindDoc="0" locked="0" layoutInCell="1" allowOverlap="1" wp14:anchorId="64FA6071" wp14:editId="7452C369">
                <wp:simplePos x="0" y="0"/>
                <wp:positionH relativeFrom="column">
                  <wp:posOffset>2500719</wp:posOffset>
                </wp:positionH>
                <wp:positionV relativeFrom="paragraph">
                  <wp:posOffset>2748621</wp:posOffset>
                </wp:positionV>
                <wp:extent cx="1514104" cy="314696"/>
                <wp:effectExtent l="438150" t="19050" r="10160" b="28575"/>
                <wp:wrapNone/>
                <wp:docPr id="24" name="AutoShape 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14104" cy="314696"/>
                        </a:xfrm>
                        <a:prstGeom prst="borderCallout2">
                          <a:avLst>
                            <a:gd name="adj1" fmla="val 20227"/>
                            <a:gd name="adj2" fmla="val -6704"/>
                            <a:gd name="adj3" fmla="val 20227"/>
                            <a:gd name="adj4" fmla="val -11060"/>
                            <a:gd name="adj5" fmla="val -4800"/>
                            <a:gd name="adj6" fmla="val -29464"/>
                          </a:avLst>
                        </a:prstGeom>
                        <a:solidFill>
                          <a:srgbClr val="FFFFFF">
                            <a:alpha val="67000"/>
                          </a:srgbClr>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596A" w:rsidRDefault="00E5596A" w:rsidP="005B3672">
                            <w:pPr>
                              <w:ind w:left="0"/>
                            </w:pPr>
                            <w:r>
                              <w:t>područje obuhvata UPU-a</w:t>
                            </w:r>
                          </w:p>
                        </w:txbxContent>
                      </wps:txbx>
                      <wps:bodyPr rot="0" vert="horz" wrap="square" lIns="91440" tIns="45720" rIns="91440" bIns="45720" anchor="t" anchorCtr="0" upright="1">
                        <a:noAutofit/>
                      </wps:bodyPr>
                    </wps:wsp>
                  </a:graphicData>
                </a:graphic>
              </wp:anchor>
            </w:drawing>
          </mc:Choice>
          <mc:Fallback>
            <w:pict>
              <v:shapetype w14:anchorId="64FA6071"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416" o:spid="_x0000_s1027" type="#_x0000_t48" style="position:absolute;left:0;text-align:left;margin-left:196.9pt;margin-top:216.45pt;width:119.2pt;height:24.8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" adj="-6364,-1037,-2389,4369,-1448,4369" strokeweight="1pt">
                <v:fill opacity="43947f"/>
                <v:textbox>
                  <w:txbxContent>
                    <w:p w:rsidR="00E5596A" w:rsidRDefault="00E5596A" w:rsidP="005B3672">
                      <w:pPr>
                        <w:ind w:left="0"/>
                      </w:pPr>
                      <w:r>
                        <w:t>područje obuhvata UPU-a</w:t>
                      </w:r>
                    </w:p>
                  </w:txbxContent>
                </v:textbox>
              </v:shape>
            </w:pict>
          </mc:Fallback>
        </mc:AlternateContent>
      </w:r>
      <w:r>
        <w:rPr>
          <w:bCs/>
          <w:noProof/>
          <w:spacing w:val="2"/>
        </w:rPr>
        <mc:AlternateContent>
          <mc:Choice Requires="wps">
            <w:drawing>
              <wp:anchor distT="0" distB="0" distL="114300" distR="114300" simplePos="0" relativeHeight="251668992" behindDoc="0" locked="0" layoutInCell="1" allowOverlap="1" wp14:anchorId="261F96B8" wp14:editId="24E5E930">
                <wp:simplePos x="0" y="0"/>
                <wp:positionH relativeFrom="column">
                  <wp:posOffset>1770513</wp:posOffset>
                </wp:positionH>
                <wp:positionV relativeFrom="paragraph">
                  <wp:posOffset>2424268</wp:posOffset>
                </wp:positionV>
                <wp:extent cx="393405" cy="348747"/>
                <wp:effectExtent l="19050" t="19050" r="26035" b="32385"/>
                <wp:wrapNone/>
                <wp:docPr id="6" name="Freeform 6"/>
                <wp:cNvGraphicFramePr/>
                <a:graphic xmlns:a="http://schemas.openxmlformats.org/drawingml/2006/main">
                  <a:graphicData uri="http://schemas.microsoft.com/office/word/2010/wordprocessingShape">
                    <wps:wsp>
                      <wps:cNvSpPr/>
                      <wps:spPr>
                        <a:xfrm>
                          <a:off x="0" y="0"/>
                          <a:ext cx="393405" cy="348747"/>
                        </a:xfrm>
                        <a:custGeom>
                          <a:avLst/>
                          <a:gdLst>
                            <a:gd name="connsiteX0" fmla="*/ 265814 w 393405"/>
                            <a:gd name="connsiteY0" fmla="*/ 0 h 348747"/>
                            <a:gd name="connsiteX1" fmla="*/ 170121 w 393405"/>
                            <a:gd name="connsiteY1" fmla="*/ 31897 h 348747"/>
                            <a:gd name="connsiteX2" fmla="*/ 161615 w 393405"/>
                            <a:gd name="connsiteY2" fmla="*/ 106325 h 348747"/>
                            <a:gd name="connsiteX3" fmla="*/ 114832 w 393405"/>
                            <a:gd name="connsiteY3" fmla="*/ 174374 h 348747"/>
                            <a:gd name="connsiteX4" fmla="*/ 34024 w 393405"/>
                            <a:gd name="connsiteY4" fmla="*/ 185006 h 348747"/>
                            <a:gd name="connsiteX5" fmla="*/ 25518 w 393405"/>
                            <a:gd name="connsiteY5" fmla="*/ 210524 h 348747"/>
                            <a:gd name="connsiteX6" fmla="*/ 0 w 393405"/>
                            <a:gd name="connsiteY6" fmla="*/ 210524 h 348747"/>
                            <a:gd name="connsiteX7" fmla="*/ 0 w 393405"/>
                            <a:gd name="connsiteY7" fmla="*/ 233916 h 348747"/>
                            <a:gd name="connsiteX8" fmla="*/ 74428 w 393405"/>
                            <a:gd name="connsiteY8" fmla="*/ 282826 h 348747"/>
                            <a:gd name="connsiteX9" fmla="*/ 129717 w 393405"/>
                            <a:gd name="connsiteY9" fmla="*/ 348747 h 348747"/>
                            <a:gd name="connsiteX10" fmla="*/ 284952 w 393405"/>
                            <a:gd name="connsiteY10" fmla="*/ 331735 h 348747"/>
                            <a:gd name="connsiteX11" fmla="*/ 350874 w 393405"/>
                            <a:gd name="connsiteY11" fmla="*/ 255181 h 348747"/>
                            <a:gd name="connsiteX12" fmla="*/ 393405 w 393405"/>
                            <a:gd name="connsiteY12" fmla="*/ 233916 h 348747"/>
                            <a:gd name="connsiteX13" fmla="*/ 353001 w 393405"/>
                            <a:gd name="connsiteY13" fmla="*/ 185006 h 348747"/>
                            <a:gd name="connsiteX14" fmla="*/ 346621 w 393405"/>
                            <a:gd name="connsiteY14" fmla="*/ 125464 h 348747"/>
                            <a:gd name="connsiteX15" fmla="*/ 325356 w 393405"/>
                            <a:gd name="connsiteY15" fmla="*/ 89313 h 348747"/>
                            <a:gd name="connsiteX16" fmla="*/ 310471 w 393405"/>
                            <a:gd name="connsiteY16" fmla="*/ 53162 h 3487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93405" h="348747">
                              <a:moveTo>
                                <a:pt x="265814" y="0"/>
                              </a:moveTo>
                              <a:lnTo>
                                <a:pt x="170121" y="31897"/>
                              </a:lnTo>
                              <a:lnTo>
                                <a:pt x="161615" y="106325"/>
                              </a:lnTo>
                              <a:lnTo>
                                <a:pt x="114832" y="174374"/>
                              </a:lnTo>
                              <a:lnTo>
                                <a:pt x="34024" y="185006"/>
                              </a:lnTo>
                              <a:lnTo>
                                <a:pt x="25518" y="210524"/>
                              </a:lnTo>
                              <a:lnTo>
                                <a:pt x="0" y="210524"/>
                              </a:lnTo>
                              <a:lnTo>
                                <a:pt x="0" y="233916"/>
                              </a:lnTo>
                              <a:lnTo>
                                <a:pt x="74428" y="282826"/>
                              </a:lnTo>
                              <a:lnTo>
                                <a:pt x="129717" y="348747"/>
                              </a:lnTo>
                              <a:lnTo>
                                <a:pt x="284952" y="331735"/>
                              </a:lnTo>
                              <a:lnTo>
                                <a:pt x="350874" y="255181"/>
                              </a:lnTo>
                              <a:lnTo>
                                <a:pt x="393405" y="233916"/>
                              </a:lnTo>
                              <a:lnTo>
                                <a:pt x="353001" y="185006"/>
                              </a:lnTo>
                              <a:lnTo>
                                <a:pt x="346621" y="125464"/>
                              </a:lnTo>
                              <a:lnTo>
                                <a:pt x="325356" y="89313"/>
                              </a:lnTo>
                              <a:lnTo>
                                <a:pt x="310471" y="53162"/>
                              </a:lnTo>
                            </a:path>
                          </a:pathLst>
                        </a:custGeom>
                        <a:noFill/>
                        <a:ln w="28575" cap="rnd" cmpd="sng">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B4242D" id="Freeform 6" o:spid="_x0000_s1026" style="position:absolute;margin-left:139.4pt;margin-top:190.9pt;width:31pt;height:27.45pt;z-index:251668992;visibility:visible;mso-wrap-style:square;mso-wrap-distance-left:9pt;mso-wrap-distance-top:0;mso-wrap-distance-right:9pt;mso-wrap-distance-bottom:0;mso-position-horizontal:absolute;mso-position-horizontal-relative:text;mso-position-vertical:absolute;mso-position-vertical-relative:text;v-text-anchor:middle" coordsize="393405,348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" path="m265814,l170121,31897r-8506,74428l114832,174374,34024,185006r-8506,25518l,210524r,23392l74428,282826r55289,65921l284952,331735r65922,-76554l393405,233916,353001,185006r-6380,-59542l325356,89313,310471,53162e" filled="f" strokecolor="red" strokeweight="2.25pt">
                <v:stroke dashstyle="1 1" joinstyle="miter" endcap="round"/>
                <v:path arrowok="t" o:connecttype="custom" o:connectlocs="265814,0;170121,31897;161615,106325;114832,174374;34024,185006;25518,210524;0,210524;0,233916;74428,282826;129717,348747;284952,331735;350874,255181;393405,233916;353001,185006;346621,125464;325356,89313;310471,53162" o:connectangles="0,0,0,0,0,0,0,0,0,0,0,0,0,0,0,0,0"/>
              </v:shape>
            </w:pict>
          </mc:Fallback>
        </mc:AlternateContent>
      </w:r>
      <w:r w:rsidR="005B3672" w:rsidRPr="00747EF1">
        <w:rPr>
          <w:bCs/>
          <w:noProof/>
          <w:spacing w:val="2"/>
        </w:rPr>
        <w:drawing>
          <wp:anchor distT="0" distB="0" distL="114300" distR="114300" simplePos="0" relativeHeight="251649535" behindDoc="1" locked="0" layoutInCell="1" allowOverlap="1" wp14:anchorId="288382E4" wp14:editId="5841203F">
            <wp:simplePos x="0" y="0"/>
            <wp:positionH relativeFrom="column">
              <wp:posOffset>358775</wp:posOffset>
            </wp:positionH>
            <wp:positionV relativeFrom="paragraph">
              <wp:posOffset>57150</wp:posOffset>
            </wp:positionV>
            <wp:extent cx="5831840" cy="4467225"/>
            <wp:effectExtent l="57150" t="57150" r="0" b="161925"/>
            <wp:wrapTight wrapText="bothSides">
              <wp:wrapPolygon edited="0">
                <wp:start x="-71" y="-276"/>
                <wp:lineTo x="-212" y="-92"/>
                <wp:lineTo x="-212" y="21922"/>
                <wp:lineTo x="0" y="22291"/>
                <wp:lineTo x="20321" y="22291"/>
                <wp:lineTo x="20532" y="22014"/>
                <wp:lineTo x="20532" y="1382"/>
                <wp:lineTo x="20391" y="0"/>
                <wp:lineTo x="20391" y="-276"/>
                <wp:lineTo x="-71" y="-276"/>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PUO Sali namjena 1_3.jpg"/>
                    <pic:cNvPicPr preferRelativeResize="0"/>
                  </pic:nvPicPr>
                  <pic:blipFill rotWithShape="1">
                    <a:blip r:embed="rId13" cstate="print">
                      <a:extLst>
                        <a:ext uri="{28A0092B-C50C-407E-A947-70E740481C1C}">
                          <a14:useLocalDpi xmlns:a14="http://schemas.microsoft.com/office/drawing/2010/main" val="0"/>
                        </a:ext>
                      </a:extLst>
                    </a:blip>
                    <a:srcRect l="1" r="-7816"/>
                    <a:stretch/>
                  </pic:blipFill>
                  <pic:spPr>
                    <a:xfrm>
                      <a:off x="0" y="0"/>
                      <a:ext cx="5831840" cy="4467225"/>
                    </a:xfrm>
                    <a:prstGeom prst="rect">
                      <a:avLst/>
                    </a:prstGeom>
                    <a:effectLst>
                      <a:outerShdw blurRad="76200" dist="38100" dir="2700000" sx="101000" sy="101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FB25F0" w:rsidRPr="00747EF1">
        <w:rPr>
          <w:noProof/>
          <w:spacing w:val="2"/>
        </w:rPr>
        <mc:AlternateContent>
          <mc:Choice Requires="wps">
            <w:drawing>
              <wp:anchor distT="0" distB="0" distL="114300" distR="114300" simplePos="0" relativeHeight="251655680" behindDoc="0" locked="0" layoutInCell="1" allowOverlap="1">
                <wp:simplePos x="0" y="0"/>
                <wp:positionH relativeFrom="column">
                  <wp:posOffset>3459480</wp:posOffset>
                </wp:positionH>
                <wp:positionV relativeFrom="paragraph">
                  <wp:posOffset>1783715</wp:posOffset>
                </wp:positionV>
                <wp:extent cx="1238885" cy="778510"/>
                <wp:effectExtent l="0" t="0" r="0" b="0"/>
                <wp:wrapNone/>
                <wp:docPr id="13" name="Freeform 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8885" cy="778510"/>
                        </a:xfrm>
                        <a:custGeom>
                          <a:avLst/>
                          <a:gdLst>
                            <a:gd name="T0" fmla="*/ 31 w 1951"/>
                            <a:gd name="T1" fmla="*/ 373 h 1226"/>
                            <a:gd name="T2" fmla="*/ 1035 w 1951"/>
                            <a:gd name="T3" fmla="*/ 0 h 1226"/>
                            <a:gd name="T4" fmla="*/ 1951 w 1951"/>
                            <a:gd name="T5" fmla="*/ 320 h 1226"/>
                            <a:gd name="T6" fmla="*/ 1755 w 1951"/>
                            <a:gd name="T7" fmla="*/ 662 h 1226"/>
                            <a:gd name="T8" fmla="*/ 1453 w 1951"/>
                            <a:gd name="T9" fmla="*/ 653 h 1226"/>
                            <a:gd name="T10" fmla="*/ 1204 w 1951"/>
                            <a:gd name="T11" fmla="*/ 822 h 1226"/>
                            <a:gd name="T12" fmla="*/ 1031 w 1951"/>
                            <a:gd name="T13" fmla="*/ 906 h 1226"/>
                            <a:gd name="T14" fmla="*/ 1013 w 1951"/>
                            <a:gd name="T15" fmla="*/ 1044 h 1226"/>
                            <a:gd name="T16" fmla="*/ 951 w 1951"/>
                            <a:gd name="T17" fmla="*/ 1178 h 1226"/>
                            <a:gd name="T18" fmla="*/ 813 w 1951"/>
                            <a:gd name="T19" fmla="*/ 1218 h 1226"/>
                            <a:gd name="T20" fmla="*/ 755 w 1951"/>
                            <a:gd name="T21" fmla="*/ 1226 h 1226"/>
                            <a:gd name="T22" fmla="*/ 724 w 1951"/>
                            <a:gd name="T23" fmla="*/ 1120 h 1226"/>
                            <a:gd name="T24" fmla="*/ 511 w 1951"/>
                            <a:gd name="T25" fmla="*/ 893 h 1226"/>
                            <a:gd name="T26" fmla="*/ 204 w 1951"/>
                            <a:gd name="T27" fmla="*/ 689 h 1226"/>
                            <a:gd name="T28" fmla="*/ 0 w 1951"/>
                            <a:gd name="T29" fmla="*/ 524 h 1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51" h="1226">
                              <a:moveTo>
                                <a:pt x="31" y="373"/>
                              </a:moveTo>
                              <a:lnTo>
                                <a:pt x="1035" y="0"/>
                              </a:lnTo>
                              <a:lnTo>
                                <a:pt x="1951" y="320"/>
                              </a:lnTo>
                              <a:lnTo>
                                <a:pt x="1755" y="662"/>
                              </a:lnTo>
                              <a:lnTo>
                                <a:pt x="1453" y="653"/>
                              </a:lnTo>
                              <a:lnTo>
                                <a:pt x="1204" y="822"/>
                              </a:lnTo>
                              <a:lnTo>
                                <a:pt x="1031" y="906"/>
                              </a:lnTo>
                              <a:lnTo>
                                <a:pt x="1013" y="1044"/>
                              </a:lnTo>
                              <a:lnTo>
                                <a:pt x="951" y="1178"/>
                              </a:lnTo>
                              <a:lnTo>
                                <a:pt x="813" y="1218"/>
                              </a:lnTo>
                              <a:lnTo>
                                <a:pt x="755" y="1226"/>
                              </a:lnTo>
                              <a:lnTo>
                                <a:pt x="724" y="1120"/>
                              </a:lnTo>
                              <a:lnTo>
                                <a:pt x="511" y="893"/>
                              </a:lnTo>
                              <a:lnTo>
                                <a:pt x="204" y="689"/>
                              </a:lnTo>
                              <a:lnTo>
                                <a:pt x="0" y="524"/>
                              </a:lnTo>
                            </a:path>
                          </a:pathLst>
                        </a:cu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round/>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659A887" id="Freeform 413"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73.95pt,159.1pt,324.15pt,140.45pt,369.95pt,156.45pt,360.15pt,173.55pt,345.05pt,173.1pt,332.6pt,181.55pt,323.95pt,185.75pt,323.05pt,192.65pt,319.95pt,199.35pt,313.05pt,201.35pt,310.15pt,201.75pt,308.6pt,196.45pt,297.95pt,185.1pt,282.6pt,174.9pt,272.4pt,166.65pt" coordsize="1951,1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" filled="f" stroked="f">
                <v:path arrowok="t" o:connecttype="custom" o:connectlocs="19685,236855;657225,0;1238885,203200;1114425,420370;922655,414655;764540,521970;654685,575310;643255,662940;603885,748030;516255,773430;479425,778510;459740,711200;324485,567055;129540,437515;0,332740" o:connectangles="0,0,0,0,0,0,0,0,0,0,0,0,0,0,0"/>
              </v:polyline>
            </w:pict>
          </mc:Fallback>
        </mc:AlternateContent>
      </w:r>
      <w:r w:rsidR="00FB25F0" w:rsidRPr="00747EF1">
        <w:rPr>
          <w:noProof/>
          <w:spacing w:val="2"/>
        </w:rPr>
        <mc:AlternateContent>
          <mc:Choice Requires="wps">
            <w:drawing>
              <wp:anchor distT="0" distB="0" distL="114300" distR="114300" simplePos="0" relativeHeight="251654656" behindDoc="0" locked="0" layoutInCell="1" allowOverlap="1">
                <wp:simplePos x="0" y="0"/>
                <wp:positionH relativeFrom="column">
                  <wp:posOffset>3442335</wp:posOffset>
                </wp:positionH>
                <wp:positionV relativeFrom="paragraph">
                  <wp:posOffset>1563370</wp:posOffset>
                </wp:positionV>
                <wp:extent cx="798830" cy="527685"/>
                <wp:effectExtent l="0" t="0" r="0" b="0"/>
                <wp:wrapNone/>
                <wp:docPr id="12" name="Freeform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8830" cy="527685"/>
                        </a:xfrm>
                        <a:custGeom>
                          <a:avLst/>
                          <a:gdLst>
                            <a:gd name="T0" fmla="*/ 0 w 1258"/>
                            <a:gd name="T1" fmla="*/ 831 h 831"/>
                            <a:gd name="T2" fmla="*/ 36 w 1258"/>
                            <a:gd name="T3" fmla="*/ 782 h 831"/>
                            <a:gd name="T4" fmla="*/ 107 w 1258"/>
                            <a:gd name="T5" fmla="*/ 698 h 831"/>
                            <a:gd name="T6" fmla="*/ 142 w 1258"/>
                            <a:gd name="T7" fmla="*/ 667 h 831"/>
                            <a:gd name="T8" fmla="*/ 231 w 1258"/>
                            <a:gd name="T9" fmla="*/ 622 h 831"/>
                            <a:gd name="T10" fmla="*/ 298 w 1258"/>
                            <a:gd name="T11" fmla="*/ 587 h 831"/>
                            <a:gd name="T12" fmla="*/ 356 w 1258"/>
                            <a:gd name="T13" fmla="*/ 556 h 831"/>
                            <a:gd name="T14" fmla="*/ 511 w 1258"/>
                            <a:gd name="T15" fmla="*/ 525 h 831"/>
                            <a:gd name="T16" fmla="*/ 694 w 1258"/>
                            <a:gd name="T17" fmla="*/ 485 h 831"/>
                            <a:gd name="T18" fmla="*/ 756 w 1258"/>
                            <a:gd name="T19" fmla="*/ 458 h 831"/>
                            <a:gd name="T20" fmla="*/ 831 w 1258"/>
                            <a:gd name="T21" fmla="*/ 418 h 831"/>
                            <a:gd name="T22" fmla="*/ 885 w 1258"/>
                            <a:gd name="T23" fmla="*/ 387 h 831"/>
                            <a:gd name="T24" fmla="*/ 942 w 1258"/>
                            <a:gd name="T25" fmla="*/ 356 h 831"/>
                            <a:gd name="T26" fmla="*/ 1000 w 1258"/>
                            <a:gd name="T27" fmla="*/ 307 h 831"/>
                            <a:gd name="T28" fmla="*/ 1062 w 1258"/>
                            <a:gd name="T29" fmla="*/ 253 h 831"/>
                            <a:gd name="T30" fmla="*/ 1178 w 1258"/>
                            <a:gd name="T31" fmla="*/ 129 h 831"/>
                            <a:gd name="T32" fmla="*/ 1214 w 1258"/>
                            <a:gd name="T33" fmla="*/ 76 h 831"/>
                            <a:gd name="T34" fmla="*/ 1249 w 1258"/>
                            <a:gd name="T35" fmla="*/ 13 h 831"/>
                            <a:gd name="T36" fmla="*/ 1258 w 1258"/>
                            <a:gd name="T37" fmla="*/ 0 h 8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258" h="831">
                              <a:moveTo>
                                <a:pt x="0" y="831"/>
                              </a:moveTo>
                              <a:cubicBezTo>
                                <a:pt x="21" y="818"/>
                                <a:pt x="22" y="801"/>
                                <a:pt x="36" y="782"/>
                              </a:cubicBezTo>
                              <a:cubicBezTo>
                                <a:pt x="56" y="755"/>
                                <a:pt x="79" y="718"/>
                                <a:pt x="107" y="698"/>
                              </a:cubicBezTo>
                              <a:cubicBezTo>
                                <a:pt x="112" y="681"/>
                                <a:pt x="127" y="677"/>
                                <a:pt x="142" y="667"/>
                              </a:cubicBezTo>
                              <a:cubicBezTo>
                                <a:pt x="169" y="650"/>
                                <a:pt x="202" y="633"/>
                                <a:pt x="231" y="622"/>
                              </a:cubicBezTo>
                              <a:cubicBezTo>
                                <a:pt x="244" y="603"/>
                                <a:pt x="276" y="594"/>
                                <a:pt x="298" y="587"/>
                              </a:cubicBezTo>
                              <a:cubicBezTo>
                                <a:pt x="320" y="572"/>
                                <a:pt x="331" y="561"/>
                                <a:pt x="356" y="556"/>
                              </a:cubicBezTo>
                              <a:cubicBezTo>
                                <a:pt x="403" y="532"/>
                                <a:pt x="460" y="528"/>
                                <a:pt x="511" y="525"/>
                              </a:cubicBezTo>
                              <a:cubicBezTo>
                                <a:pt x="571" y="508"/>
                                <a:pt x="633" y="499"/>
                                <a:pt x="694" y="485"/>
                              </a:cubicBezTo>
                              <a:cubicBezTo>
                                <a:pt x="714" y="474"/>
                                <a:pt x="737" y="469"/>
                                <a:pt x="756" y="458"/>
                              </a:cubicBezTo>
                              <a:cubicBezTo>
                                <a:pt x="780" y="444"/>
                                <a:pt x="805" y="426"/>
                                <a:pt x="831" y="418"/>
                              </a:cubicBezTo>
                              <a:cubicBezTo>
                                <a:pt x="846" y="404"/>
                                <a:pt x="865" y="393"/>
                                <a:pt x="885" y="387"/>
                              </a:cubicBezTo>
                              <a:cubicBezTo>
                                <a:pt x="903" y="367"/>
                                <a:pt x="921" y="373"/>
                                <a:pt x="942" y="356"/>
                              </a:cubicBezTo>
                              <a:cubicBezTo>
                                <a:pt x="962" y="340"/>
                                <a:pt x="979" y="322"/>
                                <a:pt x="1000" y="307"/>
                              </a:cubicBezTo>
                              <a:cubicBezTo>
                                <a:pt x="1014" y="285"/>
                                <a:pt x="1042" y="273"/>
                                <a:pt x="1062" y="253"/>
                              </a:cubicBezTo>
                              <a:cubicBezTo>
                                <a:pt x="1103" y="212"/>
                                <a:pt x="1131" y="163"/>
                                <a:pt x="1178" y="129"/>
                              </a:cubicBezTo>
                              <a:cubicBezTo>
                                <a:pt x="1186" y="104"/>
                                <a:pt x="1194" y="95"/>
                                <a:pt x="1214" y="76"/>
                              </a:cubicBezTo>
                              <a:cubicBezTo>
                                <a:pt x="1235" y="32"/>
                                <a:pt x="1224" y="49"/>
                                <a:pt x="1249" y="13"/>
                              </a:cubicBezTo>
                              <a:cubicBezTo>
                                <a:pt x="1252" y="9"/>
                                <a:pt x="1258" y="0"/>
                                <a:pt x="1258" y="0"/>
                              </a:cubicBezTo>
                            </a:path>
                          </a:pathLst>
                        </a:cu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round/>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E9EFF" id="Freeform 412" o:spid="_x0000_s1026" style="position:absolute;margin-left:271.05pt;margin-top:123.1pt;width:62.9pt;height:41.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58,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" path="m,831c21,818,22,801,36,782v20,-27,43,-64,71,-84c112,681,127,677,142,667v27,-17,60,-34,89,-45c244,603,276,594,298,587v22,-15,33,-26,58,-31c403,532,460,528,511,525v60,-17,122,-26,183,-40c714,474,737,469,756,458v24,-14,49,-32,75,-40c846,404,865,393,885,387v18,-20,36,-14,57,-31c962,340,979,322,1000,307v14,-22,42,-34,62,-54c1103,212,1131,163,1178,129v8,-25,16,-34,36,-53c1235,32,1224,49,1249,13v3,-4,9,-13,9,-13e" filled="f" stroked="f">
                <v:path arrowok="t" o:connecttype="custom" o:connectlocs="0,527685;22860,496570;67945,443230;90170,423545;146685,394970;189230,372745;226060,353060;324485,333375;440690,307975;480060,290830;527685,265430;561975,245745;598170,226060;635000,194945;674370,160655;748030,81915;770890,48260;793115,8255;798830,0" o:connectangles="0,0,0,0,0,0,0,0,0,0,0,0,0,0,0,0,0,0,0"/>
              </v:shape>
            </w:pict>
          </mc:Fallback>
        </mc:AlternateContent>
      </w:r>
      <w:r w:rsidR="00336DA5" w:rsidRPr="00747EF1">
        <w:rPr>
          <w:b/>
          <w:i/>
          <w:spacing w:val="2"/>
          <w:sz w:val="20"/>
          <w:szCs w:val="20"/>
        </w:rPr>
        <w:t xml:space="preserve">Slika 3: </w:t>
      </w:r>
      <w:r w:rsidR="00336DA5" w:rsidRPr="00747EF1">
        <w:rPr>
          <w:spacing w:val="2"/>
          <w:sz w:val="20"/>
          <w:szCs w:val="20"/>
        </w:rPr>
        <w:t xml:space="preserve">izvadak iz PPUO </w:t>
      </w:r>
      <w:r w:rsidR="00BE0BA8" w:rsidRPr="00747EF1">
        <w:rPr>
          <w:spacing w:val="2"/>
          <w:sz w:val="20"/>
          <w:szCs w:val="20"/>
        </w:rPr>
        <w:t>Sali</w:t>
      </w:r>
      <w:r w:rsidR="00336DA5" w:rsidRPr="00747EF1">
        <w:rPr>
          <w:spacing w:val="2"/>
          <w:sz w:val="20"/>
          <w:szCs w:val="20"/>
        </w:rPr>
        <w:t xml:space="preserve"> – list </w:t>
      </w:r>
      <w:r w:rsidR="001C0E30" w:rsidRPr="00747EF1">
        <w:rPr>
          <w:spacing w:val="2"/>
          <w:sz w:val="20"/>
          <w:szCs w:val="20"/>
        </w:rPr>
        <w:t>1.</w:t>
      </w:r>
      <w:r w:rsidR="00336DA5" w:rsidRPr="00747EF1">
        <w:rPr>
          <w:spacing w:val="2"/>
          <w:sz w:val="20"/>
          <w:szCs w:val="20"/>
        </w:rPr>
        <w:t xml:space="preserve"> </w:t>
      </w:r>
      <w:r w:rsidR="001C0E30" w:rsidRPr="00747EF1">
        <w:rPr>
          <w:i/>
          <w:spacing w:val="2"/>
          <w:sz w:val="20"/>
          <w:szCs w:val="20"/>
        </w:rPr>
        <w:t>korištenje i namjena površina (mjerilo 1:25000)</w:t>
      </w:r>
    </w:p>
    <w:p w:rsidR="0089142C" w:rsidRPr="00747EF1" w:rsidRDefault="00E07A33" w:rsidP="002D18C2">
      <w:pPr>
        <w:spacing w:before="60" w:after="0"/>
        <w:rPr>
          <w:bCs/>
          <w:spacing w:val="2"/>
        </w:rPr>
      </w:pPr>
      <w:r w:rsidRPr="00747EF1">
        <w:rPr>
          <w:bCs/>
          <w:spacing w:val="2"/>
        </w:rPr>
        <w:t xml:space="preserve">Temeljem PPUO-a, utvrđena je detaljna namjena površina u obuhvatu </w:t>
      </w:r>
      <w:r w:rsidR="009142DD" w:rsidRPr="00747EF1">
        <w:rPr>
          <w:bCs/>
          <w:spacing w:val="2"/>
        </w:rPr>
        <w:t xml:space="preserve">ovog </w:t>
      </w:r>
      <w:r w:rsidRPr="00747EF1">
        <w:rPr>
          <w:bCs/>
          <w:spacing w:val="2"/>
        </w:rPr>
        <w:t xml:space="preserve">Plana. Ista je prikazana </w:t>
      </w:r>
      <w:r w:rsidR="0089142C" w:rsidRPr="00747EF1">
        <w:rPr>
          <w:bCs/>
          <w:spacing w:val="2"/>
        </w:rPr>
        <w:t xml:space="preserve">u </w:t>
      </w:r>
      <w:r w:rsidR="009F0B88" w:rsidRPr="00747EF1">
        <w:rPr>
          <w:bCs/>
          <w:spacing w:val="2"/>
        </w:rPr>
        <w:t xml:space="preserve">kartografskom prikazu </w:t>
      </w:r>
      <w:r w:rsidR="009142DD" w:rsidRPr="00747EF1">
        <w:rPr>
          <w:bCs/>
          <w:spacing w:val="2"/>
        </w:rPr>
        <w:t>UPU-a</w:t>
      </w:r>
      <w:r w:rsidR="0089142C" w:rsidRPr="00747EF1">
        <w:rPr>
          <w:bCs/>
          <w:spacing w:val="2"/>
        </w:rPr>
        <w:t xml:space="preserve"> </w:t>
      </w:r>
      <w:r w:rsidR="009F0B88" w:rsidRPr="00747EF1">
        <w:rPr>
          <w:bCs/>
          <w:spacing w:val="2"/>
        </w:rPr>
        <w:t>(</w:t>
      </w:r>
      <w:r w:rsidR="0089142C" w:rsidRPr="00747EF1">
        <w:rPr>
          <w:b/>
          <w:bCs/>
          <w:spacing w:val="2"/>
        </w:rPr>
        <w:t>list 1</w:t>
      </w:r>
      <w:r w:rsidR="0089142C" w:rsidRPr="00747EF1">
        <w:rPr>
          <w:bCs/>
          <w:spacing w:val="2"/>
        </w:rPr>
        <w:t xml:space="preserve">. </w:t>
      </w:r>
      <w:r w:rsidR="007A4626" w:rsidRPr="00747EF1">
        <w:rPr>
          <w:bCs/>
          <w:i/>
          <w:spacing w:val="2"/>
        </w:rPr>
        <w:t>korištenje</w:t>
      </w:r>
      <w:r w:rsidR="007A4626" w:rsidRPr="00747EF1">
        <w:rPr>
          <w:bCs/>
          <w:spacing w:val="2"/>
        </w:rPr>
        <w:t xml:space="preserve"> </w:t>
      </w:r>
      <w:r w:rsidR="007A4626" w:rsidRPr="00747EF1">
        <w:rPr>
          <w:bCs/>
          <w:i/>
          <w:spacing w:val="2"/>
        </w:rPr>
        <w:t>i namjena površina</w:t>
      </w:r>
      <w:r w:rsidR="009F0B88" w:rsidRPr="00747EF1">
        <w:rPr>
          <w:bCs/>
          <w:spacing w:val="2"/>
        </w:rPr>
        <w:t>)</w:t>
      </w:r>
      <w:r w:rsidR="003948FF" w:rsidRPr="00747EF1">
        <w:rPr>
          <w:bCs/>
          <w:spacing w:val="2"/>
        </w:rPr>
        <w:t>.</w:t>
      </w:r>
      <w:r w:rsidR="001541C3" w:rsidRPr="00747EF1">
        <w:rPr>
          <w:bCs/>
          <w:spacing w:val="2"/>
        </w:rPr>
        <w:t xml:space="preserve"> </w:t>
      </w:r>
      <w:r w:rsidR="009F0B88" w:rsidRPr="00747EF1">
        <w:rPr>
          <w:bCs/>
          <w:spacing w:val="2"/>
        </w:rPr>
        <w:t>Unutar granice</w:t>
      </w:r>
      <w:r w:rsidR="0089142C" w:rsidRPr="00747EF1">
        <w:rPr>
          <w:bCs/>
          <w:spacing w:val="2"/>
        </w:rPr>
        <w:t xml:space="preserve"> obuhvata </w:t>
      </w:r>
      <w:r w:rsidR="001541C3" w:rsidRPr="00747EF1">
        <w:rPr>
          <w:bCs/>
          <w:spacing w:val="2"/>
        </w:rPr>
        <w:t>U</w:t>
      </w:r>
      <w:r w:rsidR="0089142C" w:rsidRPr="00747EF1">
        <w:rPr>
          <w:bCs/>
          <w:spacing w:val="2"/>
        </w:rPr>
        <w:t xml:space="preserve">PU-a </w:t>
      </w:r>
      <w:r w:rsidRPr="00747EF1">
        <w:rPr>
          <w:bCs/>
          <w:spacing w:val="2"/>
        </w:rPr>
        <w:t>planirana je namjena</w:t>
      </w:r>
      <w:r w:rsidR="0089142C" w:rsidRPr="00747EF1">
        <w:rPr>
          <w:bCs/>
          <w:spacing w:val="2"/>
        </w:rPr>
        <w:t xml:space="preserve"> površina</w:t>
      </w:r>
      <w:r w:rsidRPr="00747EF1">
        <w:rPr>
          <w:bCs/>
          <w:spacing w:val="2"/>
        </w:rPr>
        <w:t xml:space="preserve"> kako slijedi</w:t>
      </w:r>
      <w:r w:rsidR="0089142C" w:rsidRPr="00747EF1">
        <w:rPr>
          <w:bCs/>
          <w:spacing w:val="2"/>
        </w:rPr>
        <w:t>:</w:t>
      </w:r>
    </w:p>
    <w:p w:rsidR="009142DD" w:rsidRPr="00747EF1" w:rsidRDefault="009142DD" w:rsidP="009142DD">
      <w:pPr>
        <w:numPr>
          <w:ilvl w:val="0"/>
          <w:numId w:val="29"/>
        </w:numPr>
        <w:spacing w:after="0"/>
        <w:rPr>
          <w:spacing w:val="2"/>
        </w:rPr>
      </w:pPr>
      <w:r w:rsidRPr="00747EF1">
        <w:rPr>
          <w:b/>
          <w:spacing w:val="2"/>
        </w:rPr>
        <w:t>zona gospodarske namjene</w:t>
      </w:r>
      <w:r w:rsidRPr="00747EF1">
        <w:rPr>
          <w:spacing w:val="2"/>
        </w:rPr>
        <w:t xml:space="preserve"> – </w:t>
      </w:r>
      <w:r w:rsidRPr="00747EF1">
        <w:rPr>
          <w:i/>
          <w:spacing w:val="2"/>
        </w:rPr>
        <w:t>zanatska</w:t>
      </w:r>
      <w:r w:rsidRPr="00747EF1">
        <w:rPr>
          <w:spacing w:val="2"/>
        </w:rPr>
        <w:t xml:space="preserve"> (</w:t>
      </w:r>
      <w:r w:rsidRPr="00747EF1">
        <w:rPr>
          <w:b/>
          <w:spacing w:val="2"/>
        </w:rPr>
        <w:t>I2</w:t>
      </w:r>
      <w:r w:rsidR="007608F3">
        <w:rPr>
          <w:b/>
          <w:spacing w:val="2"/>
        </w:rPr>
        <w:t>a</w:t>
      </w:r>
      <w:r w:rsidRPr="00747EF1">
        <w:rPr>
          <w:spacing w:val="2"/>
        </w:rPr>
        <w:t>)</w:t>
      </w:r>
    </w:p>
    <w:p w:rsidR="009142DD" w:rsidRPr="00747EF1" w:rsidRDefault="009142DD" w:rsidP="009142DD">
      <w:pPr>
        <w:numPr>
          <w:ilvl w:val="0"/>
          <w:numId w:val="29"/>
        </w:numPr>
        <w:spacing w:after="0"/>
        <w:rPr>
          <w:spacing w:val="2"/>
        </w:rPr>
      </w:pPr>
      <w:r w:rsidRPr="00747EF1">
        <w:rPr>
          <w:b/>
          <w:spacing w:val="2"/>
        </w:rPr>
        <w:t>zona gospodarske namjene</w:t>
      </w:r>
      <w:r w:rsidRPr="00747EF1">
        <w:rPr>
          <w:spacing w:val="2"/>
        </w:rPr>
        <w:t xml:space="preserve"> – </w:t>
      </w:r>
      <w:r w:rsidRPr="00747EF1">
        <w:rPr>
          <w:i/>
          <w:spacing w:val="2"/>
        </w:rPr>
        <w:t xml:space="preserve">komunalne djelatnosti </w:t>
      </w:r>
      <w:r w:rsidRPr="00747EF1">
        <w:rPr>
          <w:spacing w:val="2"/>
        </w:rPr>
        <w:t>(</w:t>
      </w:r>
      <w:r w:rsidRPr="00747EF1">
        <w:rPr>
          <w:b/>
          <w:spacing w:val="2"/>
        </w:rPr>
        <w:t>I2</w:t>
      </w:r>
      <w:r w:rsidR="007608F3">
        <w:rPr>
          <w:b/>
          <w:spacing w:val="2"/>
        </w:rPr>
        <w:t>b</w:t>
      </w:r>
      <w:r w:rsidRPr="00747EF1">
        <w:rPr>
          <w:spacing w:val="2"/>
        </w:rPr>
        <w:t>)</w:t>
      </w:r>
    </w:p>
    <w:p w:rsidR="0009474D" w:rsidRPr="00747EF1" w:rsidRDefault="0009474D" w:rsidP="0009474D">
      <w:pPr>
        <w:spacing w:before="60" w:after="0"/>
        <w:rPr>
          <w:bCs/>
          <w:spacing w:val="2"/>
        </w:rPr>
      </w:pPr>
      <w:r w:rsidRPr="00747EF1">
        <w:rPr>
          <w:bCs/>
          <w:spacing w:val="2"/>
        </w:rPr>
        <w:t>U obuhvatu UPU-a planirani su prateći sadržaji kako slijedi:</w:t>
      </w:r>
    </w:p>
    <w:p w:rsidR="00A060C1" w:rsidRPr="00747EF1" w:rsidRDefault="00A060C1" w:rsidP="006217AA">
      <w:pPr>
        <w:numPr>
          <w:ilvl w:val="0"/>
          <w:numId w:val="3"/>
        </w:numPr>
        <w:spacing w:after="0"/>
        <w:rPr>
          <w:spacing w:val="2"/>
        </w:rPr>
      </w:pPr>
      <w:r w:rsidRPr="00747EF1">
        <w:rPr>
          <w:b/>
          <w:spacing w:val="2"/>
        </w:rPr>
        <w:t xml:space="preserve">planirana zaštitna zelena površina </w:t>
      </w:r>
      <w:r w:rsidRPr="00747EF1">
        <w:rPr>
          <w:spacing w:val="2"/>
        </w:rPr>
        <w:t>(</w:t>
      </w:r>
      <w:r w:rsidRPr="00747EF1">
        <w:rPr>
          <w:b/>
          <w:spacing w:val="2"/>
        </w:rPr>
        <w:t>Z</w:t>
      </w:r>
      <w:r w:rsidRPr="00747EF1">
        <w:rPr>
          <w:spacing w:val="2"/>
        </w:rPr>
        <w:t>)</w:t>
      </w:r>
    </w:p>
    <w:p w:rsidR="003D1155" w:rsidRPr="00747EF1" w:rsidRDefault="00A060C1" w:rsidP="00A20C54">
      <w:pPr>
        <w:numPr>
          <w:ilvl w:val="0"/>
          <w:numId w:val="3"/>
        </w:numPr>
        <w:spacing w:after="0"/>
        <w:rPr>
          <w:bCs/>
          <w:spacing w:val="2"/>
        </w:rPr>
      </w:pPr>
      <w:r w:rsidRPr="00747EF1">
        <w:rPr>
          <w:b/>
          <w:bCs/>
          <w:spacing w:val="2"/>
        </w:rPr>
        <w:t>planirane i</w:t>
      </w:r>
      <w:r w:rsidR="00624701" w:rsidRPr="00747EF1">
        <w:rPr>
          <w:b/>
          <w:bCs/>
          <w:spacing w:val="2"/>
        </w:rPr>
        <w:t xml:space="preserve">nfrastrukturne </w:t>
      </w:r>
      <w:r w:rsidR="003D1155" w:rsidRPr="00747EF1">
        <w:rPr>
          <w:b/>
          <w:bCs/>
          <w:spacing w:val="2"/>
        </w:rPr>
        <w:t>površine</w:t>
      </w:r>
      <w:r w:rsidR="003D1155" w:rsidRPr="00747EF1">
        <w:rPr>
          <w:bCs/>
          <w:spacing w:val="2"/>
        </w:rPr>
        <w:t xml:space="preserve"> –</w:t>
      </w:r>
      <w:r w:rsidR="00801498" w:rsidRPr="00747EF1">
        <w:rPr>
          <w:bCs/>
          <w:spacing w:val="2"/>
        </w:rPr>
        <w:t xml:space="preserve"> </w:t>
      </w:r>
      <w:r w:rsidR="003D1155" w:rsidRPr="00747EF1">
        <w:rPr>
          <w:bCs/>
          <w:i/>
          <w:spacing w:val="2"/>
        </w:rPr>
        <w:t>prometn</w:t>
      </w:r>
      <w:r w:rsidR="00801498" w:rsidRPr="00747EF1">
        <w:rPr>
          <w:bCs/>
          <w:i/>
          <w:spacing w:val="2"/>
        </w:rPr>
        <w:t>a površina</w:t>
      </w:r>
      <w:r w:rsidR="00801498" w:rsidRPr="00747EF1">
        <w:rPr>
          <w:bCs/>
          <w:spacing w:val="2"/>
        </w:rPr>
        <w:t xml:space="preserve"> ( )</w:t>
      </w:r>
      <w:r w:rsidR="003D1155" w:rsidRPr="00747EF1">
        <w:rPr>
          <w:bCs/>
          <w:spacing w:val="2"/>
        </w:rPr>
        <w:t xml:space="preserve">, </w:t>
      </w:r>
      <w:r w:rsidR="00D07FDC" w:rsidRPr="00747EF1">
        <w:rPr>
          <w:bCs/>
          <w:i/>
          <w:spacing w:val="2"/>
        </w:rPr>
        <w:t>trafostanica</w:t>
      </w:r>
      <w:r w:rsidR="00D07FDC" w:rsidRPr="00747EF1">
        <w:rPr>
          <w:bCs/>
          <w:spacing w:val="2"/>
        </w:rPr>
        <w:t xml:space="preserve"> (</w:t>
      </w:r>
      <w:r w:rsidR="00D07FDC" w:rsidRPr="00747EF1">
        <w:rPr>
          <w:b/>
          <w:bCs/>
          <w:spacing w:val="2"/>
        </w:rPr>
        <w:t>TS</w:t>
      </w:r>
      <w:r w:rsidR="00D07FDC" w:rsidRPr="00747EF1">
        <w:rPr>
          <w:bCs/>
          <w:spacing w:val="2"/>
        </w:rPr>
        <w:t>)</w:t>
      </w:r>
      <w:r w:rsidR="00A36C3E" w:rsidRPr="00747EF1">
        <w:rPr>
          <w:bCs/>
          <w:spacing w:val="2"/>
        </w:rPr>
        <w:t xml:space="preserve">, </w:t>
      </w:r>
      <w:r w:rsidR="00A36C3E" w:rsidRPr="00747EF1">
        <w:rPr>
          <w:bCs/>
          <w:i/>
          <w:spacing w:val="2"/>
        </w:rPr>
        <w:t>pročišćivač</w:t>
      </w:r>
      <w:r w:rsidR="00A36C3E" w:rsidRPr="00747EF1">
        <w:rPr>
          <w:bCs/>
          <w:spacing w:val="2"/>
        </w:rPr>
        <w:t xml:space="preserve"> (</w:t>
      </w:r>
      <w:r w:rsidR="00A36C3E" w:rsidRPr="00747EF1">
        <w:rPr>
          <w:b/>
          <w:bCs/>
          <w:spacing w:val="2"/>
        </w:rPr>
        <w:t>Pr</w:t>
      </w:r>
      <w:r w:rsidR="00A36C3E" w:rsidRPr="00747EF1">
        <w:rPr>
          <w:bCs/>
          <w:spacing w:val="2"/>
        </w:rPr>
        <w:t>)</w:t>
      </w:r>
      <w:r w:rsidR="003D1155" w:rsidRPr="00747EF1">
        <w:rPr>
          <w:bCs/>
          <w:spacing w:val="2"/>
        </w:rPr>
        <w:t>.</w:t>
      </w:r>
    </w:p>
    <w:p w:rsidR="008234CC" w:rsidRPr="00747EF1" w:rsidRDefault="00243A4A" w:rsidP="00243A4A">
      <w:pPr>
        <w:spacing w:before="120"/>
        <w:rPr>
          <w:spacing w:val="2"/>
        </w:rPr>
      </w:pPr>
      <w:r w:rsidRPr="00747EF1">
        <w:rPr>
          <w:spacing w:val="2"/>
        </w:rPr>
        <w:t>U obuhvatu ovog Plana planirana je izgradnja nove infrastrukturne mreže. Osim postojećeg prometnog priključenja na obodnu državnu cestu</w:t>
      </w:r>
      <w:r w:rsidR="008234CC" w:rsidRPr="00747EF1">
        <w:rPr>
          <w:spacing w:val="2"/>
        </w:rPr>
        <w:t xml:space="preserve"> (koje po ničemu ne zadovoljava tehničke uvjete za projektiranje prometnica i prometnih priključenja)</w:t>
      </w:r>
      <w:r w:rsidRPr="00747EF1">
        <w:rPr>
          <w:spacing w:val="2"/>
        </w:rPr>
        <w:t xml:space="preserve">, druge infrastrukture nema. </w:t>
      </w:r>
    </w:p>
    <w:p w:rsidR="00243A4A" w:rsidRPr="00917D87" w:rsidRDefault="00917D87" w:rsidP="008234CC">
      <w:pPr>
        <w:rPr>
          <w:spacing w:val="-4"/>
        </w:rPr>
      </w:pPr>
      <w:r w:rsidRPr="00917D87">
        <w:rPr>
          <w:spacing w:val="-4"/>
        </w:rPr>
        <w:t xml:space="preserve">Osnovna planirana namjena u obuhvatu UPU-a je uređenje površina i izgradnja građevina za potrebe reciklaže i obrade obnovljivog otpada, te privremeno deponiranje </w:t>
      </w:r>
      <w:r w:rsidRPr="00917D87">
        <w:rPr>
          <w:spacing w:val="-4"/>
          <w:sz w:val="24"/>
          <w:szCs w:val="24"/>
        </w:rPr>
        <w:t>sirovina iz građevinskih iskopa</w:t>
      </w:r>
      <w:r w:rsidR="008234CC" w:rsidRPr="00917D87">
        <w:rPr>
          <w:spacing w:val="-4"/>
        </w:rPr>
        <w:t xml:space="preserve">. U </w:t>
      </w:r>
      <w:r w:rsidR="008234CC" w:rsidRPr="00917D87">
        <w:rPr>
          <w:b/>
          <w:spacing w:val="-4"/>
        </w:rPr>
        <w:t>zoni</w:t>
      </w:r>
      <w:r w:rsidR="00243A4A" w:rsidRPr="00917D87">
        <w:rPr>
          <w:b/>
          <w:spacing w:val="-4"/>
        </w:rPr>
        <w:t xml:space="preserve"> gospodarske namjene</w:t>
      </w:r>
      <w:r w:rsidR="00243A4A" w:rsidRPr="00917D87">
        <w:rPr>
          <w:spacing w:val="-4"/>
        </w:rPr>
        <w:t xml:space="preserve"> – </w:t>
      </w:r>
      <w:r w:rsidR="00243A4A" w:rsidRPr="00917D87">
        <w:rPr>
          <w:i/>
          <w:spacing w:val="-4"/>
        </w:rPr>
        <w:t xml:space="preserve">komunalne djelatnosti </w:t>
      </w:r>
      <w:r w:rsidR="00243A4A" w:rsidRPr="00917D87">
        <w:rPr>
          <w:spacing w:val="-4"/>
        </w:rPr>
        <w:t>(</w:t>
      </w:r>
      <w:r w:rsidR="00243A4A" w:rsidRPr="00917D87">
        <w:rPr>
          <w:b/>
          <w:spacing w:val="-4"/>
        </w:rPr>
        <w:t>I2</w:t>
      </w:r>
      <w:r w:rsidR="001C57C3">
        <w:rPr>
          <w:b/>
          <w:spacing w:val="-4"/>
        </w:rPr>
        <w:t>b</w:t>
      </w:r>
      <w:r w:rsidR="00243A4A" w:rsidRPr="00917D87">
        <w:rPr>
          <w:spacing w:val="-4"/>
        </w:rPr>
        <w:t>)</w:t>
      </w:r>
      <w:r w:rsidR="008234CC" w:rsidRPr="00917D87">
        <w:rPr>
          <w:spacing w:val="-4"/>
        </w:rPr>
        <w:t xml:space="preserve"> može se planirati </w:t>
      </w:r>
      <w:r w:rsidR="001C57C3">
        <w:rPr>
          <w:spacing w:val="-4"/>
        </w:rPr>
        <w:t xml:space="preserve">uređenje površina i izgradnja </w:t>
      </w:r>
      <w:r w:rsidR="00243A4A" w:rsidRPr="00917D87">
        <w:rPr>
          <w:spacing w:val="-4"/>
        </w:rPr>
        <w:t>pogona za reciklažu</w:t>
      </w:r>
      <w:r w:rsidR="001C57C3">
        <w:rPr>
          <w:spacing w:val="-4"/>
        </w:rPr>
        <w:t xml:space="preserve"> i razdvajanja </w:t>
      </w:r>
      <w:r w:rsidR="00C30BE7" w:rsidRPr="00917D87">
        <w:rPr>
          <w:spacing w:val="-4"/>
        </w:rPr>
        <w:t>otpada</w:t>
      </w:r>
      <w:r w:rsidR="00243A4A" w:rsidRPr="00917D87">
        <w:rPr>
          <w:spacing w:val="-4"/>
        </w:rPr>
        <w:t xml:space="preserve">, </w:t>
      </w:r>
      <w:r w:rsidR="008234CC" w:rsidRPr="00917D87">
        <w:rPr>
          <w:spacing w:val="-4"/>
        </w:rPr>
        <w:t xml:space="preserve">te </w:t>
      </w:r>
      <w:r w:rsidR="00243A4A" w:rsidRPr="00917D87">
        <w:rPr>
          <w:spacing w:val="-4"/>
        </w:rPr>
        <w:t>separaciju i proizvodnju tampona od otpadnog građevinskog materijala</w:t>
      </w:r>
      <w:r w:rsidR="008234CC" w:rsidRPr="00917D87">
        <w:rPr>
          <w:spacing w:val="-4"/>
        </w:rPr>
        <w:t xml:space="preserve">. Rubovi budućih građevnih čestica unutar ove zone morat će se intenzivno krajobrazno urediti s kombinacijom niskog i visokog zelenila kako bi se smanjio negativan utjecaj na vizure s okolnih područja. </w:t>
      </w:r>
      <w:r w:rsidR="00243A4A" w:rsidRPr="00917D87">
        <w:rPr>
          <w:spacing w:val="-4"/>
        </w:rPr>
        <w:t xml:space="preserve"> </w:t>
      </w:r>
    </w:p>
    <w:p w:rsidR="00EA65A3" w:rsidRPr="00747EF1" w:rsidRDefault="00EA65A3" w:rsidP="00463A03">
      <w:pPr>
        <w:rPr>
          <w:spacing w:val="2"/>
        </w:rPr>
      </w:pPr>
      <w:r w:rsidRPr="00747EF1">
        <w:rPr>
          <w:spacing w:val="2"/>
        </w:rPr>
        <w:t xml:space="preserve">U </w:t>
      </w:r>
      <w:r w:rsidRPr="00747EF1">
        <w:rPr>
          <w:b/>
          <w:spacing w:val="2"/>
        </w:rPr>
        <w:t>zoni gospodarske namjene</w:t>
      </w:r>
      <w:r w:rsidR="00890B81">
        <w:rPr>
          <w:b/>
          <w:spacing w:val="2"/>
        </w:rPr>
        <w:t xml:space="preserve">: </w:t>
      </w:r>
      <w:r w:rsidR="00890B81" w:rsidRPr="00890B81">
        <w:rPr>
          <w:i/>
          <w:spacing w:val="2"/>
        </w:rPr>
        <w:t>proizvodna</w:t>
      </w:r>
      <w:r w:rsidR="00890B81">
        <w:rPr>
          <w:i/>
          <w:spacing w:val="2"/>
        </w:rPr>
        <w:t xml:space="preserve"> – pretežito zanatska</w:t>
      </w:r>
      <w:r w:rsidR="00890B81">
        <w:rPr>
          <w:spacing w:val="2"/>
        </w:rPr>
        <w:t xml:space="preserve"> </w:t>
      </w:r>
      <w:r w:rsidRPr="00747EF1">
        <w:rPr>
          <w:spacing w:val="2"/>
        </w:rPr>
        <w:t>(</w:t>
      </w:r>
      <w:r w:rsidRPr="00747EF1">
        <w:rPr>
          <w:b/>
          <w:spacing w:val="2"/>
        </w:rPr>
        <w:t>I2</w:t>
      </w:r>
      <w:r w:rsidR="007608F3">
        <w:rPr>
          <w:b/>
          <w:spacing w:val="2"/>
        </w:rPr>
        <w:t>a</w:t>
      </w:r>
      <w:r w:rsidRPr="00747EF1">
        <w:rPr>
          <w:spacing w:val="2"/>
        </w:rPr>
        <w:t>) mogu se planirati pogoni i radionice za zanatske djelatnosti</w:t>
      </w:r>
      <w:r w:rsidR="006B0E8B" w:rsidRPr="00747EF1">
        <w:rPr>
          <w:spacing w:val="2"/>
        </w:rPr>
        <w:t xml:space="preserve">, servisi, auto mehanika, limarija i lakiranje i slično. </w:t>
      </w:r>
    </w:p>
    <w:p w:rsidR="00D56457" w:rsidRPr="00747EF1" w:rsidRDefault="00687EC5" w:rsidP="008234CC">
      <w:pPr>
        <w:rPr>
          <w:spacing w:val="2"/>
        </w:rPr>
      </w:pPr>
      <w:r w:rsidRPr="00747EF1">
        <w:rPr>
          <w:spacing w:val="2"/>
        </w:rPr>
        <w:lastRenderedPageBreak/>
        <w:t>U gore navedenim zonama u</w:t>
      </w:r>
      <w:r w:rsidR="00463A03" w:rsidRPr="00747EF1">
        <w:rPr>
          <w:spacing w:val="2"/>
        </w:rPr>
        <w:t xml:space="preserve">z osnovnu zgradu mogu se planirati i pomoćne građevine kao što su garaže, uredski prostori, skladišta, pakiraonica, prodavaonica i slično. Navedene djelatnosti mogu se smjestiti </w:t>
      </w:r>
      <w:r w:rsidR="000B4907" w:rsidRPr="00747EF1">
        <w:rPr>
          <w:spacing w:val="2"/>
        </w:rPr>
        <w:t>u zasebnim građevinama na istoj građevnoj čestici na kojoj se nalazi osnovna zgrada ili se mogu smjestiti u obuhvatu osnovne zgrade</w:t>
      </w:r>
      <w:r w:rsidR="00463A03" w:rsidRPr="00747EF1">
        <w:rPr>
          <w:spacing w:val="2"/>
        </w:rPr>
        <w:t xml:space="preserve">. Promet u mirovanju mora se smjestiti na istoj građevnoj čestici na kojoj se nalazi i </w:t>
      </w:r>
      <w:r w:rsidR="000B4907" w:rsidRPr="00747EF1">
        <w:rPr>
          <w:spacing w:val="2"/>
        </w:rPr>
        <w:t>planirani sadržaj</w:t>
      </w:r>
      <w:r w:rsidR="00463A03" w:rsidRPr="00747EF1">
        <w:rPr>
          <w:spacing w:val="2"/>
        </w:rPr>
        <w:t>.</w:t>
      </w:r>
    </w:p>
    <w:p w:rsidR="00687EC5" w:rsidRPr="00747EF1" w:rsidRDefault="00476204" w:rsidP="00476204">
      <w:pPr>
        <w:spacing w:after="60"/>
        <w:rPr>
          <w:bCs/>
          <w:spacing w:val="2"/>
        </w:rPr>
      </w:pPr>
      <w:r w:rsidRPr="00747EF1">
        <w:rPr>
          <w:bCs/>
          <w:spacing w:val="2"/>
        </w:rPr>
        <w:t>Ostalu planiranu</w:t>
      </w:r>
      <w:r w:rsidR="00687EC5" w:rsidRPr="00747EF1">
        <w:rPr>
          <w:bCs/>
          <w:spacing w:val="2"/>
        </w:rPr>
        <w:t xml:space="preserve"> </w:t>
      </w:r>
      <w:r w:rsidRPr="00747EF1">
        <w:rPr>
          <w:bCs/>
          <w:spacing w:val="2"/>
        </w:rPr>
        <w:t>namjenu čine pomoćni i prateći sadržaji</w:t>
      </w:r>
      <w:r w:rsidR="00687EC5" w:rsidRPr="00747EF1">
        <w:rPr>
          <w:bCs/>
          <w:spacing w:val="2"/>
        </w:rPr>
        <w:t xml:space="preserve"> u funkciji osnovne namjene</w:t>
      </w:r>
      <w:r w:rsidRPr="00747EF1">
        <w:rPr>
          <w:bCs/>
          <w:spacing w:val="2"/>
        </w:rPr>
        <w:t xml:space="preserve"> Plana</w:t>
      </w:r>
      <w:r w:rsidR="00687EC5" w:rsidRPr="00747EF1">
        <w:rPr>
          <w:bCs/>
          <w:spacing w:val="2"/>
        </w:rPr>
        <w:t>, i to kako slijedi:</w:t>
      </w:r>
    </w:p>
    <w:p w:rsidR="003271D5" w:rsidRPr="00747EF1" w:rsidRDefault="00DD62A4" w:rsidP="009824E4">
      <w:pPr>
        <w:numPr>
          <w:ilvl w:val="0"/>
          <w:numId w:val="24"/>
        </w:numPr>
        <w:spacing w:after="80"/>
        <w:ind w:left="1134" w:hanging="567"/>
        <w:rPr>
          <w:spacing w:val="2"/>
        </w:rPr>
      </w:pPr>
      <w:r w:rsidRPr="00747EF1">
        <w:rPr>
          <w:b/>
          <w:spacing w:val="2"/>
        </w:rPr>
        <w:t>zaštitne zelene površine</w:t>
      </w:r>
      <w:r w:rsidRPr="00747EF1">
        <w:rPr>
          <w:spacing w:val="2"/>
        </w:rPr>
        <w:t xml:space="preserve"> (</w:t>
      </w:r>
      <w:r w:rsidRPr="00747EF1">
        <w:rPr>
          <w:b/>
          <w:spacing w:val="2"/>
        </w:rPr>
        <w:t>Z</w:t>
      </w:r>
      <w:r w:rsidRPr="00747EF1">
        <w:rPr>
          <w:spacing w:val="2"/>
        </w:rPr>
        <w:t xml:space="preserve">) </w:t>
      </w:r>
      <w:r w:rsidR="003271D5" w:rsidRPr="00747EF1">
        <w:rPr>
          <w:spacing w:val="2"/>
        </w:rPr>
        <w:t xml:space="preserve">mogu se planirati kao krajobrazno uređene površine koristeći prvenstveno autohtone biljne vrste radi zaštite </w:t>
      </w:r>
      <w:r w:rsidR="00FC586C">
        <w:rPr>
          <w:spacing w:val="2"/>
        </w:rPr>
        <w:t>od erozije prouzrokovana bujičnim</w:t>
      </w:r>
      <w:r w:rsidR="002808A1" w:rsidRPr="00747EF1">
        <w:rPr>
          <w:spacing w:val="2"/>
        </w:rPr>
        <w:t xml:space="preserve"> voda</w:t>
      </w:r>
      <w:r w:rsidR="00FC586C">
        <w:rPr>
          <w:spacing w:val="2"/>
        </w:rPr>
        <w:t xml:space="preserve">ma i vjetrom. Zelene površine će služiti i za zaštitu od vjetra i za zaštitu </w:t>
      </w:r>
      <w:r w:rsidR="003271D5" w:rsidRPr="00747EF1">
        <w:rPr>
          <w:spacing w:val="2"/>
        </w:rPr>
        <w:t xml:space="preserve">vizura. Unutar ove zone mogu se </w:t>
      </w:r>
      <w:r w:rsidR="00F43A12" w:rsidRPr="00747EF1">
        <w:rPr>
          <w:spacing w:val="2"/>
        </w:rPr>
        <w:t xml:space="preserve">planirati dijelovi infrastrukturne mreže, </w:t>
      </w:r>
      <w:r w:rsidR="003271D5" w:rsidRPr="00747EF1">
        <w:rPr>
          <w:spacing w:val="2"/>
        </w:rPr>
        <w:t xml:space="preserve">urediti pješačke i biciklističke staze i graditi podzidi. </w:t>
      </w:r>
    </w:p>
    <w:p w:rsidR="008A0D26" w:rsidRPr="00747EF1" w:rsidRDefault="006B0615" w:rsidP="00C444C9">
      <w:pPr>
        <w:numPr>
          <w:ilvl w:val="0"/>
          <w:numId w:val="24"/>
        </w:numPr>
        <w:spacing w:after="60"/>
        <w:ind w:left="1134" w:hanging="567"/>
        <w:rPr>
          <w:bCs/>
          <w:spacing w:val="2"/>
        </w:rPr>
      </w:pPr>
      <w:r w:rsidRPr="00747EF1">
        <w:rPr>
          <w:b/>
          <w:bCs/>
          <w:spacing w:val="2"/>
        </w:rPr>
        <w:t xml:space="preserve">planirane </w:t>
      </w:r>
      <w:r w:rsidR="00C75C5D" w:rsidRPr="00747EF1">
        <w:rPr>
          <w:b/>
          <w:bCs/>
          <w:spacing w:val="2"/>
        </w:rPr>
        <w:t>infrastrukturne površine</w:t>
      </w:r>
      <w:r w:rsidR="00C75C5D" w:rsidRPr="00747EF1">
        <w:rPr>
          <w:bCs/>
          <w:spacing w:val="2"/>
        </w:rPr>
        <w:t xml:space="preserve"> – </w:t>
      </w:r>
      <w:r w:rsidR="00C75C5D" w:rsidRPr="00747EF1">
        <w:rPr>
          <w:bCs/>
          <w:i/>
          <w:spacing w:val="2"/>
        </w:rPr>
        <w:t xml:space="preserve">prometne </w:t>
      </w:r>
      <w:r w:rsidR="00AB51B4" w:rsidRPr="00747EF1">
        <w:rPr>
          <w:bCs/>
          <w:i/>
          <w:spacing w:val="2"/>
        </w:rPr>
        <w:t xml:space="preserve">površine </w:t>
      </w:r>
      <w:r w:rsidR="00C75C5D" w:rsidRPr="00747EF1">
        <w:rPr>
          <w:bCs/>
          <w:spacing w:val="2"/>
        </w:rPr>
        <w:t>( )</w:t>
      </w:r>
      <w:r w:rsidR="00C53A18" w:rsidRPr="00747EF1">
        <w:rPr>
          <w:bCs/>
          <w:spacing w:val="2"/>
        </w:rPr>
        <w:t xml:space="preserve">, </w:t>
      </w:r>
      <w:r w:rsidR="00C53A18" w:rsidRPr="00747EF1">
        <w:rPr>
          <w:bCs/>
          <w:i/>
          <w:spacing w:val="2"/>
        </w:rPr>
        <w:t>trafostanica</w:t>
      </w:r>
      <w:r w:rsidR="00C53A18" w:rsidRPr="00747EF1">
        <w:rPr>
          <w:bCs/>
          <w:spacing w:val="2"/>
        </w:rPr>
        <w:t xml:space="preserve"> (</w:t>
      </w:r>
      <w:r w:rsidR="00C53A18" w:rsidRPr="00747EF1">
        <w:rPr>
          <w:b/>
          <w:bCs/>
          <w:spacing w:val="2"/>
        </w:rPr>
        <w:t>TS</w:t>
      </w:r>
      <w:r w:rsidR="00C53A18" w:rsidRPr="00747EF1">
        <w:rPr>
          <w:bCs/>
          <w:spacing w:val="2"/>
        </w:rPr>
        <w:t xml:space="preserve">), </w:t>
      </w:r>
      <w:r w:rsidR="00C53A18" w:rsidRPr="00747EF1">
        <w:rPr>
          <w:bCs/>
          <w:i/>
          <w:spacing w:val="2"/>
        </w:rPr>
        <w:t>pročišćivač</w:t>
      </w:r>
      <w:r w:rsidR="00C53A18" w:rsidRPr="00747EF1">
        <w:rPr>
          <w:bCs/>
          <w:spacing w:val="2"/>
        </w:rPr>
        <w:t xml:space="preserve"> (</w:t>
      </w:r>
      <w:r w:rsidR="00C53A18" w:rsidRPr="00747EF1">
        <w:rPr>
          <w:b/>
          <w:bCs/>
          <w:spacing w:val="2"/>
        </w:rPr>
        <w:t>Pr</w:t>
      </w:r>
      <w:r w:rsidR="00C53A18" w:rsidRPr="00747EF1">
        <w:rPr>
          <w:bCs/>
          <w:spacing w:val="2"/>
        </w:rPr>
        <w:t>)</w:t>
      </w:r>
      <w:r w:rsidR="00C75C5D" w:rsidRPr="00747EF1">
        <w:rPr>
          <w:bCs/>
          <w:spacing w:val="2"/>
        </w:rPr>
        <w:t xml:space="preserve">. </w:t>
      </w:r>
      <w:r w:rsidR="00476204" w:rsidRPr="00747EF1">
        <w:rPr>
          <w:bCs/>
          <w:spacing w:val="2"/>
        </w:rPr>
        <w:t>I</w:t>
      </w:r>
      <w:r w:rsidR="00AB51B4" w:rsidRPr="00747EF1">
        <w:rPr>
          <w:bCs/>
          <w:spacing w:val="2"/>
        </w:rPr>
        <w:t>zgradnja novih</w:t>
      </w:r>
      <w:r w:rsidR="00476204" w:rsidRPr="00747EF1">
        <w:rPr>
          <w:bCs/>
          <w:spacing w:val="2"/>
        </w:rPr>
        <w:t xml:space="preserve"> prometnica </w:t>
      </w:r>
      <w:r w:rsidR="006B5382" w:rsidRPr="00747EF1">
        <w:rPr>
          <w:bCs/>
          <w:spacing w:val="2"/>
        </w:rPr>
        <w:t xml:space="preserve">omogućit će </w:t>
      </w:r>
      <w:r w:rsidR="00E81498" w:rsidRPr="00747EF1">
        <w:rPr>
          <w:bCs/>
          <w:spacing w:val="2"/>
        </w:rPr>
        <w:t>sigur</w:t>
      </w:r>
      <w:r w:rsidR="006B5382" w:rsidRPr="00747EF1">
        <w:rPr>
          <w:bCs/>
          <w:spacing w:val="2"/>
        </w:rPr>
        <w:t>n</w:t>
      </w:r>
      <w:r w:rsidR="00E81498" w:rsidRPr="00747EF1">
        <w:rPr>
          <w:bCs/>
          <w:spacing w:val="2"/>
        </w:rPr>
        <w:t xml:space="preserve">o </w:t>
      </w:r>
      <w:r w:rsidR="002719FD" w:rsidRPr="00747EF1">
        <w:rPr>
          <w:bCs/>
          <w:spacing w:val="2"/>
        </w:rPr>
        <w:t xml:space="preserve">prometovanje </w:t>
      </w:r>
      <w:r w:rsidR="00752A48" w:rsidRPr="00747EF1">
        <w:rPr>
          <w:bCs/>
          <w:spacing w:val="2"/>
        </w:rPr>
        <w:t xml:space="preserve">vozila </w:t>
      </w:r>
      <w:r w:rsidR="00C07686" w:rsidRPr="00747EF1">
        <w:rPr>
          <w:bCs/>
          <w:spacing w:val="2"/>
        </w:rPr>
        <w:t xml:space="preserve">i pješaka </w:t>
      </w:r>
      <w:r w:rsidRPr="00747EF1">
        <w:rPr>
          <w:bCs/>
          <w:spacing w:val="2"/>
        </w:rPr>
        <w:t xml:space="preserve">u </w:t>
      </w:r>
      <w:r w:rsidR="00476204" w:rsidRPr="00747EF1">
        <w:rPr>
          <w:bCs/>
          <w:spacing w:val="2"/>
        </w:rPr>
        <w:t>obuhvatu ovoga Plana</w:t>
      </w:r>
      <w:r w:rsidRPr="00747EF1">
        <w:rPr>
          <w:bCs/>
          <w:spacing w:val="2"/>
        </w:rPr>
        <w:t xml:space="preserve">. </w:t>
      </w:r>
      <w:r w:rsidR="009B13CA" w:rsidRPr="00747EF1">
        <w:rPr>
          <w:bCs/>
          <w:spacing w:val="2"/>
        </w:rPr>
        <w:t>Ostala planirana komunalna infrastrukturna mreža (voda, odvodnja, rasvjeta, energetika) će se prvenstveno položiti unutar planiranih prometnih profila)</w:t>
      </w:r>
      <w:r w:rsidR="008A0D26" w:rsidRPr="00747EF1">
        <w:rPr>
          <w:bCs/>
          <w:spacing w:val="2"/>
        </w:rPr>
        <w:t xml:space="preserve">. </w:t>
      </w:r>
    </w:p>
    <w:p w:rsidR="00797F9F" w:rsidRDefault="000276B2" w:rsidP="0013522F">
      <w:pPr>
        <w:keepNext/>
        <w:spacing w:before="120" w:after="60"/>
        <w:rPr>
          <w:bCs/>
          <w:spacing w:val="2"/>
        </w:rPr>
      </w:pPr>
      <w:r w:rsidRPr="00747EF1">
        <w:rPr>
          <w:bCs/>
          <w:spacing w:val="2"/>
        </w:rPr>
        <w:t xml:space="preserve">Namjena površina prikazana je kartografskim prikazom Plana, </w:t>
      </w:r>
      <w:r w:rsidRPr="00747EF1">
        <w:rPr>
          <w:b/>
          <w:bCs/>
          <w:spacing w:val="2"/>
        </w:rPr>
        <w:t>list 1</w:t>
      </w:r>
      <w:r w:rsidRPr="00747EF1">
        <w:rPr>
          <w:bCs/>
          <w:spacing w:val="2"/>
        </w:rPr>
        <w:t xml:space="preserve">. </w:t>
      </w:r>
      <w:r w:rsidRPr="00747EF1">
        <w:rPr>
          <w:bCs/>
          <w:i/>
          <w:spacing w:val="2"/>
        </w:rPr>
        <w:t>korištenje i namjena površina</w:t>
      </w:r>
      <w:r w:rsidRPr="00747EF1">
        <w:rPr>
          <w:bCs/>
          <w:spacing w:val="2"/>
        </w:rPr>
        <w:t xml:space="preserve">. </w:t>
      </w:r>
      <w:r w:rsidR="00012735" w:rsidRPr="00747EF1">
        <w:rPr>
          <w:bCs/>
          <w:spacing w:val="2"/>
        </w:rPr>
        <w:t xml:space="preserve">Tablica koja slijedi prikazuje planirane zone i njihov zahvat unutar područja obuhvata ovog Plana: </w:t>
      </w:r>
    </w:p>
    <w:tbl>
      <w:tblPr>
        <w:tblW w:w="4709" w:type="pct"/>
        <w:tblInd w:w="55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637"/>
        <w:gridCol w:w="3352"/>
        <w:gridCol w:w="1385"/>
        <w:gridCol w:w="1247"/>
      </w:tblGrid>
      <w:tr w:rsidR="007608F3" w:rsidRPr="00747EF1" w:rsidTr="007608F3">
        <w:trPr>
          <w:cantSplit/>
          <w:trHeight w:val="599"/>
          <w:tblHeader/>
        </w:trPr>
        <w:tc>
          <w:tcPr>
            <w:tcW w:w="3474" w:type="pct"/>
            <w:gridSpan w:val="2"/>
            <w:shd w:val="clear" w:color="auto" w:fill="D9D9D9"/>
          </w:tcPr>
          <w:p w:rsidR="007608F3" w:rsidRPr="00747EF1" w:rsidRDefault="007608F3" w:rsidP="00A46986">
            <w:pPr>
              <w:keepNext/>
              <w:spacing w:before="40" w:after="40" w:line="240" w:lineRule="auto"/>
              <w:ind w:left="33" w:right="43"/>
              <w:jc w:val="center"/>
              <w:rPr>
                <w:b/>
                <w:bCs/>
                <w:spacing w:val="2"/>
              </w:rPr>
            </w:pPr>
            <w:r w:rsidRPr="00747EF1">
              <w:rPr>
                <w:b/>
                <w:bCs/>
                <w:spacing w:val="2"/>
              </w:rPr>
              <w:t>Namjena površina</w:t>
            </w:r>
          </w:p>
        </w:tc>
        <w:tc>
          <w:tcPr>
            <w:tcW w:w="803" w:type="pct"/>
            <w:shd w:val="clear" w:color="auto" w:fill="D9D9D9"/>
          </w:tcPr>
          <w:p w:rsidR="007608F3" w:rsidRPr="00747EF1" w:rsidRDefault="007608F3" w:rsidP="00A46986">
            <w:pPr>
              <w:keepNext/>
              <w:spacing w:before="40" w:after="40" w:line="240" w:lineRule="auto"/>
              <w:ind w:left="33" w:right="43"/>
              <w:jc w:val="center"/>
              <w:rPr>
                <w:b/>
                <w:bCs/>
                <w:spacing w:val="2"/>
              </w:rPr>
            </w:pPr>
            <w:r w:rsidRPr="00747EF1">
              <w:rPr>
                <w:b/>
                <w:bCs/>
                <w:spacing w:val="2"/>
              </w:rPr>
              <w:t>površina</w:t>
            </w:r>
          </w:p>
          <w:p w:rsidR="007608F3" w:rsidRPr="00747EF1" w:rsidRDefault="007608F3" w:rsidP="00A46986">
            <w:pPr>
              <w:keepNext/>
              <w:spacing w:before="40" w:after="40" w:line="240" w:lineRule="auto"/>
              <w:ind w:left="33" w:right="43"/>
              <w:jc w:val="center"/>
              <w:rPr>
                <w:bCs/>
                <w:spacing w:val="2"/>
              </w:rPr>
            </w:pPr>
            <w:r w:rsidRPr="00747EF1">
              <w:rPr>
                <w:bCs/>
                <w:spacing w:val="2"/>
              </w:rPr>
              <w:t>(m</w:t>
            </w:r>
            <w:r w:rsidRPr="00747EF1">
              <w:rPr>
                <w:bCs/>
                <w:spacing w:val="2"/>
                <w:vertAlign w:val="superscript"/>
              </w:rPr>
              <w:t>2</w:t>
            </w:r>
            <w:r w:rsidRPr="00747EF1">
              <w:rPr>
                <w:bCs/>
                <w:spacing w:val="2"/>
              </w:rPr>
              <w:t>)</w:t>
            </w:r>
          </w:p>
        </w:tc>
        <w:tc>
          <w:tcPr>
            <w:tcW w:w="723" w:type="pct"/>
            <w:shd w:val="clear" w:color="auto" w:fill="D9D9D9"/>
          </w:tcPr>
          <w:p w:rsidR="007608F3" w:rsidRPr="00747EF1" w:rsidRDefault="007608F3" w:rsidP="00A46986">
            <w:pPr>
              <w:keepNext/>
              <w:spacing w:before="40" w:after="40" w:line="240" w:lineRule="auto"/>
              <w:ind w:left="33" w:right="43"/>
              <w:jc w:val="center"/>
              <w:rPr>
                <w:b/>
                <w:bCs/>
                <w:spacing w:val="2"/>
              </w:rPr>
            </w:pPr>
            <w:r w:rsidRPr="00747EF1">
              <w:rPr>
                <w:b/>
                <w:bCs/>
                <w:spacing w:val="2"/>
              </w:rPr>
              <w:t>% obuhvata Plana</w:t>
            </w:r>
          </w:p>
        </w:tc>
      </w:tr>
      <w:tr w:rsidR="007608F3" w:rsidRPr="00747EF1" w:rsidTr="007608F3">
        <w:trPr>
          <w:cantSplit/>
          <w:trHeight w:val="376"/>
        </w:trPr>
        <w:tc>
          <w:tcPr>
            <w:tcW w:w="1530" w:type="pct"/>
            <w:shd w:val="clear" w:color="auto" w:fill="auto"/>
          </w:tcPr>
          <w:p w:rsidR="007608F3" w:rsidRPr="00747EF1" w:rsidRDefault="007608F3" w:rsidP="00A46986">
            <w:pPr>
              <w:pStyle w:val="Normal-odredbe"/>
              <w:spacing w:before="40" w:after="40" w:line="240" w:lineRule="auto"/>
              <w:ind w:left="53"/>
              <w:jc w:val="left"/>
              <w:rPr>
                <w:b/>
                <w:bCs/>
                <w:spacing w:val="2"/>
              </w:rPr>
            </w:pPr>
            <w:r w:rsidRPr="00747EF1">
              <w:rPr>
                <w:b/>
                <w:bCs/>
                <w:spacing w:val="2"/>
              </w:rPr>
              <w:t>gospodarska namjena</w:t>
            </w:r>
          </w:p>
        </w:tc>
        <w:tc>
          <w:tcPr>
            <w:tcW w:w="1944" w:type="pct"/>
            <w:shd w:val="clear" w:color="auto" w:fill="auto"/>
          </w:tcPr>
          <w:p w:rsidR="007608F3" w:rsidRPr="00747EF1" w:rsidRDefault="007608F3" w:rsidP="00A46986">
            <w:pPr>
              <w:spacing w:before="40" w:after="40" w:line="240" w:lineRule="auto"/>
              <w:ind w:left="33" w:right="317"/>
              <w:jc w:val="left"/>
              <w:rPr>
                <w:bCs/>
                <w:spacing w:val="2"/>
              </w:rPr>
            </w:pPr>
            <w:r w:rsidRPr="00747EF1">
              <w:rPr>
                <w:spacing w:val="2"/>
              </w:rPr>
              <w:t>zanatska</w:t>
            </w:r>
            <w:r w:rsidRPr="00747EF1">
              <w:rPr>
                <w:bCs/>
                <w:spacing w:val="2"/>
              </w:rPr>
              <w:t xml:space="preserve"> (</w:t>
            </w:r>
            <w:r w:rsidRPr="00747EF1">
              <w:rPr>
                <w:b/>
                <w:bCs/>
                <w:spacing w:val="2"/>
              </w:rPr>
              <w:t>I2</w:t>
            </w:r>
            <w:r>
              <w:rPr>
                <w:b/>
                <w:bCs/>
                <w:spacing w:val="2"/>
              </w:rPr>
              <w:t>a</w:t>
            </w:r>
            <w:r w:rsidRPr="00747EF1">
              <w:rPr>
                <w:bCs/>
                <w:spacing w:val="2"/>
              </w:rPr>
              <w:t>)</w:t>
            </w:r>
          </w:p>
        </w:tc>
        <w:tc>
          <w:tcPr>
            <w:tcW w:w="803" w:type="pct"/>
            <w:shd w:val="clear" w:color="auto" w:fill="auto"/>
          </w:tcPr>
          <w:p w:rsidR="007608F3" w:rsidRPr="00FB07EA" w:rsidRDefault="007608F3" w:rsidP="00A46986">
            <w:pPr>
              <w:pStyle w:val="Normal-odredbe"/>
              <w:spacing w:before="40" w:after="40" w:line="240" w:lineRule="auto"/>
              <w:ind w:left="30" w:right="120"/>
              <w:jc w:val="right"/>
              <w:rPr>
                <w:spacing w:val="2"/>
              </w:rPr>
            </w:pPr>
            <w:r>
              <w:rPr>
                <w:spacing w:val="2"/>
              </w:rPr>
              <w:t>14758</w:t>
            </w:r>
          </w:p>
        </w:tc>
        <w:tc>
          <w:tcPr>
            <w:tcW w:w="723" w:type="pct"/>
            <w:shd w:val="clear" w:color="auto" w:fill="auto"/>
          </w:tcPr>
          <w:p w:rsidR="007608F3" w:rsidRPr="00FB07EA" w:rsidRDefault="007608F3" w:rsidP="00A46986">
            <w:pPr>
              <w:pStyle w:val="Normal-odredbe"/>
              <w:spacing w:before="40" w:after="40" w:line="240" w:lineRule="auto"/>
              <w:ind w:left="30" w:right="120"/>
              <w:jc w:val="right"/>
              <w:rPr>
                <w:spacing w:val="2"/>
              </w:rPr>
            </w:pPr>
            <w:r>
              <w:rPr>
                <w:spacing w:val="2"/>
              </w:rPr>
              <w:t>24,8</w:t>
            </w:r>
          </w:p>
        </w:tc>
      </w:tr>
      <w:tr w:rsidR="007608F3" w:rsidRPr="00747EF1" w:rsidTr="007608F3">
        <w:trPr>
          <w:cantSplit/>
          <w:trHeight w:val="376"/>
        </w:trPr>
        <w:tc>
          <w:tcPr>
            <w:tcW w:w="1530" w:type="pct"/>
            <w:shd w:val="clear" w:color="auto" w:fill="auto"/>
          </w:tcPr>
          <w:p w:rsidR="007608F3" w:rsidRPr="00747EF1" w:rsidRDefault="007608F3" w:rsidP="00A46986">
            <w:pPr>
              <w:pStyle w:val="Normal-odredbe"/>
              <w:spacing w:before="40" w:after="40" w:line="240" w:lineRule="auto"/>
              <w:ind w:left="53"/>
              <w:jc w:val="left"/>
              <w:rPr>
                <w:b/>
                <w:bCs/>
                <w:spacing w:val="2"/>
              </w:rPr>
            </w:pPr>
            <w:r w:rsidRPr="00747EF1">
              <w:rPr>
                <w:b/>
                <w:bCs/>
                <w:spacing w:val="2"/>
              </w:rPr>
              <w:t>gospodarska namjena</w:t>
            </w:r>
          </w:p>
        </w:tc>
        <w:tc>
          <w:tcPr>
            <w:tcW w:w="1944" w:type="pct"/>
            <w:shd w:val="clear" w:color="auto" w:fill="auto"/>
          </w:tcPr>
          <w:p w:rsidR="007608F3" w:rsidRPr="00747EF1" w:rsidRDefault="007608F3" w:rsidP="00A46986">
            <w:pPr>
              <w:spacing w:before="40" w:after="40" w:line="240" w:lineRule="auto"/>
              <w:ind w:left="33" w:right="317"/>
              <w:jc w:val="left"/>
              <w:rPr>
                <w:bCs/>
                <w:spacing w:val="2"/>
              </w:rPr>
            </w:pPr>
            <w:r>
              <w:rPr>
                <w:spacing w:val="2"/>
              </w:rPr>
              <w:t xml:space="preserve">zanatska </w:t>
            </w:r>
            <w:r w:rsidRPr="00747EF1">
              <w:rPr>
                <w:bCs/>
                <w:spacing w:val="2"/>
              </w:rPr>
              <w:t>(</w:t>
            </w:r>
            <w:r w:rsidRPr="00747EF1">
              <w:rPr>
                <w:b/>
                <w:bCs/>
                <w:spacing w:val="2"/>
              </w:rPr>
              <w:t>I2</w:t>
            </w:r>
            <w:r>
              <w:rPr>
                <w:b/>
                <w:bCs/>
                <w:spacing w:val="2"/>
              </w:rPr>
              <w:t>a</w:t>
            </w:r>
            <w:r w:rsidRPr="00747EF1">
              <w:rPr>
                <w:bCs/>
                <w:spacing w:val="2"/>
              </w:rPr>
              <w:t>)</w:t>
            </w:r>
            <w:r>
              <w:rPr>
                <w:bCs/>
                <w:spacing w:val="2"/>
              </w:rPr>
              <w:t xml:space="preserve"> i </w:t>
            </w:r>
            <w:r w:rsidRPr="00747EF1">
              <w:rPr>
                <w:spacing w:val="2"/>
              </w:rPr>
              <w:t>komunalne djelatnosti</w:t>
            </w:r>
            <w:r w:rsidRPr="00747EF1">
              <w:rPr>
                <w:bCs/>
                <w:spacing w:val="2"/>
              </w:rPr>
              <w:t xml:space="preserve"> (</w:t>
            </w:r>
            <w:r w:rsidRPr="00747EF1">
              <w:rPr>
                <w:b/>
                <w:bCs/>
                <w:spacing w:val="2"/>
              </w:rPr>
              <w:t>I2</w:t>
            </w:r>
            <w:r>
              <w:rPr>
                <w:b/>
                <w:bCs/>
                <w:spacing w:val="2"/>
              </w:rPr>
              <w:t>b</w:t>
            </w:r>
            <w:r w:rsidRPr="00747EF1">
              <w:rPr>
                <w:bCs/>
                <w:spacing w:val="2"/>
              </w:rPr>
              <w:t>)</w:t>
            </w:r>
          </w:p>
        </w:tc>
        <w:tc>
          <w:tcPr>
            <w:tcW w:w="803" w:type="pct"/>
            <w:shd w:val="clear" w:color="auto" w:fill="auto"/>
          </w:tcPr>
          <w:p w:rsidR="007608F3" w:rsidRPr="00FB07EA" w:rsidRDefault="007608F3" w:rsidP="00A46986">
            <w:pPr>
              <w:pStyle w:val="Normal-odredbe"/>
              <w:spacing w:before="40" w:after="40" w:line="240" w:lineRule="auto"/>
              <w:ind w:left="30" w:right="120"/>
              <w:jc w:val="right"/>
              <w:rPr>
                <w:spacing w:val="2"/>
              </w:rPr>
            </w:pPr>
            <w:r w:rsidRPr="00FB07EA">
              <w:rPr>
                <w:spacing w:val="2"/>
              </w:rPr>
              <w:t>12</w:t>
            </w:r>
            <w:r>
              <w:rPr>
                <w:spacing w:val="2"/>
              </w:rPr>
              <w:t>000</w:t>
            </w:r>
          </w:p>
        </w:tc>
        <w:tc>
          <w:tcPr>
            <w:tcW w:w="723" w:type="pct"/>
            <w:shd w:val="clear" w:color="auto" w:fill="auto"/>
          </w:tcPr>
          <w:p w:rsidR="007608F3" w:rsidRPr="00FB07EA" w:rsidRDefault="007608F3" w:rsidP="00A46986">
            <w:pPr>
              <w:pStyle w:val="Normal-odredbe"/>
              <w:spacing w:before="40" w:after="40" w:line="240" w:lineRule="auto"/>
              <w:ind w:left="30" w:right="120"/>
              <w:jc w:val="right"/>
              <w:rPr>
                <w:spacing w:val="2"/>
              </w:rPr>
            </w:pPr>
            <w:r w:rsidRPr="00FB07EA">
              <w:rPr>
                <w:spacing w:val="2"/>
              </w:rPr>
              <w:t>2</w:t>
            </w:r>
            <w:r>
              <w:rPr>
                <w:spacing w:val="2"/>
              </w:rPr>
              <w:t>0</w:t>
            </w:r>
            <w:r w:rsidRPr="00FB07EA">
              <w:rPr>
                <w:spacing w:val="2"/>
              </w:rPr>
              <w:t>,2</w:t>
            </w:r>
          </w:p>
        </w:tc>
      </w:tr>
      <w:tr w:rsidR="007608F3" w:rsidRPr="00747EF1" w:rsidTr="007608F3">
        <w:trPr>
          <w:cantSplit/>
          <w:trHeight w:val="379"/>
        </w:trPr>
        <w:tc>
          <w:tcPr>
            <w:tcW w:w="5000" w:type="pct"/>
            <w:gridSpan w:val="4"/>
            <w:shd w:val="clear" w:color="auto" w:fill="D9D9D9"/>
          </w:tcPr>
          <w:p w:rsidR="007608F3" w:rsidRPr="00FB07EA" w:rsidRDefault="007608F3" w:rsidP="00A46986">
            <w:pPr>
              <w:pStyle w:val="Normal-odredbe"/>
              <w:spacing w:before="40" w:after="40" w:line="240" w:lineRule="auto"/>
              <w:ind w:left="53" w:right="317"/>
              <w:jc w:val="left"/>
              <w:rPr>
                <w:spacing w:val="2"/>
              </w:rPr>
            </w:pPr>
            <w:r w:rsidRPr="00FB07EA">
              <w:rPr>
                <w:b/>
                <w:spacing w:val="2"/>
              </w:rPr>
              <w:t xml:space="preserve">Prateći i pomoćni sadržaji </w:t>
            </w:r>
          </w:p>
        </w:tc>
      </w:tr>
      <w:tr w:rsidR="007608F3" w:rsidRPr="00747EF1" w:rsidTr="007608F3">
        <w:trPr>
          <w:cantSplit/>
          <w:trHeight w:val="351"/>
        </w:trPr>
        <w:tc>
          <w:tcPr>
            <w:tcW w:w="1530" w:type="pct"/>
            <w:shd w:val="clear" w:color="auto" w:fill="FFFFFF"/>
          </w:tcPr>
          <w:p w:rsidR="007608F3" w:rsidRPr="00747EF1" w:rsidRDefault="007608F3" w:rsidP="00A46986">
            <w:pPr>
              <w:spacing w:before="40" w:after="40" w:line="240" w:lineRule="auto"/>
              <w:ind w:left="34" w:right="59"/>
              <w:jc w:val="left"/>
              <w:rPr>
                <w:b/>
                <w:spacing w:val="2"/>
              </w:rPr>
            </w:pPr>
            <w:r w:rsidRPr="00747EF1">
              <w:rPr>
                <w:b/>
                <w:spacing w:val="2"/>
              </w:rPr>
              <w:t>Zaštitna zelena površina</w:t>
            </w:r>
          </w:p>
        </w:tc>
        <w:tc>
          <w:tcPr>
            <w:tcW w:w="1944" w:type="pct"/>
            <w:shd w:val="clear" w:color="auto" w:fill="FFFFFF"/>
          </w:tcPr>
          <w:p w:rsidR="007608F3" w:rsidRPr="00747EF1" w:rsidRDefault="007608F3" w:rsidP="00A46986">
            <w:pPr>
              <w:spacing w:before="40" w:after="40" w:line="240" w:lineRule="auto"/>
              <w:ind w:left="33" w:right="317"/>
              <w:jc w:val="left"/>
              <w:rPr>
                <w:spacing w:val="2"/>
              </w:rPr>
            </w:pPr>
            <w:r w:rsidRPr="00747EF1">
              <w:rPr>
                <w:spacing w:val="2"/>
              </w:rPr>
              <w:t>(</w:t>
            </w:r>
            <w:r w:rsidRPr="00747EF1">
              <w:rPr>
                <w:b/>
                <w:spacing w:val="2"/>
              </w:rPr>
              <w:t>Z</w:t>
            </w:r>
            <w:r w:rsidRPr="00747EF1">
              <w:rPr>
                <w:spacing w:val="2"/>
              </w:rPr>
              <w:t>)</w:t>
            </w:r>
          </w:p>
        </w:tc>
        <w:tc>
          <w:tcPr>
            <w:tcW w:w="803" w:type="pct"/>
            <w:shd w:val="clear" w:color="auto" w:fill="auto"/>
          </w:tcPr>
          <w:p w:rsidR="007608F3" w:rsidRPr="00FB07EA" w:rsidRDefault="007608F3" w:rsidP="00A46986">
            <w:pPr>
              <w:pStyle w:val="Normal-odredbe"/>
              <w:spacing w:before="40" w:after="40" w:line="240" w:lineRule="auto"/>
              <w:ind w:left="30" w:right="120"/>
              <w:jc w:val="right"/>
              <w:rPr>
                <w:spacing w:val="2"/>
              </w:rPr>
            </w:pPr>
            <w:r>
              <w:rPr>
                <w:spacing w:val="2"/>
              </w:rPr>
              <w:t>23425</w:t>
            </w:r>
          </w:p>
        </w:tc>
        <w:tc>
          <w:tcPr>
            <w:tcW w:w="723" w:type="pct"/>
            <w:shd w:val="clear" w:color="auto" w:fill="auto"/>
          </w:tcPr>
          <w:p w:rsidR="007608F3" w:rsidRPr="00FB07EA" w:rsidRDefault="007608F3" w:rsidP="00A46986">
            <w:pPr>
              <w:pStyle w:val="Normal-odredbe"/>
              <w:spacing w:before="40" w:after="40" w:line="240" w:lineRule="auto"/>
              <w:ind w:left="30" w:right="120"/>
              <w:jc w:val="right"/>
              <w:rPr>
                <w:spacing w:val="2"/>
              </w:rPr>
            </w:pPr>
            <w:r w:rsidRPr="00FB07EA">
              <w:rPr>
                <w:spacing w:val="2"/>
              </w:rPr>
              <w:t>3</w:t>
            </w:r>
            <w:r>
              <w:rPr>
                <w:spacing w:val="2"/>
              </w:rPr>
              <w:t>9</w:t>
            </w:r>
            <w:r w:rsidRPr="00FB07EA">
              <w:rPr>
                <w:spacing w:val="2"/>
              </w:rPr>
              <w:t>,4</w:t>
            </w:r>
          </w:p>
        </w:tc>
      </w:tr>
      <w:tr w:rsidR="007608F3" w:rsidRPr="00747EF1" w:rsidTr="007608F3">
        <w:trPr>
          <w:cantSplit/>
          <w:trHeight w:val="351"/>
        </w:trPr>
        <w:tc>
          <w:tcPr>
            <w:tcW w:w="1530" w:type="pct"/>
            <w:vMerge w:val="restart"/>
            <w:shd w:val="clear" w:color="auto" w:fill="FFFFFF"/>
          </w:tcPr>
          <w:p w:rsidR="007608F3" w:rsidRPr="00747EF1" w:rsidRDefault="007608F3" w:rsidP="00A46986">
            <w:pPr>
              <w:spacing w:before="40" w:after="40" w:line="240" w:lineRule="auto"/>
              <w:ind w:left="34" w:right="59"/>
              <w:jc w:val="left"/>
              <w:rPr>
                <w:b/>
                <w:spacing w:val="2"/>
              </w:rPr>
            </w:pPr>
            <w:r w:rsidRPr="00747EF1">
              <w:rPr>
                <w:b/>
                <w:spacing w:val="2"/>
              </w:rPr>
              <w:t>Infrastrukturne površine</w:t>
            </w:r>
          </w:p>
        </w:tc>
        <w:tc>
          <w:tcPr>
            <w:tcW w:w="1944" w:type="pct"/>
            <w:shd w:val="clear" w:color="auto" w:fill="FFFFFF"/>
          </w:tcPr>
          <w:p w:rsidR="007608F3" w:rsidRPr="00747EF1" w:rsidRDefault="007608F3" w:rsidP="00A46986">
            <w:pPr>
              <w:spacing w:before="40" w:after="40" w:line="240" w:lineRule="auto"/>
              <w:ind w:left="33" w:right="317"/>
              <w:jc w:val="left"/>
              <w:rPr>
                <w:spacing w:val="2"/>
              </w:rPr>
            </w:pPr>
            <w:r w:rsidRPr="00747EF1">
              <w:rPr>
                <w:i/>
                <w:spacing w:val="2"/>
              </w:rPr>
              <w:t xml:space="preserve">prometne površine </w:t>
            </w:r>
            <w:r w:rsidRPr="00747EF1">
              <w:rPr>
                <w:spacing w:val="2"/>
              </w:rPr>
              <w:t>( )</w:t>
            </w:r>
          </w:p>
        </w:tc>
        <w:tc>
          <w:tcPr>
            <w:tcW w:w="803" w:type="pct"/>
            <w:shd w:val="clear" w:color="auto" w:fill="auto"/>
          </w:tcPr>
          <w:p w:rsidR="007608F3" w:rsidRPr="00FB07EA" w:rsidRDefault="007608F3" w:rsidP="00A46986">
            <w:pPr>
              <w:pStyle w:val="Normal-odredbe"/>
              <w:spacing w:before="40" w:after="40" w:line="240" w:lineRule="auto"/>
              <w:ind w:left="30" w:right="120"/>
              <w:jc w:val="right"/>
              <w:rPr>
                <w:spacing w:val="2"/>
              </w:rPr>
            </w:pPr>
            <w:r w:rsidRPr="00FB07EA">
              <w:rPr>
                <w:spacing w:val="2"/>
              </w:rPr>
              <w:t>8100</w:t>
            </w:r>
          </w:p>
        </w:tc>
        <w:tc>
          <w:tcPr>
            <w:tcW w:w="723" w:type="pct"/>
            <w:shd w:val="clear" w:color="auto" w:fill="auto"/>
          </w:tcPr>
          <w:p w:rsidR="007608F3" w:rsidRPr="00FB07EA" w:rsidRDefault="007608F3" w:rsidP="00A46986">
            <w:pPr>
              <w:pStyle w:val="Normal-odredbe"/>
              <w:spacing w:before="40" w:after="40" w:line="240" w:lineRule="auto"/>
              <w:ind w:left="30" w:right="120"/>
              <w:jc w:val="right"/>
              <w:rPr>
                <w:spacing w:val="2"/>
              </w:rPr>
            </w:pPr>
            <w:r w:rsidRPr="00FB07EA">
              <w:rPr>
                <w:spacing w:val="2"/>
              </w:rPr>
              <w:t>13,6</w:t>
            </w:r>
          </w:p>
        </w:tc>
      </w:tr>
      <w:tr w:rsidR="007608F3" w:rsidRPr="00747EF1" w:rsidTr="007608F3">
        <w:trPr>
          <w:cantSplit/>
          <w:trHeight w:val="307"/>
        </w:trPr>
        <w:tc>
          <w:tcPr>
            <w:tcW w:w="1530" w:type="pct"/>
            <w:vMerge/>
            <w:shd w:val="clear" w:color="auto" w:fill="FFFFFF"/>
          </w:tcPr>
          <w:p w:rsidR="007608F3" w:rsidRPr="00747EF1" w:rsidRDefault="007608F3" w:rsidP="00A46986">
            <w:pPr>
              <w:spacing w:before="40" w:after="40" w:line="240" w:lineRule="auto"/>
              <w:ind w:left="34" w:right="-103"/>
              <w:jc w:val="left"/>
              <w:rPr>
                <w:spacing w:val="2"/>
              </w:rPr>
            </w:pPr>
          </w:p>
        </w:tc>
        <w:tc>
          <w:tcPr>
            <w:tcW w:w="1944" w:type="pct"/>
            <w:shd w:val="clear" w:color="auto" w:fill="FFFFFF"/>
          </w:tcPr>
          <w:p w:rsidR="007608F3" w:rsidRPr="00747EF1" w:rsidRDefault="007608F3" w:rsidP="00A46986">
            <w:pPr>
              <w:spacing w:before="40" w:after="40" w:line="240" w:lineRule="auto"/>
              <w:ind w:left="33" w:right="176"/>
              <w:jc w:val="left"/>
              <w:rPr>
                <w:i/>
                <w:spacing w:val="2"/>
              </w:rPr>
            </w:pPr>
            <w:r w:rsidRPr="00747EF1">
              <w:rPr>
                <w:i/>
                <w:spacing w:val="2"/>
              </w:rPr>
              <w:t xml:space="preserve">trafostanica </w:t>
            </w:r>
            <w:r w:rsidRPr="00747EF1">
              <w:rPr>
                <w:spacing w:val="2"/>
              </w:rPr>
              <w:t>(</w:t>
            </w:r>
            <w:r w:rsidRPr="00747EF1">
              <w:rPr>
                <w:b/>
                <w:spacing w:val="2"/>
              </w:rPr>
              <w:t>TS</w:t>
            </w:r>
            <w:r w:rsidRPr="00747EF1">
              <w:rPr>
                <w:spacing w:val="2"/>
              </w:rPr>
              <w:t>)</w:t>
            </w:r>
            <w:r>
              <w:rPr>
                <w:spacing w:val="2"/>
              </w:rPr>
              <w:t xml:space="preserve">, </w:t>
            </w:r>
            <w:r w:rsidRPr="00747EF1">
              <w:rPr>
                <w:i/>
                <w:spacing w:val="2"/>
              </w:rPr>
              <w:t>pročišćivač</w:t>
            </w:r>
            <w:r w:rsidRPr="00747EF1">
              <w:rPr>
                <w:spacing w:val="2"/>
              </w:rPr>
              <w:t xml:space="preserve"> (</w:t>
            </w:r>
            <w:r w:rsidRPr="00747EF1">
              <w:rPr>
                <w:b/>
                <w:spacing w:val="2"/>
              </w:rPr>
              <w:t>Pr</w:t>
            </w:r>
            <w:r w:rsidRPr="00747EF1">
              <w:rPr>
                <w:spacing w:val="2"/>
              </w:rPr>
              <w:t>)</w:t>
            </w:r>
          </w:p>
        </w:tc>
        <w:tc>
          <w:tcPr>
            <w:tcW w:w="803" w:type="pct"/>
            <w:shd w:val="clear" w:color="auto" w:fill="auto"/>
          </w:tcPr>
          <w:p w:rsidR="007608F3" w:rsidRPr="00FB07EA" w:rsidRDefault="007608F3" w:rsidP="00A46986">
            <w:pPr>
              <w:pStyle w:val="Normal-odredbe"/>
              <w:spacing w:before="40" w:after="40" w:line="240" w:lineRule="auto"/>
              <w:ind w:left="30" w:right="120"/>
              <w:jc w:val="right"/>
              <w:rPr>
                <w:spacing w:val="2"/>
              </w:rPr>
            </w:pPr>
            <w:r w:rsidRPr="00FB07EA">
              <w:rPr>
                <w:spacing w:val="2"/>
              </w:rPr>
              <w:t>1210</w:t>
            </w:r>
          </w:p>
        </w:tc>
        <w:tc>
          <w:tcPr>
            <w:tcW w:w="723" w:type="pct"/>
            <w:shd w:val="clear" w:color="auto" w:fill="auto"/>
          </w:tcPr>
          <w:p w:rsidR="007608F3" w:rsidRPr="00FB07EA" w:rsidRDefault="007608F3" w:rsidP="00A46986">
            <w:pPr>
              <w:pStyle w:val="Normal-odredbe"/>
              <w:spacing w:before="40" w:after="40" w:line="240" w:lineRule="auto"/>
              <w:ind w:left="30" w:right="120"/>
              <w:jc w:val="right"/>
              <w:rPr>
                <w:spacing w:val="2"/>
              </w:rPr>
            </w:pPr>
            <w:r w:rsidRPr="00FB07EA">
              <w:rPr>
                <w:spacing w:val="2"/>
              </w:rPr>
              <w:t>2,0</w:t>
            </w:r>
          </w:p>
        </w:tc>
      </w:tr>
      <w:tr w:rsidR="007608F3" w:rsidRPr="00747EF1" w:rsidTr="007608F3">
        <w:trPr>
          <w:cantSplit/>
          <w:trHeight w:val="251"/>
        </w:trPr>
        <w:tc>
          <w:tcPr>
            <w:tcW w:w="3474" w:type="pct"/>
            <w:gridSpan w:val="2"/>
            <w:shd w:val="clear" w:color="auto" w:fill="D9D9D9"/>
          </w:tcPr>
          <w:p w:rsidR="007608F3" w:rsidRPr="00747EF1" w:rsidRDefault="007608F3" w:rsidP="00A46986">
            <w:pPr>
              <w:spacing w:before="40" w:after="40" w:line="240" w:lineRule="auto"/>
              <w:ind w:left="34" w:right="317"/>
              <w:jc w:val="left"/>
              <w:rPr>
                <w:b/>
                <w:spacing w:val="2"/>
                <w:highlight w:val="yellow"/>
              </w:rPr>
            </w:pPr>
            <w:r w:rsidRPr="00747EF1">
              <w:rPr>
                <w:b/>
                <w:bCs/>
                <w:spacing w:val="2"/>
              </w:rPr>
              <w:t>Ukupno</w:t>
            </w:r>
          </w:p>
        </w:tc>
        <w:tc>
          <w:tcPr>
            <w:tcW w:w="803" w:type="pct"/>
            <w:shd w:val="clear" w:color="auto" w:fill="D9D9D9"/>
          </w:tcPr>
          <w:p w:rsidR="007608F3" w:rsidRPr="00747EF1" w:rsidRDefault="007608F3" w:rsidP="00A46986">
            <w:pPr>
              <w:pStyle w:val="Normal-odredbe"/>
              <w:spacing w:before="40" w:after="40" w:line="240" w:lineRule="auto"/>
              <w:ind w:left="30" w:right="120"/>
              <w:jc w:val="right"/>
              <w:rPr>
                <w:rFonts w:cs="Calibri"/>
                <w:b/>
                <w:color w:val="000000"/>
                <w:spacing w:val="2"/>
              </w:rPr>
            </w:pPr>
            <w:r>
              <w:rPr>
                <w:rFonts w:cs="Calibri"/>
                <w:b/>
                <w:color w:val="000000"/>
                <w:spacing w:val="2"/>
              </w:rPr>
              <w:t>59490</w:t>
            </w:r>
          </w:p>
        </w:tc>
        <w:tc>
          <w:tcPr>
            <w:tcW w:w="723" w:type="pct"/>
            <w:shd w:val="clear" w:color="auto" w:fill="D9D9D9"/>
          </w:tcPr>
          <w:p w:rsidR="007608F3" w:rsidRPr="00747EF1" w:rsidRDefault="007608F3" w:rsidP="00A46986">
            <w:pPr>
              <w:pStyle w:val="Normal-odredbe"/>
              <w:spacing w:before="40" w:after="40" w:line="240" w:lineRule="auto"/>
              <w:ind w:left="30" w:right="120"/>
              <w:jc w:val="right"/>
              <w:rPr>
                <w:rFonts w:cs="Calibri"/>
                <w:b/>
                <w:color w:val="000000"/>
                <w:spacing w:val="2"/>
                <w:highlight w:val="yellow"/>
              </w:rPr>
            </w:pPr>
            <w:r w:rsidRPr="00747EF1">
              <w:rPr>
                <w:rFonts w:cs="Calibri"/>
                <w:b/>
                <w:color w:val="000000"/>
                <w:spacing w:val="2"/>
              </w:rPr>
              <w:t>100</w:t>
            </w:r>
            <w:r>
              <w:rPr>
                <w:rFonts w:cs="Calibri"/>
                <w:b/>
                <w:color w:val="000000"/>
                <w:spacing w:val="2"/>
              </w:rPr>
              <w:t>,0</w:t>
            </w:r>
          </w:p>
        </w:tc>
      </w:tr>
      <w:tr w:rsidR="007608F3" w:rsidRPr="00747EF1" w:rsidTr="007608F3">
        <w:trPr>
          <w:cantSplit/>
          <w:trHeight w:val="251"/>
        </w:trPr>
        <w:tc>
          <w:tcPr>
            <w:tcW w:w="5000" w:type="pct"/>
            <w:gridSpan w:val="4"/>
            <w:shd w:val="clear" w:color="auto" w:fill="D9D9D9"/>
          </w:tcPr>
          <w:p w:rsidR="007608F3" w:rsidRPr="00747EF1" w:rsidRDefault="007608F3" w:rsidP="00A46986">
            <w:pPr>
              <w:pStyle w:val="Normal-odredbe"/>
              <w:spacing w:before="40" w:after="40" w:line="240" w:lineRule="auto"/>
              <w:ind w:left="30" w:right="120"/>
              <w:jc w:val="left"/>
              <w:rPr>
                <w:rFonts w:cs="Calibri"/>
                <w:color w:val="000000"/>
                <w:spacing w:val="2"/>
                <w:sz w:val="20"/>
                <w:szCs w:val="20"/>
              </w:rPr>
            </w:pPr>
            <w:r w:rsidRPr="00747EF1">
              <w:rPr>
                <w:rFonts w:cs="Calibri"/>
                <w:b/>
                <w:color w:val="000000"/>
                <w:spacing w:val="2"/>
                <w:sz w:val="20"/>
                <w:szCs w:val="20"/>
              </w:rPr>
              <w:t xml:space="preserve">napomena: </w:t>
            </w:r>
            <w:r w:rsidRPr="00747EF1">
              <w:rPr>
                <w:rFonts w:cs="Calibri"/>
                <w:color w:val="000000"/>
                <w:spacing w:val="2"/>
                <w:sz w:val="20"/>
                <w:szCs w:val="20"/>
              </w:rPr>
              <w:t>sve zone u obuhvatu Plana su planirane. Zona je u cijelosti neizgrađena</w:t>
            </w:r>
          </w:p>
        </w:tc>
      </w:tr>
    </w:tbl>
    <w:p w:rsidR="009B13CA" w:rsidRPr="00747EF1" w:rsidRDefault="009B13CA" w:rsidP="009B13CA">
      <w:pPr>
        <w:spacing w:before="60" w:after="0"/>
        <w:rPr>
          <w:spacing w:val="2"/>
        </w:rPr>
      </w:pPr>
      <w:r w:rsidRPr="00747EF1">
        <w:rPr>
          <w:spacing w:val="2"/>
        </w:rPr>
        <w:t xml:space="preserve">U zonama gospodarske namjene u obuhvatu ovog Plana može se planirati izgradnja građevina prema uvjetima koji slijede: </w:t>
      </w:r>
    </w:p>
    <w:p w:rsidR="009B13CA" w:rsidRPr="00747EF1" w:rsidRDefault="009B13CA" w:rsidP="009B13CA">
      <w:pPr>
        <w:pStyle w:val="ListParagraph"/>
        <w:numPr>
          <w:ilvl w:val="0"/>
          <w:numId w:val="30"/>
        </w:numPr>
        <w:spacing w:before="60" w:after="0"/>
        <w:ind w:left="1134" w:hanging="567"/>
        <w:rPr>
          <w:spacing w:val="2"/>
        </w:rPr>
      </w:pPr>
      <w:r w:rsidRPr="00747EF1">
        <w:rPr>
          <w:spacing w:val="2"/>
        </w:rPr>
        <w:t xml:space="preserve">veličina građevne čestice </w:t>
      </w:r>
      <w:r w:rsidR="002543B5">
        <w:rPr>
          <w:spacing w:val="2"/>
        </w:rPr>
        <w:t xml:space="preserve">je </w:t>
      </w:r>
      <w:r w:rsidRPr="00747EF1">
        <w:rPr>
          <w:spacing w:val="2"/>
        </w:rPr>
        <w:t xml:space="preserve">najmanje </w:t>
      </w:r>
      <w:r w:rsidR="009824D2" w:rsidRPr="00747EF1">
        <w:rPr>
          <w:spacing w:val="2"/>
        </w:rPr>
        <w:t xml:space="preserve">od 800 do </w:t>
      </w:r>
      <w:r w:rsidRPr="00747EF1">
        <w:rPr>
          <w:spacing w:val="2"/>
        </w:rPr>
        <w:t>1000 m</w:t>
      </w:r>
      <w:r w:rsidRPr="00747EF1">
        <w:rPr>
          <w:spacing w:val="2"/>
          <w:vertAlign w:val="superscript"/>
        </w:rPr>
        <w:t>2</w:t>
      </w:r>
      <w:r w:rsidR="00CF3FB9" w:rsidRPr="00747EF1">
        <w:rPr>
          <w:spacing w:val="2"/>
          <w:vertAlign w:val="superscript"/>
        </w:rPr>
        <w:t xml:space="preserve"> </w:t>
      </w:r>
      <w:r w:rsidR="002543B5">
        <w:rPr>
          <w:spacing w:val="2"/>
          <w:vertAlign w:val="superscript"/>
        </w:rPr>
        <w:t xml:space="preserve">, </w:t>
      </w:r>
      <w:r w:rsidR="002543B5" w:rsidRPr="00747EF1">
        <w:rPr>
          <w:spacing w:val="2"/>
        </w:rPr>
        <w:t>ovisno o zoni</w:t>
      </w:r>
      <w:r w:rsidR="002543B5">
        <w:rPr>
          <w:spacing w:val="2"/>
        </w:rPr>
        <w:t>, odnosno 3</w:t>
      </w:r>
      <w:r w:rsidR="00CF3FB9" w:rsidRPr="00747EF1">
        <w:rPr>
          <w:spacing w:val="2"/>
        </w:rPr>
        <w:t>000 m</w:t>
      </w:r>
      <w:r w:rsidR="00CF3FB9" w:rsidRPr="00747EF1">
        <w:rPr>
          <w:spacing w:val="2"/>
          <w:vertAlign w:val="superscript"/>
        </w:rPr>
        <w:t>2</w:t>
      </w:r>
      <w:r w:rsidR="00CF3FB9" w:rsidRPr="00747EF1">
        <w:rPr>
          <w:spacing w:val="2"/>
        </w:rPr>
        <w:t xml:space="preserve"> u zoni komunalnih djelatnosti </w:t>
      </w:r>
      <w:r w:rsidR="002543B5">
        <w:rPr>
          <w:spacing w:val="2"/>
        </w:rPr>
        <w:t>(</w:t>
      </w:r>
      <w:r w:rsidR="00CF3FB9" w:rsidRPr="00747EF1">
        <w:rPr>
          <w:b/>
          <w:spacing w:val="2"/>
        </w:rPr>
        <w:t>I2</w:t>
      </w:r>
      <w:r w:rsidR="007608F3">
        <w:rPr>
          <w:b/>
          <w:spacing w:val="2"/>
        </w:rPr>
        <w:t>b</w:t>
      </w:r>
      <w:r w:rsidR="002543B5">
        <w:rPr>
          <w:b/>
          <w:spacing w:val="2"/>
        </w:rPr>
        <w:t>)</w:t>
      </w:r>
      <w:r w:rsidR="009824D2" w:rsidRPr="00747EF1">
        <w:rPr>
          <w:spacing w:val="2"/>
        </w:rPr>
        <w:t xml:space="preserve"> </w:t>
      </w:r>
    </w:p>
    <w:p w:rsidR="009B13CA" w:rsidRPr="00747EF1" w:rsidRDefault="009B13CA" w:rsidP="009B13CA">
      <w:pPr>
        <w:pStyle w:val="ListParagraph"/>
        <w:numPr>
          <w:ilvl w:val="0"/>
          <w:numId w:val="30"/>
        </w:numPr>
        <w:spacing w:before="120" w:after="0"/>
        <w:ind w:left="1134" w:hanging="567"/>
        <w:rPr>
          <w:spacing w:val="2"/>
        </w:rPr>
      </w:pPr>
      <w:r w:rsidRPr="00747EF1">
        <w:rPr>
          <w:spacing w:val="2"/>
        </w:rPr>
        <w:t>koeficijent izgrađenosti građevne čestice (k</w:t>
      </w:r>
      <w:r w:rsidRPr="00747EF1">
        <w:rPr>
          <w:spacing w:val="2"/>
          <w:vertAlign w:val="subscript"/>
        </w:rPr>
        <w:t>ig</w:t>
      </w:r>
      <w:r w:rsidRPr="00747EF1">
        <w:rPr>
          <w:spacing w:val="2"/>
        </w:rPr>
        <w:t>) najviše 0,</w:t>
      </w:r>
      <w:r w:rsidR="00831092" w:rsidRPr="00747EF1">
        <w:rPr>
          <w:spacing w:val="2"/>
        </w:rPr>
        <w:t>3</w:t>
      </w:r>
      <w:r w:rsidR="004265E3" w:rsidRPr="00747EF1">
        <w:rPr>
          <w:spacing w:val="2"/>
        </w:rPr>
        <w:t xml:space="preserve"> (0,</w:t>
      </w:r>
      <w:r w:rsidR="002543B5">
        <w:rPr>
          <w:spacing w:val="2"/>
        </w:rPr>
        <w:t>20</w:t>
      </w:r>
      <w:r w:rsidR="004265E3" w:rsidRPr="00747EF1">
        <w:rPr>
          <w:spacing w:val="2"/>
        </w:rPr>
        <w:t xml:space="preserve"> u zoni </w:t>
      </w:r>
      <w:r w:rsidR="004265E3" w:rsidRPr="00747EF1">
        <w:rPr>
          <w:b/>
          <w:spacing w:val="2"/>
        </w:rPr>
        <w:t>I2</w:t>
      </w:r>
      <w:r w:rsidR="007608F3">
        <w:rPr>
          <w:b/>
          <w:spacing w:val="2"/>
        </w:rPr>
        <w:t>b</w:t>
      </w:r>
      <w:r w:rsidR="004265E3" w:rsidRPr="00747EF1">
        <w:rPr>
          <w:spacing w:val="2"/>
        </w:rPr>
        <w:t>)</w:t>
      </w:r>
    </w:p>
    <w:p w:rsidR="009B13CA" w:rsidRPr="00747EF1" w:rsidRDefault="009B13CA" w:rsidP="009B13CA">
      <w:pPr>
        <w:pStyle w:val="ListParagraph"/>
        <w:numPr>
          <w:ilvl w:val="0"/>
          <w:numId w:val="30"/>
        </w:numPr>
        <w:spacing w:before="120" w:after="0"/>
        <w:ind w:left="1134" w:hanging="567"/>
        <w:rPr>
          <w:spacing w:val="2"/>
        </w:rPr>
      </w:pPr>
      <w:r w:rsidRPr="00747EF1">
        <w:rPr>
          <w:spacing w:val="2"/>
        </w:rPr>
        <w:t>koeficijent iskorištenosti građevne čestice nadzemno (k</w:t>
      </w:r>
      <w:r w:rsidRPr="00747EF1">
        <w:rPr>
          <w:spacing w:val="2"/>
          <w:vertAlign w:val="subscript"/>
        </w:rPr>
        <w:t>isn</w:t>
      </w:r>
      <w:r w:rsidRPr="00747EF1">
        <w:rPr>
          <w:spacing w:val="2"/>
        </w:rPr>
        <w:t xml:space="preserve">) najviše </w:t>
      </w:r>
      <w:r w:rsidR="00831092" w:rsidRPr="00747EF1">
        <w:rPr>
          <w:spacing w:val="2"/>
        </w:rPr>
        <w:t>0,</w:t>
      </w:r>
      <w:r w:rsidR="00CF3FB9" w:rsidRPr="00747EF1">
        <w:rPr>
          <w:spacing w:val="2"/>
        </w:rPr>
        <w:t>9</w:t>
      </w:r>
      <w:r w:rsidR="004265E3" w:rsidRPr="00747EF1">
        <w:rPr>
          <w:spacing w:val="2"/>
        </w:rPr>
        <w:t xml:space="preserve"> (0,4</w:t>
      </w:r>
      <w:r w:rsidR="002543B5">
        <w:rPr>
          <w:spacing w:val="2"/>
        </w:rPr>
        <w:t>0</w:t>
      </w:r>
      <w:r w:rsidR="004265E3" w:rsidRPr="00747EF1">
        <w:rPr>
          <w:spacing w:val="2"/>
        </w:rPr>
        <w:t xml:space="preserve"> u zoni </w:t>
      </w:r>
      <w:r w:rsidR="004265E3" w:rsidRPr="00747EF1">
        <w:rPr>
          <w:b/>
          <w:spacing w:val="2"/>
        </w:rPr>
        <w:t>I2</w:t>
      </w:r>
      <w:r w:rsidR="007608F3">
        <w:rPr>
          <w:b/>
          <w:spacing w:val="2"/>
        </w:rPr>
        <w:t>b</w:t>
      </w:r>
      <w:r w:rsidR="004265E3" w:rsidRPr="00747EF1">
        <w:rPr>
          <w:spacing w:val="2"/>
        </w:rPr>
        <w:t>)</w:t>
      </w:r>
    </w:p>
    <w:p w:rsidR="009B13CA" w:rsidRPr="00747EF1" w:rsidRDefault="009B13CA" w:rsidP="009B13CA">
      <w:pPr>
        <w:pStyle w:val="ListParagraph"/>
        <w:numPr>
          <w:ilvl w:val="0"/>
          <w:numId w:val="30"/>
        </w:numPr>
        <w:spacing w:before="120" w:after="0"/>
        <w:ind w:left="1134" w:hanging="567"/>
        <w:rPr>
          <w:spacing w:val="2"/>
        </w:rPr>
      </w:pPr>
      <w:r w:rsidRPr="00747EF1">
        <w:rPr>
          <w:spacing w:val="2"/>
        </w:rPr>
        <w:t>ukupni koeficijent iskorištenosti građevne čestice (k</w:t>
      </w:r>
      <w:r w:rsidRPr="00747EF1">
        <w:rPr>
          <w:spacing w:val="2"/>
          <w:vertAlign w:val="subscript"/>
        </w:rPr>
        <w:t>is</w:t>
      </w:r>
      <w:r w:rsidRPr="00747EF1">
        <w:rPr>
          <w:spacing w:val="2"/>
        </w:rPr>
        <w:t>) najviše 1,</w:t>
      </w:r>
      <w:r w:rsidR="002543B5">
        <w:rPr>
          <w:spacing w:val="2"/>
        </w:rPr>
        <w:t>2</w:t>
      </w:r>
      <w:r w:rsidR="004265E3" w:rsidRPr="00747EF1">
        <w:rPr>
          <w:spacing w:val="2"/>
        </w:rPr>
        <w:t xml:space="preserve"> (0,</w:t>
      </w:r>
      <w:r w:rsidR="002543B5">
        <w:rPr>
          <w:spacing w:val="2"/>
        </w:rPr>
        <w:t>8</w:t>
      </w:r>
      <w:r w:rsidR="004265E3" w:rsidRPr="00747EF1">
        <w:rPr>
          <w:spacing w:val="2"/>
        </w:rPr>
        <w:t xml:space="preserve">0 u zoni </w:t>
      </w:r>
      <w:r w:rsidR="004265E3" w:rsidRPr="00747EF1">
        <w:rPr>
          <w:b/>
          <w:spacing w:val="2"/>
        </w:rPr>
        <w:t>I2</w:t>
      </w:r>
      <w:r w:rsidR="007608F3">
        <w:rPr>
          <w:b/>
          <w:spacing w:val="2"/>
        </w:rPr>
        <w:t>b</w:t>
      </w:r>
      <w:r w:rsidR="004265E3" w:rsidRPr="00747EF1">
        <w:rPr>
          <w:spacing w:val="2"/>
        </w:rPr>
        <w:t>)</w:t>
      </w:r>
    </w:p>
    <w:p w:rsidR="009B13CA" w:rsidRPr="00747EF1" w:rsidRDefault="009B13CA" w:rsidP="009B13CA">
      <w:pPr>
        <w:pStyle w:val="ListParagraph"/>
        <w:numPr>
          <w:ilvl w:val="0"/>
          <w:numId w:val="30"/>
        </w:numPr>
        <w:spacing w:before="120" w:after="0"/>
        <w:ind w:left="1134" w:hanging="567"/>
        <w:rPr>
          <w:spacing w:val="2"/>
        </w:rPr>
      </w:pPr>
      <w:r w:rsidRPr="00747EF1">
        <w:rPr>
          <w:spacing w:val="2"/>
        </w:rPr>
        <w:t xml:space="preserve">širina građevne čestice na građevinskom pravcu najmanje </w:t>
      </w:r>
      <w:r w:rsidR="00831092" w:rsidRPr="00747EF1">
        <w:rPr>
          <w:spacing w:val="2"/>
        </w:rPr>
        <w:t>2</w:t>
      </w:r>
      <w:r w:rsidR="00631319" w:rsidRPr="00747EF1">
        <w:rPr>
          <w:spacing w:val="2"/>
        </w:rPr>
        <w:t>0</w:t>
      </w:r>
      <w:r w:rsidRPr="00747EF1">
        <w:rPr>
          <w:spacing w:val="2"/>
        </w:rPr>
        <w:t xml:space="preserve">,0 </w:t>
      </w:r>
      <w:r w:rsidR="00623605" w:rsidRPr="00747EF1">
        <w:rPr>
          <w:spacing w:val="2"/>
        </w:rPr>
        <w:t xml:space="preserve">do 25,0 </w:t>
      </w:r>
      <w:r w:rsidRPr="00747EF1">
        <w:rPr>
          <w:spacing w:val="2"/>
        </w:rPr>
        <w:t>m</w:t>
      </w:r>
      <w:r w:rsidR="00623605" w:rsidRPr="00747EF1">
        <w:rPr>
          <w:spacing w:val="2"/>
        </w:rPr>
        <w:t xml:space="preserve"> (ovisno o zoni)</w:t>
      </w:r>
    </w:p>
    <w:p w:rsidR="009B13CA" w:rsidRPr="00747EF1" w:rsidRDefault="00997884" w:rsidP="00997884">
      <w:pPr>
        <w:pStyle w:val="ListParagraph"/>
        <w:numPr>
          <w:ilvl w:val="0"/>
          <w:numId w:val="30"/>
        </w:numPr>
        <w:spacing w:before="120" w:after="0"/>
        <w:ind w:left="1134" w:hanging="567"/>
        <w:rPr>
          <w:spacing w:val="2"/>
        </w:rPr>
      </w:pPr>
      <w:r w:rsidRPr="00747EF1">
        <w:rPr>
          <w:spacing w:val="2"/>
        </w:rPr>
        <w:t>najveća dozvoljena visina građevine je 8,0 m. Ukoliko tehnološki postupci zahtijevaju, visina građevine može biti i viša, ali ne viša od 10,0 m. Ovo ograničenje se ne odnosi na pomoćnu opremu (dizalica, silos i sl.)</w:t>
      </w:r>
    </w:p>
    <w:p w:rsidR="009B13CA" w:rsidRPr="00747EF1" w:rsidRDefault="009B13CA" w:rsidP="009B13CA">
      <w:pPr>
        <w:pStyle w:val="ListParagraph"/>
        <w:numPr>
          <w:ilvl w:val="0"/>
          <w:numId w:val="30"/>
        </w:numPr>
        <w:spacing w:before="120" w:after="0"/>
        <w:ind w:left="1134" w:hanging="567"/>
        <w:rPr>
          <w:spacing w:val="2"/>
        </w:rPr>
      </w:pPr>
      <w:r w:rsidRPr="00747EF1">
        <w:rPr>
          <w:spacing w:val="2"/>
        </w:rPr>
        <w:t>najmanja udaljenost od susjedne građevne čestice i od pristupnog puta je h/2, ali ne manj</w:t>
      </w:r>
      <w:r w:rsidR="00831092" w:rsidRPr="00747EF1">
        <w:rPr>
          <w:spacing w:val="2"/>
        </w:rPr>
        <w:t>e</w:t>
      </w:r>
      <w:r w:rsidR="00CF3FB9" w:rsidRPr="00747EF1">
        <w:rPr>
          <w:spacing w:val="2"/>
        </w:rPr>
        <w:t xml:space="preserve"> od 5</w:t>
      </w:r>
      <w:r w:rsidRPr="00747EF1">
        <w:rPr>
          <w:spacing w:val="2"/>
        </w:rPr>
        <w:t xml:space="preserve"> m</w:t>
      </w:r>
    </w:p>
    <w:p w:rsidR="0098772A" w:rsidRPr="00747EF1" w:rsidRDefault="00831092" w:rsidP="00B5743E">
      <w:pPr>
        <w:spacing w:before="120" w:after="0"/>
        <w:rPr>
          <w:spacing w:val="2"/>
        </w:rPr>
      </w:pPr>
      <w:r w:rsidRPr="00747EF1">
        <w:rPr>
          <w:spacing w:val="2"/>
        </w:rPr>
        <w:t xml:space="preserve">Osnovna zgrada u zoni gospodarske </w:t>
      </w:r>
      <w:r w:rsidR="00972BCB" w:rsidRPr="00747EF1">
        <w:rPr>
          <w:spacing w:val="2"/>
        </w:rPr>
        <w:t>namjene (</w:t>
      </w:r>
      <w:r w:rsidRPr="00747EF1">
        <w:rPr>
          <w:b/>
          <w:spacing w:val="2"/>
        </w:rPr>
        <w:t>I2</w:t>
      </w:r>
      <w:r w:rsidR="00972BCB" w:rsidRPr="00747EF1">
        <w:rPr>
          <w:spacing w:val="2"/>
        </w:rPr>
        <w:t xml:space="preserve">) može se planirati najviše katnost </w:t>
      </w:r>
      <w:r w:rsidR="007D44D2" w:rsidRPr="00747EF1">
        <w:rPr>
          <w:spacing w:val="2"/>
        </w:rPr>
        <w:t>Po+</w:t>
      </w:r>
      <w:r w:rsidR="00972BCB" w:rsidRPr="00747EF1">
        <w:rPr>
          <w:spacing w:val="2"/>
        </w:rPr>
        <w:t xml:space="preserve">S+P+1 visine do </w:t>
      </w:r>
      <w:r w:rsidR="00B1562A" w:rsidRPr="00747EF1">
        <w:rPr>
          <w:spacing w:val="2"/>
        </w:rPr>
        <w:t>8</w:t>
      </w:r>
      <w:r w:rsidR="00ED2A16" w:rsidRPr="00747EF1">
        <w:rPr>
          <w:spacing w:val="2"/>
        </w:rPr>
        <w:t>,</w:t>
      </w:r>
      <w:r w:rsidR="00B1562A" w:rsidRPr="00747EF1">
        <w:rPr>
          <w:spacing w:val="2"/>
        </w:rPr>
        <w:t>0</w:t>
      </w:r>
      <w:r w:rsidR="00972BCB" w:rsidRPr="00747EF1">
        <w:rPr>
          <w:spacing w:val="2"/>
        </w:rPr>
        <w:t xml:space="preserve"> m. </w:t>
      </w:r>
      <w:r w:rsidR="007D44D2" w:rsidRPr="00747EF1">
        <w:rPr>
          <w:spacing w:val="2"/>
        </w:rPr>
        <w:t xml:space="preserve">Unutar osnovne zgrade može se planirati i galerija. </w:t>
      </w:r>
      <w:r w:rsidR="00FA055F">
        <w:rPr>
          <w:spacing w:val="2"/>
        </w:rPr>
        <w:t>P</w:t>
      </w:r>
      <w:r w:rsidR="00922089" w:rsidRPr="00747EF1">
        <w:rPr>
          <w:spacing w:val="2"/>
        </w:rPr>
        <w:t>omoćne zgrade u funkciji osnovne namjene mogu se planirati najviše katnost Po+1 ili S+1 visine do 5 m</w:t>
      </w:r>
      <w:r w:rsidR="00972BCB" w:rsidRPr="00747EF1">
        <w:rPr>
          <w:spacing w:val="2"/>
        </w:rPr>
        <w:t xml:space="preserve">. </w:t>
      </w:r>
    </w:p>
    <w:p w:rsidR="00922089" w:rsidRPr="00747EF1" w:rsidRDefault="00922089" w:rsidP="00B1562A">
      <w:pPr>
        <w:spacing w:before="80"/>
        <w:rPr>
          <w:spacing w:val="2"/>
        </w:rPr>
      </w:pPr>
      <w:r w:rsidRPr="00747EF1">
        <w:rPr>
          <w:spacing w:val="2"/>
        </w:rPr>
        <w:lastRenderedPageBreak/>
        <w:t>Negradive površine u obuhvatu Plana treba urediti parkovnim nasadima i prirodnim zelenilom. Osim što će parkovni nasadi uljepšati ovu zonu, zelene površine imaju važnu ulogu i u zaštiti okoliša, i to: zaštita od erozije, upijanje oborinskih voda, zaštita od vjetra, zaštita vizura s javnih površina i drugo. Unutar ovih površina mogu se postavljati potporni zidovi, javna rasvjeta, urbana oprema, parkirališne površine i slično.</w:t>
      </w:r>
    </w:p>
    <w:p w:rsidR="00B5743E" w:rsidRPr="00747EF1" w:rsidRDefault="00DF4368" w:rsidP="00B5743E">
      <w:pPr>
        <w:spacing w:before="80" w:after="0"/>
        <w:rPr>
          <w:spacing w:val="2"/>
        </w:rPr>
      </w:pPr>
      <w:r w:rsidRPr="00747EF1">
        <w:rPr>
          <w:spacing w:val="2"/>
        </w:rPr>
        <w:t xml:space="preserve">Promet u mirovanju mora se riješiti na građevnoj čestici na kojoj se nalazi planirana zgrada. </w:t>
      </w:r>
      <w:r w:rsidR="00B5743E" w:rsidRPr="00747EF1">
        <w:rPr>
          <w:spacing w:val="2"/>
        </w:rPr>
        <w:t xml:space="preserve">Planirane parkirališne površine koje će se uređivati na površini zemlje treba podijeliti na manje povezane površine radi izbjegavanja velikih betonskih, odnosno ogoljenih površina. Parkovni nasadi i prirodno zelenilo trebaju doći do izražaja. </w:t>
      </w:r>
      <w:r w:rsidRPr="00747EF1">
        <w:rPr>
          <w:spacing w:val="2"/>
        </w:rPr>
        <w:t xml:space="preserve">Promet u mirovanju može se smjestiti i u garažama. Garaže mogu se planirati kao nadzemne građevine ili kao podzemne i suterenske etaža. </w:t>
      </w:r>
    </w:p>
    <w:p w:rsidR="00012735" w:rsidRPr="00747EF1" w:rsidRDefault="00012735" w:rsidP="00B3493A">
      <w:pPr>
        <w:pStyle w:val="Heading2"/>
        <w:spacing w:before="480"/>
        <w:rPr>
          <w:spacing w:val="2"/>
        </w:rPr>
      </w:pPr>
      <w:bookmarkStart w:id="66" w:name="_Iskaz_prostornih_pokazatelja"/>
      <w:bookmarkStart w:id="67" w:name="_Toc81873904"/>
      <w:bookmarkStart w:id="68" w:name="_Toc91483137"/>
      <w:bookmarkStart w:id="69" w:name="_Toc355603387"/>
      <w:bookmarkEnd w:id="66"/>
      <w:r w:rsidRPr="00747EF1">
        <w:rPr>
          <w:spacing w:val="2"/>
        </w:rPr>
        <w:t>Iskaz prostornih pokazatelja za namjenu, način korištenja i uređenja površina</w:t>
      </w:r>
      <w:bookmarkEnd w:id="67"/>
      <w:bookmarkEnd w:id="68"/>
      <w:bookmarkEnd w:id="69"/>
    </w:p>
    <w:p w:rsidR="00DF4368" w:rsidRPr="00747EF1" w:rsidRDefault="008D2A97" w:rsidP="00C0192E">
      <w:pPr>
        <w:spacing w:before="60" w:after="60"/>
        <w:rPr>
          <w:spacing w:val="2"/>
        </w:rPr>
      </w:pPr>
      <w:r w:rsidRPr="00747EF1">
        <w:rPr>
          <w:spacing w:val="2"/>
        </w:rPr>
        <w:t xml:space="preserve">Izgradnjom </w:t>
      </w:r>
      <w:r w:rsidR="00DF4368" w:rsidRPr="00747EF1">
        <w:rPr>
          <w:spacing w:val="2"/>
        </w:rPr>
        <w:t xml:space="preserve">infrastrukturne mreže ostvarit će se preduvjeti za uređenje i izgradnju </w:t>
      </w:r>
      <w:r w:rsidRPr="00747EF1">
        <w:rPr>
          <w:spacing w:val="2"/>
        </w:rPr>
        <w:t xml:space="preserve">gospodarskih </w:t>
      </w:r>
      <w:r w:rsidR="00DF4368" w:rsidRPr="00747EF1">
        <w:rPr>
          <w:spacing w:val="2"/>
        </w:rPr>
        <w:t xml:space="preserve">građevina u </w:t>
      </w:r>
      <w:r w:rsidRPr="00747EF1">
        <w:rPr>
          <w:spacing w:val="2"/>
        </w:rPr>
        <w:t>ovoj zoni</w:t>
      </w:r>
      <w:r w:rsidR="00DF4368" w:rsidRPr="00747EF1">
        <w:rPr>
          <w:spacing w:val="2"/>
        </w:rPr>
        <w:t xml:space="preserve">. </w:t>
      </w:r>
      <w:r w:rsidRPr="00747EF1">
        <w:rPr>
          <w:spacing w:val="2"/>
        </w:rPr>
        <w:t xml:space="preserve">Izgradnjom </w:t>
      </w:r>
      <w:r w:rsidR="00664DF6" w:rsidRPr="00747EF1">
        <w:rPr>
          <w:spacing w:val="2"/>
        </w:rPr>
        <w:t>nove prometne mreže povećat će se sigurnost i kvaliteta pristupa ovoj zoni</w:t>
      </w:r>
      <w:r w:rsidR="00373977" w:rsidRPr="00747EF1">
        <w:rPr>
          <w:spacing w:val="2"/>
        </w:rPr>
        <w:t xml:space="preserve">. </w:t>
      </w:r>
    </w:p>
    <w:p w:rsidR="00955A80" w:rsidRPr="00747EF1" w:rsidRDefault="00955A80" w:rsidP="00C0192E">
      <w:pPr>
        <w:spacing w:before="60" w:after="60"/>
        <w:rPr>
          <w:spacing w:val="2"/>
        </w:rPr>
      </w:pPr>
      <w:r w:rsidRPr="00747EF1">
        <w:rPr>
          <w:spacing w:val="2"/>
        </w:rPr>
        <w:t xml:space="preserve">Zbog većeg nagiba terena u obuhvatu Plana, treba voditi računa da nasipavanjem ne dođe do štete po okolnim </w:t>
      </w:r>
      <w:r w:rsidR="0066234D">
        <w:rPr>
          <w:spacing w:val="2"/>
        </w:rPr>
        <w:t xml:space="preserve">katastarskim </w:t>
      </w:r>
      <w:r w:rsidR="00B1562A" w:rsidRPr="00747EF1">
        <w:rPr>
          <w:spacing w:val="2"/>
        </w:rPr>
        <w:t>česticama</w:t>
      </w:r>
      <w:r w:rsidRPr="00747EF1">
        <w:rPr>
          <w:spacing w:val="2"/>
        </w:rPr>
        <w:t xml:space="preserve">. Naime, kod nasipavanja treba paziti da se ne stvore neprikladne denivelacije po rubovima građevnih čestica – kako prema susjednim građevnim česticama tako i prema rubovima javnih površina (prometne površine, </w:t>
      </w:r>
      <w:r w:rsidR="00A627AC" w:rsidRPr="00747EF1">
        <w:rPr>
          <w:spacing w:val="2"/>
        </w:rPr>
        <w:t xml:space="preserve">zelene površine </w:t>
      </w:r>
      <w:r w:rsidRPr="00747EF1">
        <w:rPr>
          <w:spacing w:val="2"/>
        </w:rPr>
        <w:t xml:space="preserve">i drugo). Ne smije doći do štetnog djelovanja oborinskih voda ili izgradnje neprikladno velikih potpornih zidova kao posljedica nasipavanja. </w:t>
      </w:r>
    </w:p>
    <w:p w:rsidR="00705B4F" w:rsidRPr="00747EF1" w:rsidRDefault="007B51A8" w:rsidP="00C0192E">
      <w:pPr>
        <w:spacing w:before="60" w:after="60"/>
        <w:rPr>
          <w:spacing w:val="2"/>
        </w:rPr>
      </w:pPr>
      <w:r w:rsidRPr="00747EF1">
        <w:rPr>
          <w:rFonts w:cs="Arial"/>
          <w:spacing w:val="2"/>
        </w:rPr>
        <w:t>Planom su utvrđene površine unutar kojih se može planirat izgradnja građevina i uređenje površina, a u skladu s kartografskim prikazom Plana (</w:t>
      </w:r>
      <w:r w:rsidRPr="00747EF1">
        <w:rPr>
          <w:rFonts w:cs="Arial"/>
          <w:b/>
          <w:spacing w:val="2"/>
        </w:rPr>
        <w:t>list 3a</w:t>
      </w:r>
      <w:r w:rsidRPr="00747EF1">
        <w:rPr>
          <w:rFonts w:cs="Arial"/>
          <w:spacing w:val="2"/>
        </w:rPr>
        <w:t xml:space="preserve"> i </w:t>
      </w:r>
      <w:r w:rsidRPr="00747EF1">
        <w:rPr>
          <w:b/>
          <w:spacing w:val="2"/>
        </w:rPr>
        <w:t>list 4.</w:t>
      </w:r>
      <w:r w:rsidRPr="00747EF1">
        <w:rPr>
          <w:spacing w:val="2"/>
        </w:rPr>
        <w:t>)</w:t>
      </w:r>
      <w:r w:rsidR="00705B4F" w:rsidRPr="00747EF1">
        <w:rPr>
          <w:spacing w:val="2"/>
        </w:rPr>
        <w:t>.</w:t>
      </w:r>
    </w:p>
    <w:p w:rsidR="004328C2" w:rsidRDefault="007B51A8" w:rsidP="00C0192E">
      <w:pPr>
        <w:pStyle w:val="tablicnitekst"/>
        <w:spacing w:before="60" w:after="60"/>
        <w:rPr>
          <w:bCs w:val="0"/>
          <w:spacing w:val="2"/>
        </w:rPr>
      </w:pPr>
      <w:r w:rsidRPr="00747EF1">
        <w:rPr>
          <w:bCs w:val="0"/>
          <w:spacing w:val="2"/>
        </w:rPr>
        <w:t>Zgrade će se graditi prema kartografskom prikazu Plana (</w:t>
      </w:r>
      <w:r w:rsidRPr="00747EF1">
        <w:rPr>
          <w:b/>
          <w:bCs w:val="0"/>
          <w:spacing w:val="2"/>
        </w:rPr>
        <w:t>list 3a</w:t>
      </w:r>
      <w:r w:rsidRPr="00747EF1">
        <w:rPr>
          <w:bCs w:val="0"/>
          <w:spacing w:val="2"/>
        </w:rPr>
        <w:t xml:space="preserve">. i </w:t>
      </w:r>
      <w:r w:rsidRPr="00747EF1">
        <w:rPr>
          <w:b/>
          <w:bCs w:val="0"/>
          <w:spacing w:val="2"/>
        </w:rPr>
        <w:t>4</w:t>
      </w:r>
      <w:r w:rsidRPr="00747EF1">
        <w:rPr>
          <w:bCs w:val="0"/>
          <w:spacing w:val="2"/>
        </w:rPr>
        <w:t xml:space="preserve">) i tablicom koja slijedi. </w:t>
      </w:r>
    </w:p>
    <w:p w:rsidR="004328C2" w:rsidRPr="004328C2" w:rsidRDefault="004328C2" w:rsidP="00C0192E">
      <w:pPr>
        <w:spacing w:before="60" w:after="60"/>
        <w:rPr>
          <w:rFonts w:cs="Arial"/>
          <w:spacing w:val="2"/>
        </w:rPr>
      </w:pPr>
      <w:r>
        <w:rPr>
          <w:rFonts w:cs="Arial"/>
          <w:spacing w:val="2"/>
        </w:rPr>
        <w:t>P</w:t>
      </w:r>
      <w:r w:rsidRPr="004328C2">
        <w:rPr>
          <w:rFonts w:cs="Arial"/>
          <w:spacing w:val="2"/>
        </w:rPr>
        <w:t xml:space="preserve">rostor </w:t>
      </w:r>
      <w:r>
        <w:rPr>
          <w:rFonts w:cs="Arial"/>
          <w:spacing w:val="2"/>
        </w:rPr>
        <w:t>u obuhvatu</w:t>
      </w:r>
      <w:r w:rsidRPr="004328C2">
        <w:rPr>
          <w:rFonts w:cs="Arial"/>
          <w:spacing w:val="2"/>
        </w:rPr>
        <w:t xml:space="preserve"> UPU-a podijeljen je na </w:t>
      </w:r>
      <w:r w:rsidR="00EE0053">
        <w:rPr>
          <w:spacing w:val="2"/>
        </w:rPr>
        <w:t>prostorne</w:t>
      </w:r>
      <w:r w:rsidR="00EE0053" w:rsidRPr="004328C2">
        <w:rPr>
          <w:rFonts w:cs="Arial"/>
          <w:spacing w:val="2"/>
        </w:rPr>
        <w:t xml:space="preserve"> </w:t>
      </w:r>
      <w:r w:rsidRPr="004328C2">
        <w:rPr>
          <w:rFonts w:cs="Arial"/>
          <w:spacing w:val="2"/>
        </w:rPr>
        <w:t xml:space="preserve">cjeline koje se mogu </w:t>
      </w:r>
      <w:r w:rsidR="00075DAD">
        <w:rPr>
          <w:rFonts w:cs="Arial"/>
          <w:spacing w:val="2"/>
        </w:rPr>
        <w:t xml:space="preserve">planirati kao građevne čestice ili se mogu </w:t>
      </w:r>
      <w:r w:rsidRPr="004328C2">
        <w:rPr>
          <w:rFonts w:cs="Arial"/>
          <w:spacing w:val="2"/>
        </w:rPr>
        <w:t>dijeliti na manje građevine čestice</w:t>
      </w:r>
      <w:r w:rsidR="00075DAD">
        <w:rPr>
          <w:rFonts w:cs="Arial"/>
          <w:spacing w:val="2"/>
        </w:rPr>
        <w:t>,</w:t>
      </w:r>
      <w:r w:rsidR="00075DAD" w:rsidRPr="00075DAD">
        <w:rPr>
          <w:rFonts w:cs="Arial"/>
          <w:spacing w:val="2"/>
        </w:rPr>
        <w:t xml:space="preserve"> </w:t>
      </w:r>
      <w:r w:rsidR="00075DAD" w:rsidRPr="00747EF1">
        <w:rPr>
          <w:rFonts w:cs="Arial"/>
          <w:spacing w:val="2"/>
        </w:rPr>
        <w:t>a u skladu s kartografskim prikazom Plana (</w:t>
      </w:r>
      <w:r w:rsidR="00075DAD" w:rsidRPr="00747EF1">
        <w:rPr>
          <w:rFonts w:cs="Arial"/>
          <w:b/>
          <w:spacing w:val="2"/>
        </w:rPr>
        <w:t>list 3a</w:t>
      </w:r>
      <w:r w:rsidR="00075DAD" w:rsidRPr="00747EF1">
        <w:rPr>
          <w:spacing w:val="2"/>
        </w:rPr>
        <w:t>).</w:t>
      </w:r>
      <w:r w:rsidRPr="004328C2">
        <w:rPr>
          <w:rFonts w:cs="Arial"/>
          <w:spacing w:val="2"/>
        </w:rPr>
        <w:t xml:space="preserve">. Sve računske vrijednosti prostora moraju se zasnivati na veličinama navedenih </w:t>
      </w:r>
      <w:r w:rsidR="00EE0053">
        <w:rPr>
          <w:spacing w:val="2"/>
        </w:rPr>
        <w:t xml:space="preserve">prostornih </w:t>
      </w:r>
      <w:r w:rsidRPr="004328C2">
        <w:rPr>
          <w:rFonts w:cs="Arial"/>
          <w:spacing w:val="2"/>
        </w:rPr>
        <w:t>cjelina.</w:t>
      </w:r>
    </w:p>
    <w:p w:rsidR="007B51A8" w:rsidRPr="00747EF1" w:rsidRDefault="007B51A8" w:rsidP="00C0192E">
      <w:pPr>
        <w:pStyle w:val="tablicnitekst"/>
        <w:spacing w:before="60" w:after="60"/>
        <w:rPr>
          <w:bCs w:val="0"/>
          <w:spacing w:val="2"/>
        </w:rPr>
      </w:pPr>
      <w:r w:rsidRPr="00747EF1">
        <w:rPr>
          <w:bCs w:val="0"/>
          <w:spacing w:val="2"/>
        </w:rPr>
        <w:t xml:space="preserve">Odstupanja građevne čestice od Planom (tekstom) utvrđenih površina mogu se prihvatiti radi usklađenja građevne čestice s konačno definiranom prometnom ili drugom javnom površinom, te zbog usklađenja s vlasništvom. Odstupanje građevne čestice može iznositi do </w:t>
      </w:r>
      <w:r w:rsidRPr="00747EF1">
        <w:rPr>
          <w:spacing w:val="2"/>
        </w:rPr>
        <w:t>–</w:t>
      </w:r>
      <w:r w:rsidR="000D459F">
        <w:rPr>
          <w:bCs w:val="0"/>
          <w:spacing w:val="2"/>
        </w:rPr>
        <w:t>10</w:t>
      </w:r>
      <w:r w:rsidRPr="00747EF1">
        <w:rPr>
          <w:bCs w:val="0"/>
          <w:spacing w:val="2"/>
        </w:rPr>
        <w:t>%.</w:t>
      </w:r>
    </w:p>
    <w:p w:rsidR="006B3AE0" w:rsidRPr="00747EF1" w:rsidRDefault="006B3AE0" w:rsidP="006B3AE0">
      <w:pPr>
        <w:spacing w:after="100"/>
        <w:rPr>
          <w:spacing w:val="2"/>
        </w:rPr>
      </w:pPr>
      <w:r w:rsidRPr="00747EF1">
        <w:rPr>
          <w:spacing w:val="2"/>
        </w:rPr>
        <w:t xml:space="preserve">Podrumske i suterenske etaže su dozvoljene na cijelom području obuhvata Plana. Podrumom se smatra dio građevine koji je potpuno ukopan ili je ukopano više od 50% svoga volumena. To jest, podrumom se smatra i ukopana podzemna etaža-garaže čiji samo dio pročelja, i to ulaz prilaznom rampom u garažu, nije ukopan. </w:t>
      </w:r>
      <w:r w:rsidR="00AD4771" w:rsidRPr="00747EF1">
        <w:rPr>
          <w:spacing w:val="2"/>
        </w:rPr>
        <w:t xml:space="preserve">Podrum se </w:t>
      </w:r>
      <w:r w:rsidRPr="00747EF1">
        <w:rPr>
          <w:spacing w:val="2"/>
        </w:rPr>
        <w:t xml:space="preserve">računa kao podzemna etaža, a suteren se računa kao nadzemna etaža kod proračuna koeficijenta </w:t>
      </w:r>
      <w:r w:rsidR="00716810" w:rsidRPr="00747EF1">
        <w:rPr>
          <w:spacing w:val="2"/>
        </w:rPr>
        <w:t>iskorištenosti</w:t>
      </w:r>
      <w:r w:rsidRPr="00747EF1">
        <w:rPr>
          <w:spacing w:val="2"/>
        </w:rPr>
        <w:t xml:space="preserve"> (k</w:t>
      </w:r>
      <w:r w:rsidRPr="00747EF1">
        <w:rPr>
          <w:spacing w:val="2"/>
          <w:vertAlign w:val="subscript"/>
        </w:rPr>
        <w:t>is</w:t>
      </w:r>
      <w:r w:rsidRPr="00747EF1">
        <w:rPr>
          <w:spacing w:val="2"/>
        </w:rPr>
        <w:t xml:space="preserve"> i k</w:t>
      </w:r>
      <w:r w:rsidRPr="00747EF1">
        <w:rPr>
          <w:spacing w:val="2"/>
          <w:vertAlign w:val="subscript"/>
        </w:rPr>
        <w:t>isn</w:t>
      </w:r>
      <w:r w:rsidRPr="00747EF1">
        <w:rPr>
          <w:spacing w:val="2"/>
        </w:rPr>
        <w:t>).</w:t>
      </w:r>
    </w:p>
    <w:p w:rsidR="006B3AE0" w:rsidRPr="00747EF1" w:rsidRDefault="00B00DFC" w:rsidP="00B00DFC">
      <w:pPr>
        <w:spacing w:before="60" w:after="60" w:line="269" w:lineRule="auto"/>
        <w:rPr>
          <w:spacing w:val="2"/>
        </w:rPr>
      </w:pPr>
      <w:r w:rsidRPr="00747EF1">
        <w:rPr>
          <w:spacing w:val="2"/>
        </w:rPr>
        <w:t xml:space="preserve">Unutar obuhvata Plana planirana je izgradnja komunalnih, prerađivačkih i uslužnih građevina. Raspodjela planiranih sadržaja ovisit će o planiranoj zoni, a prema </w:t>
      </w:r>
      <w:r w:rsidRPr="00747EF1">
        <w:rPr>
          <w:b/>
          <w:spacing w:val="2"/>
        </w:rPr>
        <w:t>točki 3.2</w:t>
      </w:r>
      <w:r w:rsidRPr="00747EF1">
        <w:rPr>
          <w:spacing w:val="2"/>
        </w:rPr>
        <w:t xml:space="preserve">. </w:t>
      </w:r>
      <w:r w:rsidRPr="00747EF1">
        <w:rPr>
          <w:i/>
          <w:spacing w:val="2"/>
        </w:rPr>
        <w:t>osnovna namjena prostora</w:t>
      </w:r>
      <w:r w:rsidRPr="00747EF1">
        <w:rPr>
          <w:spacing w:val="2"/>
        </w:rPr>
        <w:t xml:space="preserve"> iz ovog Obrazloženja plana. </w:t>
      </w:r>
    </w:p>
    <w:p w:rsidR="006B3AE0" w:rsidRDefault="00B00DFC" w:rsidP="00B00DFC">
      <w:pPr>
        <w:spacing w:after="0"/>
        <w:rPr>
          <w:spacing w:val="2"/>
        </w:rPr>
      </w:pPr>
      <w:r w:rsidRPr="00747EF1">
        <w:rPr>
          <w:spacing w:val="2"/>
        </w:rPr>
        <w:t>Z</w:t>
      </w:r>
      <w:r w:rsidR="006B3AE0" w:rsidRPr="00747EF1">
        <w:rPr>
          <w:spacing w:val="2"/>
        </w:rPr>
        <w:t>elene površine</w:t>
      </w:r>
      <w:r w:rsidRPr="00747EF1">
        <w:rPr>
          <w:spacing w:val="2"/>
        </w:rPr>
        <w:t xml:space="preserve"> i </w:t>
      </w:r>
      <w:r w:rsidR="006B3AE0" w:rsidRPr="00747EF1">
        <w:rPr>
          <w:spacing w:val="2"/>
        </w:rPr>
        <w:t xml:space="preserve">površine za promet u mirovanju ne mogu se koristiti za skladištenje ili za bilo koji drugi tehnološki postupak vezan </w:t>
      </w:r>
      <w:r w:rsidR="001C1F78" w:rsidRPr="00747EF1">
        <w:rPr>
          <w:spacing w:val="2"/>
        </w:rPr>
        <w:t xml:space="preserve">uz </w:t>
      </w:r>
      <w:r w:rsidR="006B3AE0" w:rsidRPr="00747EF1">
        <w:rPr>
          <w:spacing w:val="2"/>
        </w:rPr>
        <w:t xml:space="preserve">gospodarske djelatnost. </w:t>
      </w:r>
    </w:p>
    <w:p w:rsidR="00C0192E" w:rsidRDefault="00C0192E" w:rsidP="00C0192E">
      <w:pPr>
        <w:keepNext/>
        <w:spacing w:before="120" w:after="40" w:line="240" w:lineRule="auto"/>
      </w:pPr>
      <w:r>
        <w:lastRenderedPageBreak/>
        <w:t xml:space="preserve">Tablica koja slijedi prikazuje planirane </w:t>
      </w:r>
      <w:r w:rsidR="00EE0053">
        <w:rPr>
          <w:spacing w:val="2"/>
        </w:rPr>
        <w:t xml:space="preserve">prostorne </w:t>
      </w:r>
      <w:r>
        <w:t xml:space="preserve">cjeline i osnovne uvjete građenja: </w:t>
      </w:r>
    </w:p>
    <w:tbl>
      <w:tblPr>
        <w:tblW w:w="9639" w:type="dxa"/>
        <w:tblInd w:w="2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44"/>
        <w:gridCol w:w="1559"/>
        <w:gridCol w:w="1134"/>
        <w:gridCol w:w="709"/>
        <w:gridCol w:w="709"/>
        <w:gridCol w:w="709"/>
        <w:gridCol w:w="831"/>
        <w:gridCol w:w="586"/>
        <w:gridCol w:w="974"/>
        <w:gridCol w:w="1152"/>
        <w:gridCol w:w="832"/>
      </w:tblGrid>
      <w:tr w:rsidR="007B51A8" w:rsidRPr="00747EF1" w:rsidTr="00FB07EA">
        <w:trPr>
          <w:cantSplit/>
          <w:trHeight w:val="268"/>
          <w:tblHeader/>
        </w:trPr>
        <w:tc>
          <w:tcPr>
            <w:tcW w:w="2003" w:type="dxa"/>
            <w:gridSpan w:val="2"/>
            <w:vMerge w:val="restart"/>
            <w:shd w:val="clear" w:color="auto" w:fill="D9D9D9"/>
            <w:hideMark/>
          </w:tcPr>
          <w:p w:rsidR="007B51A8" w:rsidRPr="00747EF1" w:rsidRDefault="007B51A8" w:rsidP="00EE0053">
            <w:pPr>
              <w:spacing w:before="40" w:after="40" w:line="240" w:lineRule="auto"/>
              <w:ind w:left="0"/>
              <w:jc w:val="center"/>
              <w:rPr>
                <w:b/>
                <w:spacing w:val="2"/>
              </w:rPr>
            </w:pPr>
            <w:r w:rsidRPr="00747EF1">
              <w:rPr>
                <w:b/>
                <w:spacing w:val="2"/>
              </w:rPr>
              <w:t xml:space="preserve">oznaka i namjena </w:t>
            </w:r>
            <w:r w:rsidR="00EE0053">
              <w:rPr>
                <w:b/>
                <w:spacing w:val="2"/>
              </w:rPr>
              <w:t>prostorne</w:t>
            </w:r>
            <w:r w:rsidR="00B53424">
              <w:rPr>
                <w:b/>
                <w:spacing w:val="2"/>
              </w:rPr>
              <w:t xml:space="preserve"> </w:t>
            </w:r>
            <w:r w:rsidRPr="00747EF1">
              <w:rPr>
                <w:b/>
                <w:spacing w:val="2"/>
              </w:rPr>
              <w:t xml:space="preserve">cjeline </w:t>
            </w:r>
            <w:r w:rsidRPr="00747EF1">
              <w:rPr>
                <w:b/>
                <w:spacing w:val="2"/>
                <w:vertAlign w:val="superscript"/>
              </w:rPr>
              <w:t>(1)</w:t>
            </w:r>
          </w:p>
        </w:tc>
        <w:tc>
          <w:tcPr>
            <w:tcW w:w="1134" w:type="dxa"/>
            <w:vMerge w:val="restart"/>
            <w:shd w:val="clear" w:color="auto" w:fill="D9D9D9"/>
            <w:hideMark/>
          </w:tcPr>
          <w:p w:rsidR="007B51A8" w:rsidRPr="00747EF1" w:rsidRDefault="007B51A8" w:rsidP="003B2BAD">
            <w:pPr>
              <w:spacing w:before="40" w:after="40" w:line="240" w:lineRule="auto"/>
              <w:ind w:left="0"/>
              <w:jc w:val="center"/>
              <w:rPr>
                <w:b/>
                <w:spacing w:val="2"/>
              </w:rPr>
            </w:pPr>
            <w:r w:rsidRPr="00747EF1">
              <w:rPr>
                <w:b/>
                <w:spacing w:val="2"/>
              </w:rPr>
              <w:t xml:space="preserve">površina </w:t>
            </w:r>
            <w:r w:rsidR="00EE0053">
              <w:rPr>
                <w:b/>
                <w:spacing w:val="2"/>
              </w:rPr>
              <w:t>prostorne</w:t>
            </w:r>
            <w:r w:rsidRPr="00747EF1">
              <w:rPr>
                <w:b/>
                <w:spacing w:val="2"/>
              </w:rPr>
              <w:t xml:space="preserve"> cjeline</w:t>
            </w:r>
          </w:p>
          <w:p w:rsidR="007B51A8" w:rsidRPr="00747EF1" w:rsidRDefault="007B51A8" w:rsidP="003B2BAD">
            <w:pPr>
              <w:spacing w:before="40" w:after="40" w:line="240" w:lineRule="auto"/>
              <w:ind w:left="0"/>
              <w:jc w:val="center"/>
              <w:rPr>
                <w:spacing w:val="2"/>
              </w:rPr>
            </w:pPr>
            <w:r w:rsidRPr="00747EF1">
              <w:rPr>
                <w:spacing w:val="2"/>
              </w:rPr>
              <w:t>(m</w:t>
            </w:r>
            <w:r w:rsidRPr="00747EF1">
              <w:rPr>
                <w:spacing w:val="2"/>
                <w:vertAlign w:val="superscript"/>
              </w:rPr>
              <w:t>2</w:t>
            </w:r>
            <w:r w:rsidRPr="00747EF1">
              <w:rPr>
                <w:spacing w:val="2"/>
              </w:rPr>
              <w:t>)</w:t>
            </w:r>
          </w:p>
        </w:tc>
        <w:tc>
          <w:tcPr>
            <w:tcW w:w="4518" w:type="dxa"/>
            <w:gridSpan w:val="6"/>
            <w:shd w:val="clear" w:color="auto" w:fill="D9D9D9"/>
          </w:tcPr>
          <w:p w:rsidR="007B51A8" w:rsidRPr="00747EF1" w:rsidRDefault="000F1755" w:rsidP="003B2BAD">
            <w:pPr>
              <w:spacing w:before="40" w:after="40" w:line="240" w:lineRule="auto"/>
              <w:ind w:left="0"/>
              <w:jc w:val="center"/>
              <w:rPr>
                <w:b/>
                <w:spacing w:val="2"/>
              </w:rPr>
            </w:pPr>
            <w:r>
              <w:rPr>
                <w:b/>
                <w:spacing w:val="2"/>
              </w:rPr>
              <w:t xml:space="preserve">najviša </w:t>
            </w:r>
            <w:r w:rsidR="007B51A8" w:rsidRPr="00747EF1">
              <w:rPr>
                <w:b/>
                <w:spacing w:val="2"/>
              </w:rPr>
              <w:t>površina za građenje</w:t>
            </w:r>
          </w:p>
        </w:tc>
        <w:tc>
          <w:tcPr>
            <w:tcW w:w="1984" w:type="dxa"/>
            <w:gridSpan w:val="2"/>
            <w:vMerge w:val="restart"/>
            <w:shd w:val="clear" w:color="auto" w:fill="D9D9D9"/>
            <w:hideMark/>
          </w:tcPr>
          <w:p w:rsidR="007B51A8" w:rsidRPr="00747EF1" w:rsidRDefault="007B51A8" w:rsidP="003B2BAD">
            <w:pPr>
              <w:spacing w:before="40" w:after="40" w:line="240" w:lineRule="auto"/>
              <w:ind w:left="0"/>
              <w:jc w:val="center"/>
              <w:rPr>
                <w:b/>
                <w:spacing w:val="2"/>
              </w:rPr>
            </w:pPr>
            <w:r w:rsidRPr="00747EF1">
              <w:rPr>
                <w:b/>
                <w:spacing w:val="2"/>
              </w:rPr>
              <w:t>najviša katnost i visina</w:t>
            </w:r>
          </w:p>
        </w:tc>
      </w:tr>
      <w:tr w:rsidR="007B51A8" w:rsidRPr="00747EF1" w:rsidTr="00FB07EA">
        <w:trPr>
          <w:cantSplit/>
          <w:trHeight w:val="267"/>
          <w:tblHeader/>
        </w:trPr>
        <w:tc>
          <w:tcPr>
            <w:tcW w:w="2003" w:type="dxa"/>
            <w:gridSpan w:val="2"/>
            <w:vMerge/>
            <w:shd w:val="clear" w:color="auto" w:fill="D9D9D9"/>
          </w:tcPr>
          <w:p w:rsidR="007B51A8" w:rsidRPr="00747EF1" w:rsidRDefault="007B51A8" w:rsidP="003B2BAD">
            <w:pPr>
              <w:spacing w:before="40" w:after="40" w:line="240" w:lineRule="auto"/>
              <w:ind w:left="0"/>
              <w:jc w:val="center"/>
              <w:rPr>
                <w:b/>
                <w:spacing w:val="2"/>
              </w:rPr>
            </w:pPr>
          </w:p>
        </w:tc>
        <w:tc>
          <w:tcPr>
            <w:tcW w:w="1134" w:type="dxa"/>
            <w:vMerge/>
            <w:shd w:val="clear" w:color="auto" w:fill="D9D9D9"/>
          </w:tcPr>
          <w:p w:rsidR="007B51A8" w:rsidRPr="00747EF1" w:rsidRDefault="007B51A8" w:rsidP="003B2BAD">
            <w:pPr>
              <w:spacing w:before="40" w:after="40" w:line="240" w:lineRule="auto"/>
              <w:ind w:left="0"/>
              <w:jc w:val="center"/>
              <w:rPr>
                <w:b/>
                <w:spacing w:val="2"/>
              </w:rPr>
            </w:pPr>
          </w:p>
        </w:tc>
        <w:tc>
          <w:tcPr>
            <w:tcW w:w="1418" w:type="dxa"/>
            <w:gridSpan w:val="2"/>
            <w:shd w:val="clear" w:color="auto" w:fill="D9D9D9"/>
          </w:tcPr>
          <w:p w:rsidR="007B51A8" w:rsidRPr="00747EF1" w:rsidRDefault="007B51A8" w:rsidP="003B2BAD">
            <w:pPr>
              <w:spacing w:before="40" w:after="40" w:line="240" w:lineRule="auto"/>
              <w:ind w:left="0"/>
              <w:jc w:val="center"/>
              <w:rPr>
                <w:spacing w:val="2"/>
                <w:sz w:val="20"/>
                <w:szCs w:val="20"/>
              </w:rPr>
            </w:pPr>
            <w:r w:rsidRPr="00747EF1">
              <w:rPr>
                <w:spacing w:val="2"/>
                <w:sz w:val="20"/>
                <w:szCs w:val="20"/>
              </w:rPr>
              <w:t>koeficijent izgrađenost građevne čestice</w:t>
            </w:r>
          </w:p>
        </w:tc>
        <w:tc>
          <w:tcPr>
            <w:tcW w:w="1540" w:type="dxa"/>
            <w:gridSpan w:val="2"/>
            <w:shd w:val="clear" w:color="auto" w:fill="D9D9D9"/>
          </w:tcPr>
          <w:p w:rsidR="007B51A8" w:rsidRPr="00747EF1" w:rsidRDefault="007B51A8" w:rsidP="000F1755">
            <w:pPr>
              <w:spacing w:before="40" w:after="40" w:line="240" w:lineRule="auto"/>
              <w:ind w:left="0"/>
              <w:jc w:val="center"/>
              <w:rPr>
                <w:b/>
                <w:spacing w:val="2"/>
                <w:sz w:val="20"/>
                <w:szCs w:val="20"/>
              </w:rPr>
            </w:pPr>
            <w:r w:rsidRPr="00747EF1">
              <w:rPr>
                <w:rFonts w:cs="Arial"/>
                <w:i/>
                <w:spacing w:val="2"/>
                <w:sz w:val="20"/>
                <w:szCs w:val="20"/>
              </w:rPr>
              <w:t xml:space="preserve">koeficijent </w:t>
            </w:r>
            <w:r w:rsidR="000F1755">
              <w:rPr>
                <w:rFonts w:cs="Arial"/>
                <w:i/>
                <w:spacing w:val="2"/>
                <w:sz w:val="20"/>
                <w:szCs w:val="20"/>
              </w:rPr>
              <w:t>iskorištenosti</w:t>
            </w:r>
            <w:r w:rsidRPr="00747EF1">
              <w:rPr>
                <w:rFonts w:cs="Arial"/>
                <w:i/>
                <w:spacing w:val="2"/>
                <w:sz w:val="20"/>
                <w:szCs w:val="20"/>
              </w:rPr>
              <w:t xml:space="preserve">  </w:t>
            </w:r>
            <w:r w:rsidR="000F1755">
              <w:rPr>
                <w:rFonts w:cs="Arial"/>
                <w:b/>
                <w:i/>
                <w:spacing w:val="2"/>
                <w:sz w:val="20"/>
                <w:szCs w:val="20"/>
              </w:rPr>
              <w:t>nadzemno</w:t>
            </w:r>
            <w:r w:rsidRPr="00747EF1">
              <w:rPr>
                <w:rFonts w:cs="Arial"/>
                <w:i/>
                <w:spacing w:val="2"/>
                <w:sz w:val="20"/>
                <w:szCs w:val="20"/>
              </w:rPr>
              <w:t xml:space="preserve"> građevne čestice</w:t>
            </w:r>
          </w:p>
        </w:tc>
        <w:tc>
          <w:tcPr>
            <w:tcW w:w="1560" w:type="dxa"/>
            <w:gridSpan w:val="2"/>
            <w:shd w:val="clear" w:color="auto" w:fill="D9D9D9"/>
          </w:tcPr>
          <w:p w:rsidR="007B51A8" w:rsidRPr="00747EF1" w:rsidRDefault="007B51A8" w:rsidP="000F1755">
            <w:pPr>
              <w:spacing w:before="40" w:after="40" w:line="240" w:lineRule="auto"/>
              <w:ind w:left="0"/>
              <w:jc w:val="center"/>
              <w:rPr>
                <w:b/>
                <w:spacing w:val="2"/>
                <w:sz w:val="20"/>
                <w:szCs w:val="20"/>
              </w:rPr>
            </w:pPr>
            <w:r w:rsidRPr="00747EF1">
              <w:rPr>
                <w:rFonts w:cs="Arial"/>
                <w:b/>
                <w:i/>
                <w:spacing w:val="2"/>
                <w:sz w:val="20"/>
                <w:szCs w:val="20"/>
              </w:rPr>
              <w:t>ukupni</w:t>
            </w:r>
            <w:r w:rsidRPr="00747EF1">
              <w:rPr>
                <w:rFonts w:cs="Arial"/>
                <w:i/>
                <w:spacing w:val="2"/>
                <w:sz w:val="20"/>
                <w:szCs w:val="20"/>
              </w:rPr>
              <w:t xml:space="preserve"> koeficijent </w:t>
            </w:r>
            <w:r w:rsidR="000F1755">
              <w:rPr>
                <w:rFonts w:cs="Arial"/>
                <w:i/>
                <w:spacing w:val="2"/>
                <w:sz w:val="20"/>
                <w:szCs w:val="20"/>
              </w:rPr>
              <w:t>iskorištenosti</w:t>
            </w:r>
            <w:r w:rsidRPr="00747EF1">
              <w:rPr>
                <w:rFonts w:cs="Arial"/>
                <w:i/>
                <w:spacing w:val="2"/>
                <w:sz w:val="20"/>
                <w:szCs w:val="20"/>
              </w:rPr>
              <w:t xml:space="preserve"> građevne čestice</w:t>
            </w:r>
          </w:p>
        </w:tc>
        <w:tc>
          <w:tcPr>
            <w:tcW w:w="1984" w:type="dxa"/>
            <w:gridSpan w:val="2"/>
            <w:vMerge/>
            <w:shd w:val="clear" w:color="auto" w:fill="D9D9D9"/>
          </w:tcPr>
          <w:p w:rsidR="007B51A8" w:rsidRPr="00747EF1" w:rsidRDefault="007B51A8" w:rsidP="003B2BAD">
            <w:pPr>
              <w:spacing w:before="40" w:after="40" w:line="240" w:lineRule="auto"/>
              <w:ind w:left="0"/>
              <w:jc w:val="center"/>
              <w:rPr>
                <w:b/>
                <w:spacing w:val="2"/>
              </w:rPr>
            </w:pPr>
          </w:p>
        </w:tc>
      </w:tr>
      <w:tr w:rsidR="007B51A8" w:rsidRPr="00747EF1" w:rsidTr="007D4E5F">
        <w:trPr>
          <w:cantSplit/>
          <w:trHeight w:val="267"/>
          <w:tblHeader/>
        </w:trPr>
        <w:tc>
          <w:tcPr>
            <w:tcW w:w="2003" w:type="dxa"/>
            <w:gridSpan w:val="2"/>
            <w:vMerge/>
            <w:hideMark/>
          </w:tcPr>
          <w:p w:rsidR="007B51A8" w:rsidRPr="00747EF1" w:rsidRDefault="007B51A8" w:rsidP="003B2BAD">
            <w:pPr>
              <w:spacing w:after="0" w:line="240" w:lineRule="auto"/>
              <w:ind w:left="0"/>
              <w:jc w:val="center"/>
              <w:rPr>
                <w:b/>
                <w:spacing w:val="2"/>
              </w:rPr>
            </w:pPr>
          </w:p>
        </w:tc>
        <w:tc>
          <w:tcPr>
            <w:tcW w:w="1134" w:type="dxa"/>
            <w:vMerge/>
            <w:hideMark/>
          </w:tcPr>
          <w:p w:rsidR="007B51A8" w:rsidRPr="00747EF1" w:rsidRDefault="007B51A8" w:rsidP="003B2BAD">
            <w:pPr>
              <w:spacing w:after="0" w:line="240" w:lineRule="auto"/>
              <w:ind w:left="0"/>
              <w:jc w:val="center"/>
              <w:rPr>
                <w:spacing w:val="2"/>
              </w:rPr>
            </w:pPr>
          </w:p>
        </w:tc>
        <w:tc>
          <w:tcPr>
            <w:tcW w:w="709" w:type="dxa"/>
            <w:shd w:val="clear" w:color="auto" w:fill="E7E6E6" w:themeFill="background2"/>
          </w:tcPr>
          <w:p w:rsidR="007B51A8" w:rsidRPr="00747EF1" w:rsidRDefault="007B51A8" w:rsidP="003B2BAD">
            <w:pPr>
              <w:spacing w:line="240" w:lineRule="auto"/>
              <w:ind w:left="0"/>
              <w:jc w:val="center"/>
              <w:rPr>
                <w:rFonts w:cs="Arial"/>
                <w:i/>
                <w:spacing w:val="2"/>
                <w:sz w:val="24"/>
              </w:rPr>
            </w:pPr>
            <w:r w:rsidRPr="00747EF1">
              <w:rPr>
                <w:rFonts w:cs="Arial"/>
                <w:i/>
                <w:spacing w:val="2"/>
              </w:rPr>
              <w:t>k</w:t>
            </w:r>
            <w:r w:rsidRPr="00747EF1">
              <w:rPr>
                <w:rFonts w:cs="Arial"/>
                <w:i/>
                <w:spacing w:val="2"/>
                <w:sz w:val="28"/>
                <w:szCs w:val="28"/>
                <w:vertAlign w:val="subscript"/>
              </w:rPr>
              <w:t>ig</w:t>
            </w:r>
          </w:p>
        </w:tc>
        <w:tc>
          <w:tcPr>
            <w:tcW w:w="709" w:type="dxa"/>
            <w:shd w:val="clear" w:color="auto" w:fill="E7E6E6" w:themeFill="background2"/>
          </w:tcPr>
          <w:p w:rsidR="007B51A8" w:rsidRPr="00747EF1" w:rsidRDefault="007B51A8" w:rsidP="003B2BAD">
            <w:pPr>
              <w:spacing w:before="40" w:line="240" w:lineRule="auto"/>
              <w:ind w:left="0"/>
              <w:jc w:val="center"/>
              <w:rPr>
                <w:rFonts w:cs="Arial"/>
                <w:i/>
                <w:spacing w:val="2"/>
              </w:rPr>
            </w:pPr>
            <w:r w:rsidRPr="00747EF1">
              <w:rPr>
                <w:rFonts w:cs="Arial"/>
                <w:i/>
                <w:spacing w:val="2"/>
              </w:rPr>
              <w:t>m</w:t>
            </w:r>
            <w:r w:rsidRPr="00747EF1">
              <w:rPr>
                <w:rFonts w:cs="Arial"/>
                <w:i/>
                <w:spacing w:val="2"/>
                <w:vertAlign w:val="superscript"/>
              </w:rPr>
              <w:t>2</w:t>
            </w:r>
          </w:p>
        </w:tc>
        <w:tc>
          <w:tcPr>
            <w:tcW w:w="709" w:type="dxa"/>
            <w:shd w:val="clear" w:color="auto" w:fill="E7E6E6" w:themeFill="background2"/>
          </w:tcPr>
          <w:p w:rsidR="007B51A8" w:rsidRPr="00747EF1" w:rsidRDefault="007B51A8" w:rsidP="003B2BAD">
            <w:pPr>
              <w:spacing w:line="240" w:lineRule="auto"/>
              <w:ind w:left="0"/>
              <w:jc w:val="center"/>
              <w:rPr>
                <w:rFonts w:cs="Arial"/>
                <w:i/>
                <w:spacing w:val="2"/>
              </w:rPr>
            </w:pPr>
            <w:r w:rsidRPr="00747EF1">
              <w:rPr>
                <w:rFonts w:cs="Arial"/>
                <w:i/>
                <w:spacing w:val="2"/>
              </w:rPr>
              <w:t>k</w:t>
            </w:r>
            <w:r w:rsidRPr="00747EF1">
              <w:rPr>
                <w:rFonts w:cs="Arial"/>
                <w:i/>
                <w:spacing w:val="2"/>
                <w:sz w:val="28"/>
                <w:szCs w:val="28"/>
                <w:vertAlign w:val="subscript"/>
              </w:rPr>
              <w:t>isn</w:t>
            </w:r>
          </w:p>
        </w:tc>
        <w:tc>
          <w:tcPr>
            <w:tcW w:w="831" w:type="dxa"/>
            <w:shd w:val="clear" w:color="auto" w:fill="E7E6E6" w:themeFill="background2"/>
          </w:tcPr>
          <w:p w:rsidR="007B51A8" w:rsidRPr="00747EF1" w:rsidRDefault="007B51A8" w:rsidP="003B2BAD">
            <w:pPr>
              <w:spacing w:before="40" w:line="240" w:lineRule="auto"/>
              <w:ind w:left="0"/>
              <w:jc w:val="center"/>
              <w:rPr>
                <w:rFonts w:cs="Arial"/>
                <w:i/>
                <w:spacing w:val="2"/>
              </w:rPr>
            </w:pPr>
            <w:r w:rsidRPr="00747EF1">
              <w:rPr>
                <w:rFonts w:cs="Arial"/>
                <w:i/>
                <w:spacing w:val="2"/>
              </w:rPr>
              <w:t>m</w:t>
            </w:r>
            <w:r w:rsidRPr="00747EF1">
              <w:rPr>
                <w:rFonts w:cs="Arial"/>
                <w:i/>
                <w:spacing w:val="2"/>
                <w:vertAlign w:val="superscript"/>
              </w:rPr>
              <w:t>2</w:t>
            </w:r>
          </w:p>
        </w:tc>
        <w:tc>
          <w:tcPr>
            <w:tcW w:w="586" w:type="dxa"/>
            <w:shd w:val="clear" w:color="auto" w:fill="E7E6E6" w:themeFill="background2"/>
          </w:tcPr>
          <w:p w:rsidR="007B51A8" w:rsidRPr="00747EF1" w:rsidRDefault="007B51A8" w:rsidP="003B2BAD">
            <w:pPr>
              <w:spacing w:before="40" w:after="40" w:line="240" w:lineRule="auto"/>
              <w:ind w:left="0"/>
              <w:jc w:val="center"/>
              <w:rPr>
                <w:spacing w:val="2"/>
              </w:rPr>
            </w:pPr>
            <w:r w:rsidRPr="00747EF1">
              <w:rPr>
                <w:rFonts w:cs="Arial"/>
                <w:i/>
                <w:spacing w:val="2"/>
              </w:rPr>
              <w:t>k</w:t>
            </w:r>
            <w:r w:rsidRPr="00747EF1">
              <w:rPr>
                <w:rFonts w:cs="Arial"/>
                <w:i/>
                <w:spacing w:val="2"/>
                <w:sz w:val="28"/>
                <w:szCs w:val="28"/>
                <w:vertAlign w:val="subscript"/>
              </w:rPr>
              <w:t>is</w:t>
            </w:r>
          </w:p>
        </w:tc>
        <w:tc>
          <w:tcPr>
            <w:tcW w:w="974" w:type="dxa"/>
            <w:shd w:val="clear" w:color="auto" w:fill="E7E6E6" w:themeFill="background2"/>
          </w:tcPr>
          <w:p w:rsidR="007B51A8" w:rsidRPr="00747EF1" w:rsidRDefault="007B51A8" w:rsidP="003B2BAD">
            <w:pPr>
              <w:spacing w:before="40" w:after="40" w:line="240" w:lineRule="auto"/>
              <w:ind w:left="0"/>
              <w:jc w:val="center"/>
              <w:rPr>
                <w:spacing w:val="2"/>
              </w:rPr>
            </w:pPr>
            <w:r w:rsidRPr="00747EF1">
              <w:rPr>
                <w:rFonts w:cs="Arial"/>
                <w:i/>
                <w:spacing w:val="2"/>
              </w:rPr>
              <w:t>m</w:t>
            </w:r>
            <w:r w:rsidRPr="00747EF1">
              <w:rPr>
                <w:rFonts w:cs="Arial"/>
                <w:i/>
                <w:spacing w:val="2"/>
                <w:vertAlign w:val="superscript"/>
              </w:rPr>
              <w:t>2</w:t>
            </w:r>
          </w:p>
        </w:tc>
        <w:tc>
          <w:tcPr>
            <w:tcW w:w="1152" w:type="dxa"/>
            <w:shd w:val="clear" w:color="auto" w:fill="E7E6E6" w:themeFill="background2"/>
            <w:hideMark/>
          </w:tcPr>
          <w:p w:rsidR="007B51A8" w:rsidRPr="00747EF1" w:rsidRDefault="007B51A8" w:rsidP="003B2BAD">
            <w:pPr>
              <w:spacing w:before="40" w:after="40" w:line="240" w:lineRule="auto"/>
              <w:ind w:left="0"/>
              <w:jc w:val="center"/>
              <w:rPr>
                <w:spacing w:val="2"/>
              </w:rPr>
            </w:pPr>
            <w:r w:rsidRPr="00747EF1">
              <w:rPr>
                <w:spacing w:val="2"/>
              </w:rPr>
              <w:t xml:space="preserve">broj etaža </w:t>
            </w:r>
            <w:r w:rsidRPr="00747EF1">
              <w:rPr>
                <w:b/>
                <w:spacing w:val="2"/>
                <w:vertAlign w:val="superscript"/>
              </w:rPr>
              <w:t>(2)</w:t>
            </w:r>
          </w:p>
        </w:tc>
        <w:tc>
          <w:tcPr>
            <w:tcW w:w="832" w:type="dxa"/>
            <w:shd w:val="clear" w:color="auto" w:fill="E7E6E6" w:themeFill="background2"/>
            <w:hideMark/>
          </w:tcPr>
          <w:p w:rsidR="007B51A8" w:rsidRPr="00747EF1" w:rsidRDefault="007B51A8" w:rsidP="003B2BAD">
            <w:pPr>
              <w:spacing w:before="40" w:after="40" w:line="240" w:lineRule="auto"/>
              <w:ind w:left="0"/>
              <w:jc w:val="center"/>
              <w:rPr>
                <w:b/>
                <w:spacing w:val="2"/>
              </w:rPr>
            </w:pPr>
            <w:r w:rsidRPr="00747EF1">
              <w:rPr>
                <w:spacing w:val="2"/>
              </w:rPr>
              <w:t>(m</w:t>
            </w:r>
            <w:r w:rsidRPr="00747EF1">
              <w:rPr>
                <w:spacing w:val="2"/>
                <w:vertAlign w:val="superscript"/>
              </w:rPr>
              <w:t>1</w:t>
            </w:r>
            <w:r w:rsidRPr="00747EF1">
              <w:rPr>
                <w:spacing w:val="2"/>
              </w:rPr>
              <w:t>)</w:t>
            </w:r>
          </w:p>
        </w:tc>
      </w:tr>
      <w:tr w:rsidR="008A70FC" w:rsidRPr="00747EF1" w:rsidTr="00E5596A">
        <w:trPr>
          <w:cantSplit/>
          <w:trHeight w:val="571"/>
        </w:trPr>
        <w:tc>
          <w:tcPr>
            <w:tcW w:w="444" w:type="dxa"/>
          </w:tcPr>
          <w:p w:rsidR="008A70FC" w:rsidRPr="00747EF1" w:rsidRDefault="008A70FC" w:rsidP="003B2BAD">
            <w:pPr>
              <w:spacing w:before="20" w:after="20" w:line="240" w:lineRule="auto"/>
              <w:ind w:left="0"/>
              <w:jc w:val="center"/>
              <w:rPr>
                <w:b/>
                <w:spacing w:val="2"/>
              </w:rPr>
            </w:pPr>
            <w:r w:rsidRPr="00747EF1">
              <w:rPr>
                <w:b/>
                <w:spacing w:val="2"/>
              </w:rPr>
              <w:t>I.</w:t>
            </w:r>
          </w:p>
        </w:tc>
        <w:tc>
          <w:tcPr>
            <w:tcW w:w="1559" w:type="dxa"/>
          </w:tcPr>
          <w:p w:rsidR="008A70FC" w:rsidRPr="00747EF1" w:rsidRDefault="00FB07EA" w:rsidP="001C57C3">
            <w:pPr>
              <w:spacing w:before="20" w:after="20" w:line="240" w:lineRule="auto"/>
              <w:ind w:left="0"/>
              <w:jc w:val="left"/>
              <w:rPr>
                <w:b/>
                <w:spacing w:val="2"/>
                <w:szCs w:val="24"/>
              </w:rPr>
            </w:pPr>
            <w:r w:rsidRPr="00747EF1">
              <w:rPr>
                <w:bCs/>
                <w:spacing w:val="2"/>
              </w:rPr>
              <w:t>(</w:t>
            </w:r>
            <w:r w:rsidRPr="00747EF1">
              <w:rPr>
                <w:b/>
                <w:bCs/>
                <w:spacing w:val="2"/>
              </w:rPr>
              <w:t>I2</w:t>
            </w:r>
            <w:r w:rsidR="001C57C3">
              <w:rPr>
                <w:b/>
                <w:bCs/>
                <w:spacing w:val="2"/>
              </w:rPr>
              <w:t>a</w:t>
            </w:r>
            <w:r w:rsidRPr="00747EF1">
              <w:rPr>
                <w:bCs/>
                <w:spacing w:val="2"/>
              </w:rPr>
              <w:t xml:space="preserve">) </w:t>
            </w:r>
            <w:r w:rsidRPr="00747EF1">
              <w:rPr>
                <w:bCs/>
                <w:i/>
                <w:spacing w:val="2"/>
              </w:rPr>
              <w:t>zanatska namjena</w:t>
            </w:r>
          </w:p>
        </w:tc>
        <w:tc>
          <w:tcPr>
            <w:tcW w:w="1134" w:type="dxa"/>
          </w:tcPr>
          <w:p w:rsidR="008A70FC" w:rsidRPr="00747EF1" w:rsidRDefault="00FB07EA" w:rsidP="003B2BAD">
            <w:pPr>
              <w:spacing w:before="20" w:after="20" w:line="240" w:lineRule="auto"/>
              <w:ind w:left="0" w:right="34"/>
              <w:jc w:val="right"/>
              <w:rPr>
                <w:spacing w:val="2"/>
              </w:rPr>
            </w:pPr>
            <w:r>
              <w:rPr>
                <w:spacing w:val="2"/>
              </w:rPr>
              <w:t>6080</w:t>
            </w:r>
          </w:p>
        </w:tc>
        <w:tc>
          <w:tcPr>
            <w:tcW w:w="709" w:type="dxa"/>
            <w:shd w:val="clear" w:color="auto" w:fill="auto"/>
          </w:tcPr>
          <w:p w:rsidR="008A70FC" w:rsidRPr="00FB07EA" w:rsidRDefault="008A70FC" w:rsidP="008A70FC">
            <w:pPr>
              <w:spacing w:before="20" w:after="20" w:line="240" w:lineRule="auto"/>
              <w:ind w:left="0"/>
              <w:jc w:val="center"/>
              <w:rPr>
                <w:rFonts w:cs="Arial"/>
                <w:spacing w:val="2"/>
                <w:highlight w:val="yellow"/>
              </w:rPr>
            </w:pPr>
            <w:r w:rsidRPr="00FB07EA">
              <w:rPr>
                <w:rFonts w:cs="Arial"/>
                <w:spacing w:val="2"/>
              </w:rPr>
              <w:t>0,30</w:t>
            </w:r>
          </w:p>
        </w:tc>
        <w:tc>
          <w:tcPr>
            <w:tcW w:w="709" w:type="dxa"/>
            <w:shd w:val="clear" w:color="auto" w:fill="auto"/>
          </w:tcPr>
          <w:p w:rsidR="008A70FC" w:rsidRPr="00922D3F" w:rsidRDefault="00D4483A" w:rsidP="003B2BAD">
            <w:pPr>
              <w:spacing w:before="20" w:after="20" w:line="240" w:lineRule="auto"/>
              <w:ind w:left="0"/>
              <w:jc w:val="right"/>
              <w:rPr>
                <w:rFonts w:cs="Arial"/>
                <w:spacing w:val="2"/>
              </w:rPr>
            </w:pPr>
            <w:r w:rsidRPr="00922D3F">
              <w:rPr>
                <w:rFonts w:cs="Arial"/>
                <w:spacing w:val="2"/>
              </w:rPr>
              <w:t>1824</w:t>
            </w:r>
          </w:p>
        </w:tc>
        <w:tc>
          <w:tcPr>
            <w:tcW w:w="709" w:type="dxa"/>
            <w:shd w:val="clear" w:color="auto" w:fill="auto"/>
          </w:tcPr>
          <w:p w:rsidR="008A70FC" w:rsidRPr="00922D3F" w:rsidRDefault="00CF3FB9" w:rsidP="003B2BAD">
            <w:pPr>
              <w:spacing w:before="20" w:after="20" w:line="240" w:lineRule="auto"/>
              <w:ind w:left="0"/>
              <w:jc w:val="center"/>
              <w:rPr>
                <w:rFonts w:cs="Arial"/>
                <w:spacing w:val="2"/>
              </w:rPr>
            </w:pPr>
            <w:r w:rsidRPr="00922D3F">
              <w:rPr>
                <w:rFonts w:cs="Arial"/>
                <w:spacing w:val="2"/>
              </w:rPr>
              <w:t>0,90</w:t>
            </w:r>
          </w:p>
        </w:tc>
        <w:tc>
          <w:tcPr>
            <w:tcW w:w="831" w:type="dxa"/>
            <w:shd w:val="clear" w:color="auto" w:fill="auto"/>
          </w:tcPr>
          <w:p w:rsidR="008A70FC" w:rsidRPr="00922D3F" w:rsidRDefault="00922D3F" w:rsidP="003B2BAD">
            <w:pPr>
              <w:spacing w:before="20" w:after="20" w:line="240" w:lineRule="auto"/>
              <w:ind w:left="0"/>
              <w:jc w:val="right"/>
              <w:rPr>
                <w:rFonts w:cs="Arial"/>
                <w:spacing w:val="2"/>
              </w:rPr>
            </w:pPr>
            <w:r w:rsidRPr="00922D3F">
              <w:rPr>
                <w:rFonts w:cs="Arial"/>
                <w:spacing w:val="2"/>
              </w:rPr>
              <w:t>5472</w:t>
            </w:r>
          </w:p>
        </w:tc>
        <w:tc>
          <w:tcPr>
            <w:tcW w:w="586" w:type="dxa"/>
          </w:tcPr>
          <w:p w:rsidR="008A70FC" w:rsidRPr="00FB07EA" w:rsidRDefault="008A70FC" w:rsidP="00CF3FB9">
            <w:pPr>
              <w:spacing w:before="20" w:after="20" w:line="240" w:lineRule="auto"/>
              <w:ind w:left="0"/>
              <w:jc w:val="center"/>
              <w:rPr>
                <w:spacing w:val="2"/>
                <w:highlight w:val="yellow"/>
              </w:rPr>
            </w:pPr>
            <w:r w:rsidRPr="00FB07EA">
              <w:rPr>
                <w:spacing w:val="2"/>
              </w:rPr>
              <w:t>1,</w:t>
            </w:r>
            <w:r w:rsidR="00CF3FB9" w:rsidRPr="00FB07EA">
              <w:rPr>
                <w:spacing w:val="2"/>
              </w:rPr>
              <w:t>20</w:t>
            </w:r>
          </w:p>
        </w:tc>
        <w:tc>
          <w:tcPr>
            <w:tcW w:w="974" w:type="dxa"/>
          </w:tcPr>
          <w:p w:rsidR="008A70FC" w:rsidRPr="00922D3F" w:rsidRDefault="00922D3F" w:rsidP="003B2BAD">
            <w:pPr>
              <w:spacing w:before="20" w:after="20" w:line="240" w:lineRule="auto"/>
              <w:ind w:left="0"/>
              <w:jc w:val="center"/>
              <w:rPr>
                <w:spacing w:val="2"/>
              </w:rPr>
            </w:pPr>
            <w:r w:rsidRPr="00922D3F">
              <w:rPr>
                <w:spacing w:val="2"/>
              </w:rPr>
              <w:t>7296</w:t>
            </w:r>
          </w:p>
        </w:tc>
        <w:tc>
          <w:tcPr>
            <w:tcW w:w="1152" w:type="dxa"/>
            <w:shd w:val="clear" w:color="auto" w:fill="auto"/>
          </w:tcPr>
          <w:p w:rsidR="008A70FC" w:rsidRPr="00922D3F" w:rsidRDefault="008A70FC" w:rsidP="003B2BAD">
            <w:pPr>
              <w:spacing w:before="20" w:after="20" w:line="240" w:lineRule="auto"/>
              <w:ind w:left="0"/>
              <w:jc w:val="center"/>
              <w:rPr>
                <w:spacing w:val="2"/>
              </w:rPr>
            </w:pPr>
            <w:r w:rsidRPr="00922D3F">
              <w:rPr>
                <w:spacing w:val="2"/>
              </w:rPr>
              <w:t>Po+S+P+1</w:t>
            </w:r>
          </w:p>
        </w:tc>
        <w:tc>
          <w:tcPr>
            <w:tcW w:w="832" w:type="dxa"/>
          </w:tcPr>
          <w:p w:rsidR="008A70FC" w:rsidRPr="00FB07EA" w:rsidRDefault="00CF3FB9" w:rsidP="00CF3FB9">
            <w:pPr>
              <w:spacing w:before="20" w:after="20" w:line="240" w:lineRule="auto"/>
              <w:ind w:left="0"/>
              <w:jc w:val="center"/>
              <w:rPr>
                <w:spacing w:val="2"/>
                <w:highlight w:val="yellow"/>
              </w:rPr>
            </w:pPr>
            <w:r w:rsidRPr="00FB07EA">
              <w:rPr>
                <w:spacing w:val="2"/>
              </w:rPr>
              <w:t>8</w:t>
            </w:r>
            <w:r w:rsidR="008A70FC" w:rsidRPr="00FB07EA">
              <w:rPr>
                <w:spacing w:val="2"/>
              </w:rPr>
              <w:t>,</w:t>
            </w:r>
            <w:r w:rsidRPr="00FB07EA">
              <w:rPr>
                <w:spacing w:val="2"/>
              </w:rPr>
              <w:t>0</w:t>
            </w:r>
          </w:p>
        </w:tc>
      </w:tr>
      <w:tr w:rsidR="00A26266" w:rsidRPr="00747EF1" w:rsidTr="00922D3F">
        <w:trPr>
          <w:cantSplit/>
        </w:trPr>
        <w:tc>
          <w:tcPr>
            <w:tcW w:w="444" w:type="dxa"/>
          </w:tcPr>
          <w:p w:rsidR="00A26266" w:rsidRPr="00747EF1" w:rsidRDefault="00A26266" w:rsidP="00A26266">
            <w:pPr>
              <w:spacing w:before="20" w:after="20" w:line="240" w:lineRule="auto"/>
              <w:ind w:left="0"/>
              <w:jc w:val="center"/>
              <w:rPr>
                <w:b/>
                <w:spacing w:val="2"/>
              </w:rPr>
            </w:pPr>
            <w:r w:rsidRPr="00747EF1">
              <w:rPr>
                <w:b/>
                <w:spacing w:val="2"/>
              </w:rPr>
              <w:t>II.</w:t>
            </w:r>
          </w:p>
        </w:tc>
        <w:tc>
          <w:tcPr>
            <w:tcW w:w="1559" w:type="dxa"/>
          </w:tcPr>
          <w:p w:rsidR="00A26266" w:rsidRPr="00747EF1" w:rsidRDefault="00FB07EA" w:rsidP="00A26266">
            <w:pPr>
              <w:spacing w:before="20" w:after="20" w:line="240" w:lineRule="auto"/>
              <w:ind w:left="0"/>
              <w:jc w:val="left"/>
              <w:rPr>
                <w:spacing w:val="2"/>
                <w:szCs w:val="24"/>
              </w:rPr>
            </w:pPr>
            <w:r w:rsidRPr="00747EF1">
              <w:rPr>
                <w:spacing w:val="2"/>
              </w:rPr>
              <w:t>(</w:t>
            </w:r>
            <w:r w:rsidRPr="00747EF1">
              <w:rPr>
                <w:b/>
                <w:spacing w:val="2"/>
              </w:rPr>
              <w:t>Pr</w:t>
            </w:r>
            <w:r w:rsidRPr="00747EF1">
              <w:rPr>
                <w:spacing w:val="2"/>
              </w:rPr>
              <w:t xml:space="preserve">) </w:t>
            </w:r>
            <w:r w:rsidRPr="00747EF1">
              <w:rPr>
                <w:i/>
                <w:spacing w:val="2"/>
              </w:rPr>
              <w:t>pročišćivač</w:t>
            </w:r>
          </w:p>
        </w:tc>
        <w:tc>
          <w:tcPr>
            <w:tcW w:w="1134" w:type="dxa"/>
          </w:tcPr>
          <w:p w:rsidR="00A26266" w:rsidRPr="00747EF1" w:rsidRDefault="00FB07EA" w:rsidP="00A26266">
            <w:pPr>
              <w:spacing w:before="20" w:after="20" w:line="240" w:lineRule="auto"/>
              <w:ind w:left="0" w:right="34"/>
              <w:jc w:val="right"/>
              <w:rPr>
                <w:spacing w:val="2"/>
              </w:rPr>
            </w:pPr>
            <w:r>
              <w:rPr>
                <w:spacing w:val="2"/>
              </w:rPr>
              <w:t>1210</w:t>
            </w:r>
          </w:p>
        </w:tc>
        <w:tc>
          <w:tcPr>
            <w:tcW w:w="709" w:type="dxa"/>
            <w:shd w:val="clear" w:color="auto" w:fill="auto"/>
          </w:tcPr>
          <w:p w:rsidR="00A26266" w:rsidRPr="00FB07EA" w:rsidRDefault="009423F4" w:rsidP="00A26266">
            <w:pPr>
              <w:spacing w:before="20" w:after="20" w:line="240" w:lineRule="auto"/>
              <w:ind w:left="0"/>
              <w:jc w:val="center"/>
              <w:rPr>
                <w:spacing w:val="2"/>
                <w:highlight w:val="yellow"/>
              </w:rPr>
            </w:pPr>
            <w:r w:rsidRPr="009423F4">
              <w:rPr>
                <w:spacing w:val="2"/>
              </w:rPr>
              <w:t>0,20</w:t>
            </w:r>
          </w:p>
        </w:tc>
        <w:tc>
          <w:tcPr>
            <w:tcW w:w="709" w:type="dxa"/>
            <w:shd w:val="clear" w:color="auto" w:fill="auto"/>
          </w:tcPr>
          <w:p w:rsidR="00A26266" w:rsidRPr="00922D3F" w:rsidRDefault="00922D3F" w:rsidP="00A26266">
            <w:pPr>
              <w:spacing w:before="20" w:after="20" w:line="240" w:lineRule="auto"/>
              <w:ind w:left="0"/>
              <w:jc w:val="right"/>
              <w:rPr>
                <w:spacing w:val="2"/>
              </w:rPr>
            </w:pPr>
            <w:r w:rsidRPr="00922D3F">
              <w:rPr>
                <w:rFonts w:cs="Arial"/>
                <w:spacing w:val="2"/>
              </w:rPr>
              <w:t>242</w:t>
            </w:r>
          </w:p>
        </w:tc>
        <w:tc>
          <w:tcPr>
            <w:tcW w:w="709" w:type="dxa"/>
            <w:shd w:val="clear" w:color="auto" w:fill="auto"/>
          </w:tcPr>
          <w:p w:rsidR="00A26266" w:rsidRPr="00922D3F" w:rsidRDefault="009423F4" w:rsidP="00A26266">
            <w:pPr>
              <w:spacing w:before="20" w:after="20" w:line="240" w:lineRule="auto"/>
              <w:ind w:left="0"/>
              <w:jc w:val="center"/>
              <w:rPr>
                <w:spacing w:val="2"/>
              </w:rPr>
            </w:pPr>
            <w:r w:rsidRPr="00922D3F">
              <w:rPr>
                <w:spacing w:val="2"/>
              </w:rPr>
              <w:t>0,20</w:t>
            </w:r>
          </w:p>
        </w:tc>
        <w:tc>
          <w:tcPr>
            <w:tcW w:w="831" w:type="dxa"/>
            <w:shd w:val="clear" w:color="auto" w:fill="auto"/>
          </w:tcPr>
          <w:p w:rsidR="00A26266" w:rsidRPr="00922D3F" w:rsidRDefault="00922D3F" w:rsidP="00A26266">
            <w:pPr>
              <w:spacing w:before="20" w:after="20" w:line="240" w:lineRule="auto"/>
              <w:ind w:left="0"/>
              <w:jc w:val="right"/>
              <w:rPr>
                <w:rFonts w:cs="Arial"/>
                <w:spacing w:val="2"/>
              </w:rPr>
            </w:pPr>
            <w:r w:rsidRPr="00922D3F">
              <w:rPr>
                <w:rFonts w:cs="Arial"/>
                <w:spacing w:val="2"/>
              </w:rPr>
              <w:t>242</w:t>
            </w:r>
          </w:p>
        </w:tc>
        <w:tc>
          <w:tcPr>
            <w:tcW w:w="586" w:type="dxa"/>
          </w:tcPr>
          <w:p w:rsidR="00A26266" w:rsidRPr="00FB07EA" w:rsidRDefault="009423F4" w:rsidP="00A26266">
            <w:pPr>
              <w:spacing w:before="20" w:after="20" w:line="240" w:lineRule="auto"/>
              <w:ind w:left="0"/>
              <w:jc w:val="center"/>
              <w:rPr>
                <w:spacing w:val="2"/>
                <w:highlight w:val="yellow"/>
              </w:rPr>
            </w:pPr>
            <w:r w:rsidRPr="009423F4">
              <w:rPr>
                <w:spacing w:val="2"/>
              </w:rPr>
              <w:t>0,4</w:t>
            </w:r>
          </w:p>
        </w:tc>
        <w:tc>
          <w:tcPr>
            <w:tcW w:w="974" w:type="dxa"/>
          </w:tcPr>
          <w:p w:rsidR="00A26266" w:rsidRPr="00922D3F" w:rsidRDefault="00922D3F" w:rsidP="00A26266">
            <w:pPr>
              <w:spacing w:before="20" w:after="20" w:line="240" w:lineRule="auto"/>
              <w:ind w:left="0"/>
              <w:jc w:val="center"/>
              <w:rPr>
                <w:spacing w:val="2"/>
              </w:rPr>
            </w:pPr>
            <w:r w:rsidRPr="00922D3F">
              <w:rPr>
                <w:spacing w:val="2"/>
              </w:rPr>
              <w:t>484</w:t>
            </w:r>
          </w:p>
        </w:tc>
        <w:tc>
          <w:tcPr>
            <w:tcW w:w="1152" w:type="dxa"/>
            <w:shd w:val="clear" w:color="auto" w:fill="auto"/>
          </w:tcPr>
          <w:p w:rsidR="00A26266" w:rsidRPr="00922D3F" w:rsidRDefault="00A26266" w:rsidP="009769A8">
            <w:pPr>
              <w:spacing w:before="20" w:after="20" w:line="240" w:lineRule="auto"/>
              <w:ind w:left="0"/>
              <w:jc w:val="center"/>
              <w:rPr>
                <w:spacing w:val="2"/>
              </w:rPr>
            </w:pPr>
            <w:r w:rsidRPr="00922D3F">
              <w:rPr>
                <w:spacing w:val="2"/>
              </w:rPr>
              <w:t>Po+P</w:t>
            </w:r>
          </w:p>
        </w:tc>
        <w:tc>
          <w:tcPr>
            <w:tcW w:w="832" w:type="dxa"/>
          </w:tcPr>
          <w:p w:rsidR="00A26266" w:rsidRPr="00FB07EA" w:rsidRDefault="009423F4" w:rsidP="00A26266">
            <w:pPr>
              <w:spacing w:before="20" w:after="20" w:line="240" w:lineRule="auto"/>
              <w:ind w:left="0"/>
              <w:jc w:val="center"/>
              <w:rPr>
                <w:spacing w:val="2"/>
                <w:highlight w:val="yellow"/>
              </w:rPr>
            </w:pPr>
            <w:r w:rsidRPr="009423F4">
              <w:rPr>
                <w:spacing w:val="2"/>
              </w:rPr>
              <w:t>5,0</w:t>
            </w:r>
          </w:p>
        </w:tc>
      </w:tr>
      <w:tr w:rsidR="00A26266" w:rsidRPr="00747EF1" w:rsidTr="00922D3F">
        <w:trPr>
          <w:cantSplit/>
        </w:trPr>
        <w:tc>
          <w:tcPr>
            <w:tcW w:w="444" w:type="dxa"/>
          </w:tcPr>
          <w:p w:rsidR="00A26266" w:rsidRPr="00747EF1" w:rsidRDefault="00A26266" w:rsidP="00A26266">
            <w:pPr>
              <w:spacing w:before="20" w:after="20" w:line="240" w:lineRule="auto"/>
              <w:ind w:left="0"/>
              <w:jc w:val="center"/>
              <w:rPr>
                <w:b/>
                <w:spacing w:val="2"/>
              </w:rPr>
            </w:pPr>
            <w:r w:rsidRPr="00747EF1">
              <w:rPr>
                <w:b/>
                <w:spacing w:val="2"/>
              </w:rPr>
              <w:t>III.</w:t>
            </w:r>
          </w:p>
        </w:tc>
        <w:tc>
          <w:tcPr>
            <w:tcW w:w="1559" w:type="dxa"/>
          </w:tcPr>
          <w:p w:rsidR="00A26266" w:rsidRPr="00747EF1" w:rsidRDefault="00A26266" w:rsidP="001C57C3">
            <w:pPr>
              <w:spacing w:before="20" w:after="20" w:line="240" w:lineRule="auto"/>
              <w:ind w:left="0"/>
              <w:jc w:val="left"/>
              <w:rPr>
                <w:spacing w:val="2"/>
              </w:rPr>
            </w:pPr>
            <w:r w:rsidRPr="00747EF1">
              <w:rPr>
                <w:bCs/>
                <w:spacing w:val="2"/>
              </w:rPr>
              <w:t>(</w:t>
            </w:r>
            <w:r w:rsidRPr="00747EF1">
              <w:rPr>
                <w:b/>
                <w:bCs/>
                <w:spacing w:val="2"/>
              </w:rPr>
              <w:t>I2a</w:t>
            </w:r>
            <w:r w:rsidRPr="00747EF1">
              <w:rPr>
                <w:bCs/>
                <w:spacing w:val="2"/>
              </w:rPr>
              <w:t xml:space="preserve">) </w:t>
            </w:r>
            <w:r w:rsidRPr="00747EF1">
              <w:rPr>
                <w:bCs/>
                <w:i/>
                <w:spacing w:val="2"/>
              </w:rPr>
              <w:t>zanatska namjena</w:t>
            </w:r>
          </w:p>
        </w:tc>
        <w:tc>
          <w:tcPr>
            <w:tcW w:w="1134" w:type="dxa"/>
          </w:tcPr>
          <w:p w:rsidR="00A26266" w:rsidRPr="00747EF1" w:rsidRDefault="00FB07EA" w:rsidP="00A26266">
            <w:pPr>
              <w:spacing w:before="20" w:after="20" w:line="240" w:lineRule="auto"/>
              <w:ind w:left="0"/>
              <w:jc w:val="right"/>
              <w:rPr>
                <w:spacing w:val="2"/>
              </w:rPr>
            </w:pPr>
            <w:r>
              <w:rPr>
                <w:spacing w:val="2"/>
              </w:rPr>
              <w:t>8675</w:t>
            </w:r>
          </w:p>
        </w:tc>
        <w:tc>
          <w:tcPr>
            <w:tcW w:w="709" w:type="dxa"/>
            <w:shd w:val="clear" w:color="auto" w:fill="auto"/>
          </w:tcPr>
          <w:p w:rsidR="00A26266" w:rsidRPr="009423F4" w:rsidRDefault="00A26266" w:rsidP="00A26266">
            <w:pPr>
              <w:spacing w:before="20" w:after="20" w:line="240" w:lineRule="auto"/>
              <w:ind w:left="0"/>
              <w:jc w:val="center"/>
              <w:rPr>
                <w:rFonts w:cs="Arial"/>
                <w:spacing w:val="2"/>
              </w:rPr>
            </w:pPr>
            <w:r w:rsidRPr="009423F4">
              <w:rPr>
                <w:rFonts w:cs="Arial"/>
                <w:spacing w:val="2"/>
              </w:rPr>
              <w:t>0,30</w:t>
            </w:r>
          </w:p>
        </w:tc>
        <w:tc>
          <w:tcPr>
            <w:tcW w:w="709" w:type="dxa"/>
            <w:shd w:val="clear" w:color="auto" w:fill="auto"/>
          </w:tcPr>
          <w:p w:rsidR="00A26266" w:rsidRPr="00922D3F" w:rsidRDefault="00922D3F" w:rsidP="00A26266">
            <w:pPr>
              <w:spacing w:before="20" w:after="20" w:line="240" w:lineRule="auto"/>
              <w:ind w:left="0"/>
              <w:jc w:val="right"/>
              <w:rPr>
                <w:rFonts w:cs="Arial"/>
                <w:spacing w:val="2"/>
              </w:rPr>
            </w:pPr>
            <w:r w:rsidRPr="00922D3F">
              <w:rPr>
                <w:rFonts w:cs="Arial"/>
                <w:spacing w:val="2"/>
              </w:rPr>
              <w:t>2602</w:t>
            </w:r>
          </w:p>
        </w:tc>
        <w:tc>
          <w:tcPr>
            <w:tcW w:w="709" w:type="dxa"/>
            <w:shd w:val="clear" w:color="auto" w:fill="auto"/>
          </w:tcPr>
          <w:p w:rsidR="00A26266" w:rsidRPr="00922D3F" w:rsidRDefault="00A26266" w:rsidP="00A26266">
            <w:pPr>
              <w:spacing w:before="20" w:after="20" w:line="240" w:lineRule="auto"/>
              <w:ind w:left="0"/>
              <w:jc w:val="center"/>
              <w:rPr>
                <w:rFonts w:cs="Arial"/>
                <w:spacing w:val="2"/>
              </w:rPr>
            </w:pPr>
            <w:r w:rsidRPr="00922D3F">
              <w:rPr>
                <w:rFonts w:cs="Arial"/>
                <w:spacing w:val="2"/>
              </w:rPr>
              <w:t>0,90</w:t>
            </w:r>
          </w:p>
        </w:tc>
        <w:tc>
          <w:tcPr>
            <w:tcW w:w="831" w:type="dxa"/>
            <w:shd w:val="clear" w:color="auto" w:fill="auto"/>
          </w:tcPr>
          <w:p w:rsidR="00A26266" w:rsidRPr="00922D3F" w:rsidRDefault="00922D3F" w:rsidP="00A26266">
            <w:pPr>
              <w:spacing w:before="20" w:after="20" w:line="240" w:lineRule="auto"/>
              <w:ind w:left="0"/>
              <w:jc w:val="right"/>
              <w:rPr>
                <w:rFonts w:cs="Arial"/>
                <w:spacing w:val="2"/>
              </w:rPr>
            </w:pPr>
            <w:r w:rsidRPr="00922D3F">
              <w:rPr>
                <w:rFonts w:cs="Arial"/>
                <w:spacing w:val="2"/>
              </w:rPr>
              <w:t>7807</w:t>
            </w:r>
          </w:p>
        </w:tc>
        <w:tc>
          <w:tcPr>
            <w:tcW w:w="586" w:type="dxa"/>
          </w:tcPr>
          <w:p w:rsidR="00A26266" w:rsidRPr="00FB07EA" w:rsidRDefault="00A26266" w:rsidP="00A26266">
            <w:pPr>
              <w:spacing w:before="20" w:after="20" w:line="240" w:lineRule="auto"/>
              <w:ind w:left="0"/>
              <w:jc w:val="center"/>
              <w:rPr>
                <w:spacing w:val="2"/>
                <w:highlight w:val="yellow"/>
              </w:rPr>
            </w:pPr>
            <w:r w:rsidRPr="009423F4">
              <w:rPr>
                <w:spacing w:val="2"/>
              </w:rPr>
              <w:t>1,20</w:t>
            </w:r>
          </w:p>
        </w:tc>
        <w:tc>
          <w:tcPr>
            <w:tcW w:w="974" w:type="dxa"/>
          </w:tcPr>
          <w:p w:rsidR="00A26266" w:rsidRPr="00922D3F" w:rsidRDefault="00922D3F" w:rsidP="00A26266">
            <w:pPr>
              <w:spacing w:before="20" w:after="20" w:line="240" w:lineRule="auto"/>
              <w:ind w:left="0"/>
              <w:jc w:val="center"/>
              <w:rPr>
                <w:spacing w:val="2"/>
              </w:rPr>
            </w:pPr>
            <w:r w:rsidRPr="00922D3F">
              <w:rPr>
                <w:spacing w:val="2"/>
              </w:rPr>
              <w:t>10410</w:t>
            </w:r>
          </w:p>
        </w:tc>
        <w:tc>
          <w:tcPr>
            <w:tcW w:w="1152" w:type="dxa"/>
            <w:shd w:val="clear" w:color="auto" w:fill="auto"/>
          </w:tcPr>
          <w:p w:rsidR="00A26266" w:rsidRPr="00922D3F" w:rsidRDefault="00A26266" w:rsidP="00A26266">
            <w:pPr>
              <w:spacing w:before="20" w:after="20" w:line="240" w:lineRule="auto"/>
              <w:ind w:left="0"/>
              <w:jc w:val="center"/>
              <w:rPr>
                <w:spacing w:val="2"/>
              </w:rPr>
            </w:pPr>
            <w:r w:rsidRPr="00922D3F">
              <w:rPr>
                <w:spacing w:val="2"/>
              </w:rPr>
              <w:t>Po+S+P+1</w:t>
            </w:r>
          </w:p>
        </w:tc>
        <w:tc>
          <w:tcPr>
            <w:tcW w:w="832" w:type="dxa"/>
          </w:tcPr>
          <w:p w:rsidR="00A26266" w:rsidRPr="00FB07EA" w:rsidRDefault="009423F4" w:rsidP="00A26266">
            <w:pPr>
              <w:spacing w:before="20" w:after="20" w:line="240" w:lineRule="auto"/>
              <w:ind w:left="0"/>
              <w:jc w:val="center"/>
              <w:rPr>
                <w:spacing w:val="2"/>
                <w:highlight w:val="yellow"/>
              </w:rPr>
            </w:pPr>
            <w:r w:rsidRPr="009423F4">
              <w:rPr>
                <w:spacing w:val="2"/>
              </w:rPr>
              <w:t>7</w:t>
            </w:r>
            <w:r w:rsidR="00A26266" w:rsidRPr="009423F4">
              <w:rPr>
                <w:spacing w:val="2"/>
              </w:rPr>
              <w:t>,0</w:t>
            </w:r>
          </w:p>
        </w:tc>
      </w:tr>
      <w:tr w:rsidR="00A26266" w:rsidRPr="00747EF1" w:rsidTr="00922D3F">
        <w:trPr>
          <w:cantSplit/>
        </w:trPr>
        <w:tc>
          <w:tcPr>
            <w:tcW w:w="444" w:type="dxa"/>
          </w:tcPr>
          <w:p w:rsidR="00A26266" w:rsidRPr="00747EF1" w:rsidRDefault="00A26266" w:rsidP="00A26266">
            <w:pPr>
              <w:spacing w:before="20" w:after="20" w:line="240" w:lineRule="auto"/>
              <w:ind w:left="0"/>
              <w:jc w:val="center"/>
              <w:rPr>
                <w:b/>
                <w:spacing w:val="2"/>
              </w:rPr>
            </w:pPr>
            <w:r w:rsidRPr="00747EF1">
              <w:rPr>
                <w:b/>
                <w:spacing w:val="2"/>
              </w:rPr>
              <w:t>IV.</w:t>
            </w:r>
          </w:p>
        </w:tc>
        <w:tc>
          <w:tcPr>
            <w:tcW w:w="1559" w:type="dxa"/>
          </w:tcPr>
          <w:p w:rsidR="00A26266" w:rsidRPr="00747EF1" w:rsidRDefault="00FB07EA" w:rsidP="001C57C3">
            <w:pPr>
              <w:spacing w:before="20" w:after="20" w:line="240" w:lineRule="auto"/>
              <w:ind w:left="0"/>
              <w:jc w:val="left"/>
              <w:rPr>
                <w:spacing w:val="2"/>
              </w:rPr>
            </w:pPr>
            <w:r w:rsidRPr="00747EF1">
              <w:rPr>
                <w:bCs/>
                <w:spacing w:val="2"/>
              </w:rPr>
              <w:t>(</w:t>
            </w:r>
            <w:r w:rsidRPr="00747EF1">
              <w:rPr>
                <w:b/>
                <w:bCs/>
                <w:spacing w:val="2"/>
              </w:rPr>
              <w:t>I2a</w:t>
            </w:r>
            <w:r w:rsidRPr="00747EF1">
              <w:rPr>
                <w:bCs/>
                <w:spacing w:val="2"/>
              </w:rPr>
              <w:t>)</w:t>
            </w:r>
            <w:r w:rsidR="001C57C3">
              <w:rPr>
                <w:bCs/>
                <w:spacing w:val="2"/>
              </w:rPr>
              <w:t xml:space="preserve"> </w:t>
            </w:r>
            <w:r w:rsidR="001C57C3">
              <w:rPr>
                <w:bCs/>
                <w:i/>
                <w:spacing w:val="2"/>
              </w:rPr>
              <w:t>zanatska namjena</w:t>
            </w:r>
            <w:r w:rsidR="0036001E">
              <w:rPr>
                <w:bCs/>
                <w:i/>
                <w:spacing w:val="2"/>
              </w:rPr>
              <w:t xml:space="preserve">, </w:t>
            </w:r>
            <w:r w:rsidRPr="00747EF1">
              <w:rPr>
                <w:bCs/>
                <w:spacing w:val="2"/>
              </w:rPr>
              <w:t>(</w:t>
            </w:r>
            <w:r w:rsidRPr="00747EF1">
              <w:rPr>
                <w:b/>
                <w:bCs/>
                <w:spacing w:val="2"/>
              </w:rPr>
              <w:t>I2</w:t>
            </w:r>
            <w:r w:rsidR="001C57C3">
              <w:rPr>
                <w:b/>
                <w:bCs/>
                <w:spacing w:val="2"/>
              </w:rPr>
              <w:t>b</w:t>
            </w:r>
            <w:r w:rsidRPr="00747EF1">
              <w:rPr>
                <w:bCs/>
                <w:spacing w:val="2"/>
              </w:rPr>
              <w:t xml:space="preserve">) </w:t>
            </w:r>
            <w:r w:rsidRPr="00747EF1">
              <w:rPr>
                <w:bCs/>
                <w:i/>
                <w:spacing w:val="2"/>
              </w:rPr>
              <w:t>komunalne djelatnosti</w:t>
            </w:r>
            <w:r w:rsidR="0036001E">
              <w:rPr>
                <w:bCs/>
                <w:i/>
                <w:spacing w:val="2"/>
              </w:rPr>
              <w:t xml:space="preserve">, </w:t>
            </w:r>
            <w:r w:rsidR="0036001E" w:rsidRPr="0036001E">
              <w:rPr>
                <w:bCs/>
                <w:spacing w:val="2"/>
              </w:rPr>
              <w:t>(</w:t>
            </w:r>
            <w:r w:rsidR="0036001E" w:rsidRPr="00747EF1">
              <w:rPr>
                <w:b/>
                <w:spacing w:val="2"/>
              </w:rPr>
              <w:t>TS</w:t>
            </w:r>
            <w:r w:rsidR="0036001E" w:rsidRPr="00747EF1">
              <w:rPr>
                <w:spacing w:val="2"/>
              </w:rPr>
              <w:t xml:space="preserve">) </w:t>
            </w:r>
            <w:r w:rsidR="0036001E" w:rsidRPr="00747EF1">
              <w:rPr>
                <w:i/>
                <w:spacing w:val="2"/>
              </w:rPr>
              <w:t>trafostanica</w:t>
            </w:r>
            <w:r w:rsidR="0036001E" w:rsidRPr="00747EF1">
              <w:rPr>
                <w:spacing w:val="2"/>
              </w:rPr>
              <w:t xml:space="preserve"> i (</w:t>
            </w:r>
            <w:r w:rsidR="0036001E" w:rsidRPr="00747EF1">
              <w:rPr>
                <w:b/>
                <w:spacing w:val="2"/>
              </w:rPr>
              <w:t>Pr</w:t>
            </w:r>
            <w:r w:rsidR="0036001E" w:rsidRPr="00747EF1">
              <w:rPr>
                <w:spacing w:val="2"/>
              </w:rPr>
              <w:t xml:space="preserve">) </w:t>
            </w:r>
            <w:r w:rsidR="0036001E" w:rsidRPr="00747EF1">
              <w:rPr>
                <w:i/>
                <w:spacing w:val="2"/>
              </w:rPr>
              <w:t>pročišćivač</w:t>
            </w:r>
          </w:p>
        </w:tc>
        <w:tc>
          <w:tcPr>
            <w:tcW w:w="1134" w:type="dxa"/>
          </w:tcPr>
          <w:p w:rsidR="00A26266" w:rsidRPr="00747EF1" w:rsidRDefault="00FB07EA" w:rsidP="00A26266">
            <w:pPr>
              <w:spacing w:before="20" w:after="20" w:line="240" w:lineRule="auto"/>
              <w:ind w:left="0"/>
              <w:jc w:val="right"/>
              <w:rPr>
                <w:spacing w:val="2"/>
              </w:rPr>
            </w:pPr>
            <w:r>
              <w:rPr>
                <w:spacing w:val="2"/>
              </w:rPr>
              <w:t>12575</w:t>
            </w:r>
          </w:p>
        </w:tc>
        <w:tc>
          <w:tcPr>
            <w:tcW w:w="709" w:type="dxa"/>
            <w:shd w:val="clear" w:color="auto" w:fill="auto"/>
          </w:tcPr>
          <w:p w:rsidR="00A26266" w:rsidRPr="00FB07EA" w:rsidRDefault="00A26266" w:rsidP="009769A8">
            <w:pPr>
              <w:spacing w:before="20" w:after="20" w:line="240" w:lineRule="auto"/>
              <w:ind w:left="0"/>
              <w:jc w:val="center"/>
              <w:rPr>
                <w:spacing w:val="2"/>
                <w:highlight w:val="yellow"/>
              </w:rPr>
            </w:pPr>
            <w:r w:rsidRPr="009423F4">
              <w:rPr>
                <w:spacing w:val="2"/>
              </w:rPr>
              <w:t>0,</w:t>
            </w:r>
            <w:r w:rsidR="009769A8">
              <w:rPr>
                <w:spacing w:val="2"/>
              </w:rPr>
              <w:t>3</w:t>
            </w:r>
            <w:r w:rsidRPr="009423F4">
              <w:rPr>
                <w:spacing w:val="2"/>
              </w:rPr>
              <w:t>0</w:t>
            </w:r>
          </w:p>
        </w:tc>
        <w:tc>
          <w:tcPr>
            <w:tcW w:w="709" w:type="dxa"/>
            <w:shd w:val="clear" w:color="auto" w:fill="auto"/>
          </w:tcPr>
          <w:p w:rsidR="00A26266" w:rsidRPr="00922D3F" w:rsidRDefault="009769A8" w:rsidP="00A26266">
            <w:pPr>
              <w:spacing w:before="20" w:after="20" w:line="240" w:lineRule="auto"/>
              <w:ind w:left="0"/>
              <w:jc w:val="right"/>
              <w:rPr>
                <w:rFonts w:cs="Arial"/>
                <w:spacing w:val="2"/>
              </w:rPr>
            </w:pPr>
            <w:r>
              <w:rPr>
                <w:rFonts w:cs="Arial"/>
                <w:spacing w:val="2"/>
              </w:rPr>
              <w:t>3773</w:t>
            </w:r>
          </w:p>
        </w:tc>
        <w:tc>
          <w:tcPr>
            <w:tcW w:w="709" w:type="dxa"/>
            <w:shd w:val="clear" w:color="auto" w:fill="auto"/>
          </w:tcPr>
          <w:p w:rsidR="00A26266" w:rsidRPr="00922D3F" w:rsidRDefault="00A26266" w:rsidP="0051488D">
            <w:pPr>
              <w:spacing w:before="20" w:after="20" w:line="240" w:lineRule="auto"/>
              <w:ind w:left="0"/>
              <w:jc w:val="center"/>
              <w:rPr>
                <w:spacing w:val="2"/>
              </w:rPr>
            </w:pPr>
            <w:r w:rsidRPr="00922D3F">
              <w:rPr>
                <w:spacing w:val="2"/>
              </w:rPr>
              <w:t>0,</w:t>
            </w:r>
            <w:r w:rsidR="0051488D">
              <w:rPr>
                <w:spacing w:val="2"/>
              </w:rPr>
              <w:t>9</w:t>
            </w:r>
            <w:r w:rsidRPr="00922D3F">
              <w:rPr>
                <w:spacing w:val="2"/>
              </w:rPr>
              <w:t>0</w:t>
            </w:r>
          </w:p>
        </w:tc>
        <w:tc>
          <w:tcPr>
            <w:tcW w:w="831" w:type="dxa"/>
            <w:shd w:val="clear" w:color="auto" w:fill="auto"/>
          </w:tcPr>
          <w:p w:rsidR="00A26266" w:rsidRPr="00922D3F" w:rsidRDefault="0051488D" w:rsidP="00A26266">
            <w:pPr>
              <w:spacing w:before="20" w:after="20" w:line="240" w:lineRule="auto"/>
              <w:ind w:left="0"/>
              <w:jc w:val="right"/>
              <w:rPr>
                <w:rFonts w:cs="Arial"/>
                <w:spacing w:val="2"/>
              </w:rPr>
            </w:pPr>
            <w:r>
              <w:rPr>
                <w:rFonts w:cs="Arial"/>
                <w:spacing w:val="2"/>
              </w:rPr>
              <w:t>11318</w:t>
            </w:r>
          </w:p>
        </w:tc>
        <w:tc>
          <w:tcPr>
            <w:tcW w:w="586" w:type="dxa"/>
          </w:tcPr>
          <w:p w:rsidR="00A26266" w:rsidRPr="00FB07EA" w:rsidRDefault="0051488D" w:rsidP="009423F4">
            <w:pPr>
              <w:spacing w:before="20" w:after="20" w:line="240" w:lineRule="auto"/>
              <w:ind w:left="0"/>
              <w:jc w:val="center"/>
              <w:rPr>
                <w:spacing w:val="2"/>
                <w:highlight w:val="yellow"/>
              </w:rPr>
            </w:pPr>
            <w:r>
              <w:rPr>
                <w:spacing w:val="2"/>
              </w:rPr>
              <w:t>1,20</w:t>
            </w:r>
          </w:p>
        </w:tc>
        <w:tc>
          <w:tcPr>
            <w:tcW w:w="974" w:type="dxa"/>
          </w:tcPr>
          <w:p w:rsidR="00A26266" w:rsidRPr="00922D3F" w:rsidRDefault="0051488D" w:rsidP="00A26266">
            <w:pPr>
              <w:spacing w:before="20" w:after="20" w:line="240" w:lineRule="auto"/>
              <w:ind w:left="0"/>
              <w:jc w:val="center"/>
              <w:rPr>
                <w:spacing w:val="2"/>
              </w:rPr>
            </w:pPr>
            <w:r>
              <w:rPr>
                <w:spacing w:val="2"/>
              </w:rPr>
              <w:t>15090</w:t>
            </w:r>
          </w:p>
        </w:tc>
        <w:tc>
          <w:tcPr>
            <w:tcW w:w="1152" w:type="dxa"/>
            <w:shd w:val="clear" w:color="auto" w:fill="auto"/>
          </w:tcPr>
          <w:p w:rsidR="00A26266" w:rsidRPr="00922D3F" w:rsidRDefault="00A26266" w:rsidP="009423F4">
            <w:pPr>
              <w:spacing w:before="20" w:after="20" w:line="240" w:lineRule="auto"/>
              <w:ind w:left="0"/>
              <w:jc w:val="center"/>
              <w:rPr>
                <w:spacing w:val="2"/>
              </w:rPr>
            </w:pPr>
            <w:r w:rsidRPr="00922D3F">
              <w:rPr>
                <w:spacing w:val="2"/>
              </w:rPr>
              <w:t>P</w:t>
            </w:r>
            <w:r w:rsidR="009423F4" w:rsidRPr="00922D3F">
              <w:rPr>
                <w:spacing w:val="2"/>
              </w:rPr>
              <w:t>o+S+P+1</w:t>
            </w:r>
          </w:p>
        </w:tc>
        <w:tc>
          <w:tcPr>
            <w:tcW w:w="832" w:type="dxa"/>
          </w:tcPr>
          <w:p w:rsidR="00A26266" w:rsidRPr="009423F4" w:rsidRDefault="0051488D" w:rsidP="00A26266">
            <w:pPr>
              <w:spacing w:before="20" w:after="20" w:line="240" w:lineRule="auto"/>
              <w:ind w:left="0"/>
              <w:jc w:val="center"/>
              <w:rPr>
                <w:spacing w:val="2"/>
              </w:rPr>
            </w:pPr>
            <w:r>
              <w:rPr>
                <w:spacing w:val="2"/>
              </w:rPr>
              <w:t>7</w:t>
            </w:r>
            <w:r w:rsidR="00640380">
              <w:rPr>
                <w:spacing w:val="2"/>
              </w:rPr>
              <w:t>,0</w:t>
            </w:r>
          </w:p>
        </w:tc>
      </w:tr>
      <w:tr w:rsidR="008A70FC" w:rsidRPr="00747EF1" w:rsidTr="00FB07EA">
        <w:trPr>
          <w:cantSplit/>
        </w:trPr>
        <w:tc>
          <w:tcPr>
            <w:tcW w:w="444" w:type="dxa"/>
          </w:tcPr>
          <w:p w:rsidR="008A70FC" w:rsidRPr="00747EF1" w:rsidRDefault="008A70FC" w:rsidP="008A70FC">
            <w:pPr>
              <w:spacing w:before="20" w:after="20" w:line="240" w:lineRule="auto"/>
              <w:ind w:left="0"/>
              <w:jc w:val="center"/>
              <w:rPr>
                <w:b/>
                <w:spacing w:val="2"/>
              </w:rPr>
            </w:pPr>
          </w:p>
        </w:tc>
        <w:tc>
          <w:tcPr>
            <w:tcW w:w="1559" w:type="dxa"/>
          </w:tcPr>
          <w:p w:rsidR="008A70FC" w:rsidRPr="00747EF1" w:rsidRDefault="008A70FC" w:rsidP="00FB07EA">
            <w:pPr>
              <w:spacing w:before="20" w:after="20" w:line="240" w:lineRule="auto"/>
              <w:ind w:left="0"/>
              <w:jc w:val="left"/>
              <w:rPr>
                <w:spacing w:val="2"/>
              </w:rPr>
            </w:pPr>
            <w:r w:rsidRPr="00747EF1">
              <w:rPr>
                <w:spacing w:val="2"/>
              </w:rPr>
              <w:t>(</w:t>
            </w:r>
            <w:r w:rsidRPr="00747EF1">
              <w:rPr>
                <w:b/>
                <w:spacing w:val="2"/>
              </w:rPr>
              <w:t>Z</w:t>
            </w:r>
            <w:r w:rsidRPr="00747EF1">
              <w:rPr>
                <w:spacing w:val="2"/>
              </w:rPr>
              <w:t xml:space="preserve">) </w:t>
            </w:r>
            <w:r w:rsidRPr="00747EF1">
              <w:rPr>
                <w:i/>
                <w:spacing w:val="2"/>
              </w:rPr>
              <w:t>zaštitna zelena površina</w:t>
            </w:r>
          </w:p>
        </w:tc>
        <w:tc>
          <w:tcPr>
            <w:tcW w:w="1134" w:type="dxa"/>
          </w:tcPr>
          <w:p w:rsidR="008A70FC" w:rsidRPr="00747EF1" w:rsidRDefault="00FB07EA" w:rsidP="008A70FC">
            <w:pPr>
              <w:spacing w:before="20" w:after="20" w:line="240" w:lineRule="auto"/>
              <w:ind w:left="0"/>
              <w:jc w:val="right"/>
              <w:rPr>
                <w:spacing w:val="2"/>
              </w:rPr>
            </w:pPr>
            <w:r>
              <w:rPr>
                <w:spacing w:val="2"/>
              </w:rPr>
              <w:t>22850</w:t>
            </w:r>
          </w:p>
        </w:tc>
        <w:tc>
          <w:tcPr>
            <w:tcW w:w="709" w:type="dxa"/>
            <w:shd w:val="clear" w:color="auto" w:fill="auto"/>
          </w:tcPr>
          <w:p w:rsidR="008A70FC" w:rsidRPr="009423F4" w:rsidRDefault="00640380" w:rsidP="008A70FC">
            <w:pPr>
              <w:spacing w:before="20" w:after="20" w:line="240" w:lineRule="auto"/>
              <w:ind w:left="0"/>
              <w:jc w:val="center"/>
              <w:rPr>
                <w:spacing w:val="2"/>
              </w:rPr>
            </w:pPr>
            <w:r>
              <w:rPr>
                <w:spacing w:val="2"/>
              </w:rPr>
              <w:t>00</w:t>
            </w:r>
          </w:p>
        </w:tc>
        <w:tc>
          <w:tcPr>
            <w:tcW w:w="709" w:type="dxa"/>
            <w:shd w:val="clear" w:color="auto" w:fill="auto"/>
          </w:tcPr>
          <w:p w:rsidR="008A70FC" w:rsidRPr="009423F4" w:rsidRDefault="00640380" w:rsidP="008A70FC">
            <w:pPr>
              <w:spacing w:before="20" w:after="20" w:line="240" w:lineRule="auto"/>
              <w:ind w:left="0"/>
              <w:jc w:val="right"/>
              <w:rPr>
                <w:spacing w:val="2"/>
              </w:rPr>
            </w:pPr>
            <w:r>
              <w:rPr>
                <w:spacing w:val="2"/>
              </w:rPr>
              <w:t>0</w:t>
            </w:r>
          </w:p>
        </w:tc>
        <w:tc>
          <w:tcPr>
            <w:tcW w:w="709" w:type="dxa"/>
            <w:shd w:val="clear" w:color="auto" w:fill="auto"/>
          </w:tcPr>
          <w:p w:rsidR="008A70FC" w:rsidRPr="009423F4" w:rsidRDefault="00640380" w:rsidP="008A70FC">
            <w:pPr>
              <w:spacing w:before="20" w:after="20" w:line="240" w:lineRule="auto"/>
              <w:ind w:left="0"/>
              <w:jc w:val="center"/>
              <w:rPr>
                <w:spacing w:val="2"/>
              </w:rPr>
            </w:pPr>
            <w:r>
              <w:rPr>
                <w:spacing w:val="2"/>
              </w:rPr>
              <w:t>0</w:t>
            </w:r>
          </w:p>
        </w:tc>
        <w:tc>
          <w:tcPr>
            <w:tcW w:w="831" w:type="dxa"/>
            <w:shd w:val="clear" w:color="auto" w:fill="auto"/>
          </w:tcPr>
          <w:p w:rsidR="008A70FC" w:rsidRPr="009423F4" w:rsidRDefault="00640380" w:rsidP="008A70FC">
            <w:pPr>
              <w:spacing w:before="20" w:after="20" w:line="240" w:lineRule="auto"/>
              <w:ind w:left="0"/>
              <w:jc w:val="right"/>
              <w:rPr>
                <w:spacing w:val="2"/>
              </w:rPr>
            </w:pPr>
            <w:r>
              <w:rPr>
                <w:spacing w:val="2"/>
              </w:rPr>
              <w:t>0</w:t>
            </w:r>
          </w:p>
        </w:tc>
        <w:tc>
          <w:tcPr>
            <w:tcW w:w="586" w:type="dxa"/>
          </w:tcPr>
          <w:p w:rsidR="008A70FC" w:rsidRPr="009423F4" w:rsidRDefault="00640380" w:rsidP="008A70FC">
            <w:pPr>
              <w:spacing w:before="20" w:after="20" w:line="240" w:lineRule="auto"/>
              <w:ind w:left="0"/>
              <w:jc w:val="center"/>
              <w:rPr>
                <w:spacing w:val="2"/>
              </w:rPr>
            </w:pPr>
            <w:r>
              <w:rPr>
                <w:spacing w:val="2"/>
              </w:rPr>
              <w:t>0</w:t>
            </w:r>
          </w:p>
        </w:tc>
        <w:tc>
          <w:tcPr>
            <w:tcW w:w="974" w:type="dxa"/>
          </w:tcPr>
          <w:p w:rsidR="008A70FC" w:rsidRPr="009423F4" w:rsidRDefault="00640380" w:rsidP="008A70FC">
            <w:pPr>
              <w:spacing w:before="20" w:after="20" w:line="240" w:lineRule="auto"/>
              <w:ind w:left="0"/>
              <w:jc w:val="center"/>
              <w:rPr>
                <w:spacing w:val="2"/>
              </w:rPr>
            </w:pPr>
            <w:r>
              <w:rPr>
                <w:spacing w:val="2"/>
              </w:rPr>
              <w:t>0</w:t>
            </w:r>
          </w:p>
        </w:tc>
        <w:tc>
          <w:tcPr>
            <w:tcW w:w="1152" w:type="dxa"/>
          </w:tcPr>
          <w:p w:rsidR="008A70FC" w:rsidRPr="009423F4" w:rsidRDefault="00640380" w:rsidP="008A70FC">
            <w:pPr>
              <w:spacing w:before="20" w:after="20" w:line="240" w:lineRule="auto"/>
              <w:ind w:left="0"/>
              <w:jc w:val="center"/>
              <w:rPr>
                <w:spacing w:val="2"/>
              </w:rPr>
            </w:pPr>
            <w:r>
              <w:rPr>
                <w:spacing w:val="2"/>
              </w:rPr>
              <w:t>0</w:t>
            </w:r>
          </w:p>
        </w:tc>
        <w:tc>
          <w:tcPr>
            <w:tcW w:w="832" w:type="dxa"/>
          </w:tcPr>
          <w:p w:rsidR="008A70FC" w:rsidRPr="009423F4" w:rsidRDefault="00640380" w:rsidP="008A70FC">
            <w:pPr>
              <w:spacing w:before="20" w:after="20" w:line="240" w:lineRule="auto"/>
              <w:ind w:left="0"/>
              <w:jc w:val="center"/>
              <w:rPr>
                <w:spacing w:val="2"/>
              </w:rPr>
            </w:pPr>
            <w:r>
              <w:rPr>
                <w:spacing w:val="2"/>
              </w:rPr>
              <w:t>0</w:t>
            </w:r>
          </w:p>
        </w:tc>
      </w:tr>
      <w:tr w:rsidR="008A70FC" w:rsidRPr="00747EF1" w:rsidTr="003B2BAD">
        <w:trPr>
          <w:cantSplit/>
          <w:trHeight w:val="606"/>
        </w:trPr>
        <w:tc>
          <w:tcPr>
            <w:tcW w:w="9639" w:type="dxa"/>
            <w:gridSpan w:val="11"/>
          </w:tcPr>
          <w:p w:rsidR="008A70FC" w:rsidRPr="00747EF1" w:rsidRDefault="008A70FC" w:rsidP="008A70FC">
            <w:pPr>
              <w:spacing w:before="40" w:after="40" w:line="240" w:lineRule="auto"/>
              <w:ind w:left="0"/>
              <w:jc w:val="left"/>
              <w:rPr>
                <w:i/>
                <w:spacing w:val="2"/>
                <w:sz w:val="20"/>
                <w:szCs w:val="20"/>
              </w:rPr>
            </w:pPr>
            <w:r w:rsidRPr="00747EF1">
              <w:rPr>
                <w:b/>
                <w:spacing w:val="2"/>
                <w:sz w:val="20"/>
                <w:szCs w:val="20"/>
                <w:vertAlign w:val="superscript"/>
              </w:rPr>
              <w:t>(1)</w:t>
            </w:r>
            <w:r w:rsidRPr="00747EF1">
              <w:rPr>
                <w:spacing w:val="2"/>
                <w:sz w:val="20"/>
                <w:szCs w:val="20"/>
              </w:rPr>
              <w:t xml:space="preserve">. </w:t>
            </w:r>
            <w:r w:rsidR="00EE0053">
              <w:rPr>
                <w:spacing w:val="2"/>
                <w:sz w:val="20"/>
                <w:szCs w:val="20"/>
              </w:rPr>
              <w:t>prostorne</w:t>
            </w:r>
            <w:r w:rsidR="00B53424">
              <w:rPr>
                <w:spacing w:val="2"/>
                <w:sz w:val="20"/>
                <w:szCs w:val="20"/>
              </w:rPr>
              <w:t xml:space="preserve"> </w:t>
            </w:r>
            <w:r w:rsidR="000F1755" w:rsidRPr="000F1755">
              <w:rPr>
                <w:spacing w:val="2"/>
                <w:sz w:val="20"/>
                <w:szCs w:val="20"/>
              </w:rPr>
              <w:t xml:space="preserve">cjeline prikazane su u kartografskom prikazu Plana </w:t>
            </w:r>
            <w:r w:rsidR="000F1755" w:rsidRPr="000F1755">
              <w:rPr>
                <w:b/>
                <w:spacing w:val="2"/>
                <w:sz w:val="20"/>
                <w:szCs w:val="20"/>
              </w:rPr>
              <w:t>list 4</w:t>
            </w:r>
            <w:r w:rsidR="000F1755" w:rsidRPr="000F1755">
              <w:rPr>
                <w:spacing w:val="2"/>
                <w:sz w:val="20"/>
                <w:szCs w:val="20"/>
              </w:rPr>
              <w:t xml:space="preserve">. </w:t>
            </w:r>
            <w:r w:rsidR="000F1755" w:rsidRPr="000F1755">
              <w:rPr>
                <w:i/>
                <w:spacing w:val="2"/>
                <w:sz w:val="20"/>
                <w:szCs w:val="20"/>
              </w:rPr>
              <w:t>način i uvjeti gradnje</w:t>
            </w:r>
            <w:r w:rsidR="00EE0053">
              <w:rPr>
                <w:spacing w:val="2"/>
                <w:sz w:val="20"/>
                <w:szCs w:val="20"/>
              </w:rPr>
              <w:t>. Prostorne c</w:t>
            </w:r>
            <w:r w:rsidR="000F1755" w:rsidRPr="000F1755">
              <w:rPr>
                <w:spacing w:val="2"/>
                <w:sz w:val="20"/>
                <w:szCs w:val="20"/>
              </w:rPr>
              <w:t>jeline mogu se razvijati samostalno ili zajedno s drugim cjelinama s kojima graniče.</w:t>
            </w:r>
          </w:p>
          <w:p w:rsidR="008A70FC" w:rsidRPr="00747EF1" w:rsidRDefault="008A70FC" w:rsidP="008A70FC">
            <w:pPr>
              <w:spacing w:after="0" w:line="240" w:lineRule="auto"/>
              <w:ind w:left="0"/>
              <w:jc w:val="left"/>
              <w:rPr>
                <w:i/>
                <w:spacing w:val="2"/>
                <w:sz w:val="20"/>
                <w:szCs w:val="20"/>
              </w:rPr>
            </w:pPr>
            <w:r w:rsidRPr="00747EF1">
              <w:rPr>
                <w:b/>
                <w:spacing w:val="2"/>
                <w:sz w:val="20"/>
                <w:szCs w:val="20"/>
                <w:vertAlign w:val="superscript"/>
              </w:rPr>
              <w:t xml:space="preserve">(2)  </w:t>
            </w:r>
            <w:r w:rsidRPr="00747EF1">
              <w:rPr>
                <w:b/>
                <w:spacing w:val="2"/>
                <w:sz w:val="20"/>
                <w:szCs w:val="20"/>
              </w:rPr>
              <w:t>Po</w:t>
            </w:r>
            <w:r w:rsidRPr="00747EF1">
              <w:rPr>
                <w:spacing w:val="2"/>
                <w:sz w:val="20"/>
                <w:szCs w:val="20"/>
              </w:rPr>
              <w:t xml:space="preserve"> = podrum, </w:t>
            </w:r>
            <w:r w:rsidRPr="00747EF1">
              <w:rPr>
                <w:b/>
                <w:spacing w:val="2"/>
                <w:sz w:val="20"/>
                <w:szCs w:val="20"/>
              </w:rPr>
              <w:t>S</w:t>
            </w:r>
            <w:r w:rsidRPr="00747EF1">
              <w:rPr>
                <w:spacing w:val="2"/>
                <w:sz w:val="20"/>
                <w:szCs w:val="20"/>
              </w:rPr>
              <w:t xml:space="preserve"> = suteren, </w:t>
            </w:r>
            <w:r w:rsidRPr="00747EF1">
              <w:rPr>
                <w:b/>
                <w:spacing w:val="2"/>
                <w:sz w:val="20"/>
                <w:szCs w:val="20"/>
              </w:rPr>
              <w:t>P</w:t>
            </w:r>
            <w:r w:rsidRPr="00747EF1">
              <w:rPr>
                <w:spacing w:val="2"/>
                <w:sz w:val="20"/>
                <w:szCs w:val="20"/>
              </w:rPr>
              <w:t xml:space="preserve"> = prizemlje, </w:t>
            </w:r>
            <w:r w:rsidRPr="00747EF1">
              <w:rPr>
                <w:b/>
                <w:spacing w:val="2"/>
                <w:sz w:val="20"/>
                <w:szCs w:val="20"/>
              </w:rPr>
              <w:t>1</w:t>
            </w:r>
            <w:r w:rsidRPr="00747EF1">
              <w:rPr>
                <w:spacing w:val="2"/>
                <w:sz w:val="20"/>
                <w:szCs w:val="20"/>
              </w:rPr>
              <w:t xml:space="preserve"> = kat</w:t>
            </w:r>
          </w:p>
        </w:tc>
      </w:tr>
    </w:tbl>
    <w:p w:rsidR="007B51A8" w:rsidRPr="00747EF1" w:rsidRDefault="007B51A8" w:rsidP="00B00DFC">
      <w:pPr>
        <w:spacing w:after="0"/>
        <w:rPr>
          <w:spacing w:val="2"/>
        </w:rPr>
      </w:pPr>
    </w:p>
    <w:p w:rsidR="00705E50" w:rsidRPr="00747EF1" w:rsidRDefault="00705E50" w:rsidP="00716810">
      <w:pPr>
        <w:pStyle w:val="Normal-odredbe"/>
        <w:keepNext/>
        <w:spacing w:before="0" w:after="60"/>
        <w:rPr>
          <w:b/>
          <w:spacing w:val="2"/>
        </w:rPr>
      </w:pPr>
      <w:r w:rsidRPr="00747EF1">
        <w:rPr>
          <w:b/>
          <w:spacing w:val="2"/>
        </w:rPr>
        <w:t>Osnovni podaci o planu slijede:</w:t>
      </w:r>
    </w:p>
    <w:tbl>
      <w:tblPr>
        <w:tblW w:w="8789" w:type="dxa"/>
        <w:tblInd w:w="674" w:type="dxa"/>
        <w:tblBorders>
          <w:top w:val="single" w:sz="6" w:space="0" w:color="auto"/>
          <w:bottom w:val="single" w:sz="6" w:space="0" w:color="auto"/>
          <w:insideH w:val="single" w:sz="6" w:space="0" w:color="auto"/>
        </w:tblBorders>
        <w:tblLayout w:type="fixed"/>
        <w:tblCellMar>
          <w:left w:w="107" w:type="dxa"/>
          <w:right w:w="107" w:type="dxa"/>
        </w:tblCellMar>
        <w:tblLook w:val="0000" w:firstRow="0" w:lastRow="0" w:firstColumn="0" w:lastColumn="0" w:noHBand="0" w:noVBand="0"/>
      </w:tblPr>
      <w:tblGrid>
        <w:gridCol w:w="7230"/>
        <w:gridCol w:w="1559"/>
      </w:tblGrid>
      <w:tr w:rsidR="00705E50" w:rsidRPr="007E2DFC" w:rsidTr="0000426B">
        <w:tc>
          <w:tcPr>
            <w:tcW w:w="7230" w:type="dxa"/>
            <w:tcBorders>
              <w:top w:val="single" w:sz="12" w:space="0" w:color="auto"/>
              <w:bottom w:val="single" w:sz="4" w:space="0" w:color="auto"/>
            </w:tcBorders>
            <w:vAlign w:val="center"/>
          </w:tcPr>
          <w:p w:rsidR="00705E50" w:rsidRPr="00747EF1" w:rsidRDefault="00705E50" w:rsidP="00716810">
            <w:pPr>
              <w:pStyle w:val="Normal-odredbe"/>
              <w:keepNext/>
              <w:spacing w:before="0" w:after="0"/>
              <w:ind w:left="-107"/>
              <w:rPr>
                <w:i/>
                <w:spacing w:val="2"/>
              </w:rPr>
            </w:pPr>
            <w:r w:rsidRPr="00747EF1">
              <w:rPr>
                <w:b/>
                <w:i/>
                <w:spacing w:val="2"/>
              </w:rPr>
              <w:t xml:space="preserve">Obuhvat plana </w:t>
            </w:r>
          </w:p>
        </w:tc>
        <w:tc>
          <w:tcPr>
            <w:tcW w:w="1559" w:type="dxa"/>
            <w:tcBorders>
              <w:top w:val="single" w:sz="12" w:space="0" w:color="auto"/>
              <w:bottom w:val="single" w:sz="4" w:space="0" w:color="auto"/>
            </w:tcBorders>
            <w:vAlign w:val="center"/>
          </w:tcPr>
          <w:p w:rsidR="00705E50" w:rsidRPr="007E2DFC" w:rsidRDefault="007E2DFC" w:rsidP="00716810">
            <w:pPr>
              <w:pStyle w:val="Normal-odredbe"/>
              <w:keepNext/>
              <w:spacing w:before="0" w:after="0"/>
              <w:ind w:left="35"/>
              <w:jc w:val="right"/>
              <w:rPr>
                <w:b/>
                <w:spacing w:val="2"/>
              </w:rPr>
            </w:pPr>
            <w:r w:rsidRPr="007E2DFC">
              <w:rPr>
                <w:b/>
                <w:spacing w:val="2"/>
              </w:rPr>
              <w:t>59,490</w:t>
            </w:r>
            <w:r w:rsidR="00716810" w:rsidRPr="007E2DFC">
              <w:rPr>
                <w:b/>
                <w:spacing w:val="2"/>
              </w:rPr>
              <w:t xml:space="preserve"> </w:t>
            </w:r>
            <w:r w:rsidR="00705E50" w:rsidRPr="007E2DFC">
              <w:rPr>
                <w:b/>
                <w:spacing w:val="2"/>
              </w:rPr>
              <w:t>m</w:t>
            </w:r>
            <w:r w:rsidR="00705E50" w:rsidRPr="007E2DFC">
              <w:rPr>
                <w:b/>
                <w:spacing w:val="2"/>
                <w:vertAlign w:val="superscript"/>
              </w:rPr>
              <w:t>2</w:t>
            </w:r>
          </w:p>
        </w:tc>
      </w:tr>
      <w:tr w:rsidR="00705E50" w:rsidRPr="006C6CB6" w:rsidTr="0000426B">
        <w:tc>
          <w:tcPr>
            <w:tcW w:w="7230" w:type="dxa"/>
            <w:tcBorders>
              <w:top w:val="single" w:sz="4" w:space="0" w:color="auto"/>
              <w:bottom w:val="single" w:sz="4" w:space="0" w:color="auto"/>
            </w:tcBorders>
            <w:vAlign w:val="center"/>
          </w:tcPr>
          <w:p w:rsidR="00705E50" w:rsidRPr="00747EF1" w:rsidRDefault="00705E50" w:rsidP="00B00DFC">
            <w:pPr>
              <w:pStyle w:val="Normal-odredbe"/>
              <w:spacing w:before="0" w:after="0"/>
              <w:ind w:left="-107"/>
              <w:rPr>
                <w:i/>
                <w:spacing w:val="2"/>
              </w:rPr>
            </w:pPr>
            <w:r w:rsidRPr="00747EF1">
              <w:rPr>
                <w:i/>
                <w:spacing w:val="2"/>
              </w:rPr>
              <w:t xml:space="preserve">planirani/potencijalni broj </w:t>
            </w:r>
            <w:r w:rsidR="00B00DFC" w:rsidRPr="00747EF1">
              <w:rPr>
                <w:i/>
                <w:spacing w:val="2"/>
              </w:rPr>
              <w:t>korisnika</w:t>
            </w:r>
          </w:p>
        </w:tc>
        <w:tc>
          <w:tcPr>
            <w:tcW w:w="1559" w:type="dxa"/>
            <w:tcBorders>
              <w:top w:val="single" w:sz="4" w:space="0" w:color="auto"/>
              <w:bottom w:val="single" w:sz="4" w:space="0" w:color="auto"/>
            </w:tcBorders>
            <w:vAlign w:val="center"/>
          </w:tcPr>
          <w:p w:rsidR="00705E50" w:rsidRPr="006C6CB6" w:rsidRDefault="006C6CB6" w:rsidP="006C6CB6">
            <w:pPr>
              <w:pStyle w:val="Normal-odredbe"/>
              <w:spacing w:before="0" w:after="0"/>
              <w:ind w:left="176"/>
              <w:jc w:val="right"/>
              <w:rPr>
                <w:spacing w:val="2"/>
              </w:rPr>
            </w:pPr>
            <w:r w:rsidRPr="006C6CB6">
              <w:rPr>
                <w:spacing w:val="2"/>
              </w:rPr>
              <w:t>1</w:t>
            </w:r>
            <w:r w:rsidR="009434CA">
              <w:rPr>
                <w:spacing w:val="2"/>
              </w:rPr>
              <w:t>,</w:t>
            </w:r>
            <w:r w:rsidRPr="006C6CB6">
              <w:rPr>
                <w:spacing w:val="2"/>
              </w:rPr>
              <w:t>450</w:t>
            </w:r>
            <w:r w:rsidR="00705E50" w:rsidRPr="006C6CB6">
              <w:rPr>
                <w:spacing w:val="2"/>
              </w:rPr>
              <w:t xml:space="preserve"> </w:t>
            </w:r>
            <w:r w:rsidRPr="006C6CB6">
              <w:rPr>
                <w:spacing w:val="2"/>
              </w:rPr>
              <w:t>k</w:t>
            </w:r>
            <w:r w:rsidR="00705E50" w:rsidRPr="006C6CB6">
              <w:rPr>
                <w:spacing w:val="2"/>
              </w:rPr>
              <w:t>*</w:t>
            </w:r>
          </w:p>
        </w:tc>
      </w:tr>
      <w:tr w:rsidR="0034576D" w:rsidRPr="00747EF1" w:rsidTr="0000426B">
        <w:tc>
          <w:tcPr>
            <w:tcW w:w="7230" w:type="dxa"/>
            <w:tcBorders>
              <w:top w:val="single" w:sz="4" w:space="0" w:color="auto"/>
              <w:bottom w:val="single" w:sz="4" w:space="0" w:color="auto"/>
            </w:tcBorders>
            <w:vAlign w:val="center"/>
          </w:tcPr>
          <w:p w:rsidR="0034576D" w:rsidRPr="00747EF1" w:rsidRDefault="0034576D" w:rsidP="00EE0053">
            <w:pPr>
              <w:pStyle w:val="Normal-odredbe"/>
              <w:spacing w:before="0" w:after="0"/>
              <w:ind w:left="-107"/>
              <w:rPr>
                <w:i/>
                <w:spacing w:val="2"/>
              </w:rPr>
            </w:pPr>
            <w:r w:rsidRPr="00747EF1">
              <w:rPr>
                <w:i/>
                <w:spacing w:val="2"/>
              </w:rPr>
              <w:t xml:space="preserve">površina </w:t>
            </w:r>
            <w:r w:rsidR="00EE0053">
              <w:rPr>
                <w:i/>
                <w:spacing w:val="2"/>
              </w:rPr>
              <w:t xml:space="preserve">prostornih </w:t>
            </w:r>
            <w:r w:rsidRPr="00747EF1">
              <w:rPr>
                <w:i/>
                <w:spacing w:val="2"/>
              </w:rPr>
              <w:t>cjelina u kojima se može planirati izgradnja zgrada</w:t>
            </w:r>
          </w:p>
        </w:tc>
        <w:tc>
          <w:tcPr>
            <w:tcW w:w="1559" w:type="dxa"/>
            <w:tcBorders>
              <w:top w:val="single" w:sz="4" w:space="0" w:color="auto"/>
              <w:bottom w:val="single" w:sz="4" w:space="0" w:color="auto"/>
            </w:tcBorders>
            <w:vAlign w:val="center"/>
          </w:tcPr>
          <w:p w:rsidR="0034576D" w:rsidRPr="00747EF1" w:rsidRDefault="009434CA" w:rsidP="0051488D">
            <w:pPr>
              <w:pStyle w:val="Normal-odredbe"/>
              <w:spacing w:before="0" w:after="0"/>
              <w:ind w:left="176"/>
              <w:jc w:val="right"/>
              <w:rPr>
                <w:spacing w:val="2"/>
                <w:highlight w:val="yellow"/>
              </w:rPr>
            </w:pPr>
            <w:r w:rsidRPr="009434CA">
              <w:rPr>
                <w:spacing w:val="2"/>
              </w:rPr>
              <w:t>28,54</w:t>
            </w:r>
            <w:r w:rsidR="0051488D">
              <w:rPr>
                <w:spacing w:val="2"/>
              </w:rPr>
              <w:t>0</w:t>
            </w:r>
            <w:r w:rsidR="0034576D" w:rsidRPr="009434CA">
              <w:rPr>
                <w:spacing w:val="2"/>
              </w:rPr>
              <w:t xml:space="preserve"> m</w:t>
            </w:r>
            <w:r w:rsidR="0034576D" w:rsidRPr="009434CA">
              <w:rPr>
                <w:spacing w:val="2"/>
                <w:vertAlign w:val="superscript"/>
              </w:rPr>
              <w:t>2</w:t>
            </w:r>
          </w:p>
        </w:tc>
      </w:tr>
    </w:tbl>
    <w:p w:rsidR="00705E50" w:rsidRPr="00747EF1" w:rsidRDefault="00705E50" w:rsidP="009001EA">
      <w:pPr>
        <w:pStyle w:val="tablicnitekst"/>
        <w:spacing w:line="240" w:lineRule="auto"/>
        <w:ind w:right="1134"/>
        <w:rPr>
          <w:bCs w:val="0"/>
          <w:spacing w:val="2"/>
          <w:sz w:val="18"/>
          <w:szCs w:val="18"/>
        </w:rPr>
      </w:pPr>
      <w:r w:rsidRPr="00747EF1">
        <w:rPr>
          <w:bCs w:val="0"/>
          <w:spacing w:val="2"/>
        </w:rPr>
        <w:t>*</w:t>
      </w:r>
      <w:r w:rsidRPr="00747EF1">
        <w:rPr>
          <w:bCs w:val="0"/>
          <w:spacing w:val="2"/>
          <w:sz w:val="18"/>
          <w:szCs w:val="18"/>
        </w:rPr>
        <w:t xml:space="preserve">Vidi točku "1.1.6. </w:t>
      </w:r>
      <w:r w:rsidRPr="00747EF1">
        <w:rPr>
          <w:bCs w:val="0"/>
          <w:i/>
          <w:spacing w:val="2"/>
          <w:sz w:val="18"/>
          <w:szCs w:val="18"/>
        </w:rPr>
        <w:t>Ocjena mogućnosti i ograničenja razvoja u odnosu na demografske i gospodarske podatke te prostorne pokazatelje</w:t>
      </w:r>
      <w:r w:rsidRPr="00747EF1">
        <w:rPr>
          <w:bCs w:val="0"/>
          <w:spacing w:val="2"/>
          <w:sz w:val="18"/>
          <w:szCs w:val="18"/>
        </w:rPr>
        <w:t>“ iz ovog Obrazloženja</w:t>
      </w:r>
    </w:p>
    <w:p w:rsidR="009001EA" w:rsidRPr="00747EF1" w:rsidRDefault="00716810" w:rsidP="009001EA">
      <w:pPr>
        <w:spacing w:before="120"/>
        <w:rPr>
          <w:spacing w:val="2"/>
        </w:rPr>
      </w:pPr>
      <w:bookmarkStart w:id="70" w:name="NASTAVAK"/>
      <w:bookmarkEnd w:id="70"/>
      <w:r w:rsidRPr="00747EF1">
        <w:rPr>
          <w:spacing w:val="2"/>
        </w:rPr>
        <w:t xml:space="preserve">Ukupni koeficijent </w:t>
      </w:r>
      <w:r w:rsidR="0034576D" w:rsidRPr="00747EF1">
        <w:rPr>
          <w:spacing w:val="2"/>
        </w:rPr>
        <w:t>izgrađenosti (</w:t>
      </w:r>
      <w:r w:rsidR="0034576D" w:rsidRPr="00747EF1">
        <w:rPr>
          <w:b/>
          <w:spacing w:val="2"/>
        </w:rPr>
        <w:t>G</w:t>
      </w:r>
      <w:r w:rsidR="0034576D" w:rsidRPr="00747EF1">
        <w:rPr>
          <w:b/>
          <w:spacing w:val="2"/>
          <w:vertAlign w:val="subscript"/>
        </w:rPr>
        <w:t>ig</w:t>
      </w:r>
      <w:r w:rsidR="0034576D" w:rsidRPr="00747EF1">
        <w:rPr>
          <w:spacing w:val="2"/>
        </w:rPr>
        <w:t xml:space="preserve">) predstavlja </w:t>
      </w:r>
      <w:r w:rsidR="0034576D" w:rsidRPr="00747EF1">
        <w:rPr>
          <w:bCs/>
          <w:spacing w:val="2"/>
        </w:rPr>
        <w:t>odnos zbroja pojedinačnih k</w:t>
      </w:r>
      <w:r w:rsidR="0034576D" w:rsidRPr="00747EF1">
        <w:rPr>
          <w:bCs/>
          <w:spacing w:val="2"/>
          <w:vertAlign w:val="subscript"/>
        </w:rPr>
        <w:t>ig</w:t>
      </w:r>
      <w:r w:rsidR="0034576D" w:rsidRPr="00747EF1">
        <w:rPr>
          <w:bCs/>
          <w:spacing w:val="2"/>
        </w:rPr>
        <w:t xml:space="preserve"> i zbroja </w:t>
      </w:r>
      <w:r w:rsidR="00EE0053">
        <w:rPr>
          <w:bCs/>
          <w:spacing w:val="2"/>
        </w:rPr>
        <w:t xml:space="preserve">prostornih </w:t>
      </w:r>
      <w:r w:rsidR="0034576D" w:rsidRPr="00747EF1">
        <w:rPr>
          <w:bCs/>
          <w:spacing w:val="2"/>
        </w:rPr>
        <w:t>cjelina za izgradnju građevina</w:t>
      </w:r>
      <w:r w:rsidR="009001EA" w:rsidRPr="00747EF1">
        <w:rPr>
          <w:spacing w:val="2"/>
        </w:rPr>
        <w:t>:</w:t>
      </w:r>
    </w:p>
    <w:p w:rsidR="009001EA" w:rsidRPr="00747EF1" w:rsidRDefault="009001EA" w:rsidP="009001EA">
      <w:pPr>
        <w:ind w:left="720" w:firstLine="709"/>
        <w:rPr>
          <w:spacing w:val="2"/>
        </w:rPr>
      </w:pPr>
      <w:r w:rsidRPr="00747EF1">
        <w:rPr>
          <w:b/>
          <w:bCs/>
          <w:spacing w:val="2"/>
        </w:rPr>
        <w:t>G</w:t>
      </w:r>
      <w:r w:rsidRPr="00747EF1">
        <w:rPr>
          <w:b/>
          <w:bCs/>
          <w:spacing w:val="2"/>
          <w:vertAlign w:val="subscript"/>
        </w:rPr>
        <w:t>ig</w:t>
      </w:r>
      <w:r w:rsidRPr="00747EF1">
        <w:rPr>
          <w:spacing w:val="2"/>
        </w:rPr>
        <w:t xml:space="preserve"> </w:t>
      </w:r>
      <w:r w:rsidRPr="00747EF1">
        <w:rPr>
          <w:spacing w:val="2"/>
        </w:rPr>
        <w:tab/>
        <w:t xml:space="preserve">= </w:t>
      </w:r>
      <w:r w:rsidR="00305710">
        <w:rPr>
          <w:spacing w:val="2"/>
        </w:rPr>
        <w:t>8.441</w:t>
      </w:r>
      <w:r w:rsidR="0069058D" w:rsidRPr="0050037C">
        <w:rPr>
          <w:spacing w:val="2"/>
        </w:rPr>
        <w:t xml:space="preserve"> </w:t>
      </w:r>
      <w:r w:rsidR="0069058D" w:rsidRPr="0050037C">
        <w:rPr>
          <w:spacing w:val="2"/>
          <w:sz w:val="28"/>
        </w:rPr>
        <w:sym w:font="Symbol" w:char="F0B8"/>
      </w:r>
      <w:r w:rsidR="0069058D" w:rsidRPr="0050037C">
        <w:rPr>
          <w:spacing w:val="2"/>
        </w:rPr>
        <w:t xml:space="preserve"> </w:t>
      </w:r>
      <w:r w:rsidR="0050037C" w:rsidRPr="0050037C">
        <w:rPr>
          <w:spacing w:val="2"/>
        </w:rPr>
        <w:t>28.540</w:t>
      </w:r>
    </w:p>
    <w:p w:rsidR="009001EA" w:rsidRPr="00747EF1" w:rsidRDefault="009001EA" w:rsidP="009001EA">
      <w:pPr>
        <w:ind w:left="720" w:firstLine="709"/>
        <w:rPr>
          <w:bCs/>
          <w:spacing w:val="2"/>
        </w:rPr>
      </w:pPr>
      <w:r w:rsidRPr="00747EF1">
        <w:rPr>
          <w:bCs/>
          <w:spacing w:val="2"/>
        </w:rPr>
        <w:tab/>
      </w:r>
      <w:r w:rsidRPr="00747EF1">
        <w:rPr>
          <w:bCs/>
          <w:spacing w:val="2"/>
        </w:rPr>
        <w:tab/>
      </w:r>
      <w:r w:rsidRPr="0050037C">
        <w:rPr>
          <w:bCs/>
          <w:spacing w:val="2"/>
        </w:rPr>
        <w:t xml:space="preserve">= </w:t>
      </w:r>
      <w:r w:rsidRPr="0050037C">
        <w:rPr>
          <w:b/>
          <w:bCs/>
          <w:spacing w:val="2"/>
        </w:rPr>
        <w:t>0,</w:t>
      </w:r>
      <w:r w:rsidR="00305710">
        <w:rPr>
          <w:b/>
          <w:bCs/>
          <w:spacing w:val="2"/>
        </w:rPr>
        <w:t>30</w:t>
      </w:r>
    </w:p>
    <w:p w:rsidR="009001EA" w:rsidRPr="00747EF1" w:rsidRDefault="009001EA" w:rsidP="009001EA">
      <w:pPr>
        <w:pStyle w:val="Normal-odredbe"/>
        <w:spacing w:before="120"/>
        <w:rPr>
          <w:spacing w:val="2"/>
        </w:rPr>
      </w:pPr>
      <w:r w:rsidRPr="00747EF1">
        <w:rPr>
          <w:b/>
          <w:spacing w:val="2"/>
        </w:rPr>
        <w:t>Ukupni koeficijent iskoristivosti</w:t>
      </w:r>
      <w:r w:rsidRPr="00747EF1">
        <w:rPr>
          <w:spacing w:val="2"/>
        </w:rPr>
        <w:t xml:space="preserve"> (K</w:t>
      </w:r>
      <w:r w:rsidRPr="00747EF1">
        <w:rPr>
          <w:spacing w:val="2"/>
          <w:sz w:val="18"/>
          <w:szCs w:val="18"/>
        </w:rPr>
        <w:t>is</w:t>
      </w:r>
      <w:r w:rsidRPr="00747EF1">
        <w:rPr>
          <w:spacing w:val="2"/>
        </w:rPr>
        <w:t xml:space="preserve">) je odnos ukupne (bruto) izgrađene površine svih etaža građevina i </w:t>
      </w:r>
      <w:r w:rsidR="005902F4" w:rsidRPr="00747EF1">
        <w:rPr>
          <w:spacing w:val="2"/>
        </w:rPr>
        <w:t>ukupne površine za građenje u obuhvatu Plan</w:t>
      </w:r>
      <w:r w:rsidRPr="00747EF1">
        <w:rPr>
          <w:spacing w:val="2"/>
        </w:rPr>
        <w:t xml:space="preserve">. </w:t>
      </w:r>
    </w:p>
    <w:p w:rsidR="009001EA" w:rsidRPr="00747EF1" w:rsidRDefault="009001EA" w:rsidP="009001EA">
      <w:pPr>
        <w:tabs>
          <w:tab w:val="left" w:pos="4395"/>
        </w:tabs>
        <w:rPr>
          <w:spacing w:val="2"/>
        </w:rPr>
      </w:pPr>
      <w:r w:rsidRPr="00747EF1">
        <w:rPr>
          <w:spacing w:val="2"/>
        </w:rPr>
        <w:t xml:space="preserve">Odnos </w:t>
      </w:r>
      <w:r w:rsidR="005902F4" w:rsidRPr="00747EF1">
        <w:rPr>
          <w:spacing w:val="2"/>
        </w:rPr>
        <w:t xml:space="preserve">ukupnog </w:t>
      </w:r>
      <w:r w:rsidRPr="00747EF1">
        <w:rPr>
          <w:b/>
          <w:spacing w:val="2"/>
        </w:rPr>
        <w:t>K</w:t>
      </w:r>
      <w:r w:rsidRPr="00747EF1">
        <w:rPr>
          <w:b/>
          <w:spacing w:val="2"/>
          <w:sz w:val="18"/>
          <w:szCs w:val="18"/>
        </w:rPr>
        <w:t>is</w:t>
      </w:r>
      <w:r w:rsidRPr="00747EF1">
        <w:rPr>
          <w:b/>
          <w:spacing w:val="2"/>
        </w:rPr>
        <w:t xml:space="preserve"> </w:t>
      </w:r>
      <w:r w:rsidRPr="00747EF1">
        <w:rPr>
          <w:spacing w:val="2"/>
        </w:rPr>
        <w:t xml:space="preserve">i </w:t>
      </w:r>
      <w:r w:rsidR="005902F4" w:rsidRPr="00747EF1">
        <w:rPr>
          <w:spacing w:val="2"/>
        </w:rPr>
        <w:t xml:space="preserve">ukupne površine za građenje u obuhvatu Plana </w:t>
      </w:r>
      <w:r w:rsidRPr="00747EF1">
        <w:rPr>
          <w:spacing w:val="2"/>
        </w:rPr>
        <w:t>može iznositi najviše:</w:t>
      </w:r>
    </w:p>
    <w:p w:rsidR="009001EA" w:rsidRPr="0050037C" w:rsidRDefault="009001EA" w:rsidP="009001EA">
      <w:pPr>
        <w:ind w:left="720" w:firstLine="709"/>
        <w:rPr>
          <w:spacing w:val="2"/>
        </w:rPr>
      </w:pPr>
      <w:r w:rsidRPr="0050037C">
        <w:rPr>
          <w:b/>
          <w:spacing w:val="2"/>
        </w:rPr>
        <w:t>K</w:t>
      </w:r>
      <w:r w:rsidR="006D2E9D" w:rsidRPr="0050037C">
        <w:rPr>
          <w:b/>
          <w:spacing w:val="2"/>
          <w:sz w:val="18"/>
          <w:szCs w:val="18"/>
        </w:rPr>
        <w:t>is</w:t>
      </w:r>
      <w:r w:rsidRPr="0050037C">
        <w:rPr>
          <w:spacing w:val="2"/>
        </w:rPr>
        <w:t xml:space="preserve"> </w:t>
      </w:r>
      <w:r w:rsidRPr="0050037C">
        <w:rPr>
          <w:spacing w:val="2"/>
        </w:rPr>
        <w:tab/>
        <w:t xml:space="preserve">= </w:t>
      </w:r>
      <w:r w:rsidR="00305710">
        <w:rPr>
          <w:spacing w:val="2"/>
        </w:rPr>
        <w:t>33.280</w:t>
      </w:r>
      <w:r w:rsidRPr="0050037C">
        <w:rPr>
          <w:spacing w:val="2"/>
        </w:rPr>
        <w:t xml:space="preserve"> </w:t>
      </w:r>
      <w:r w:rsidRPr="0050037C">
        <w:rPr>
          <w:spacing w:val="2"/>
          <w:sz w:val="28"/>
        </w:rPr>
        <w:sym w:font="Symbol" w:char="F0B8"/>
      </w:r>
      <w:r w:rsidRPr="0050037C">
        <w:rPr>
          <w:spacing w:val="2"/>
        </w:rPr>
        <w:t xml:space="preserve"> </w:t>
      </w:r>
      <w:r w:rsidR="0050037C" w:rsidRPr="0050037C">
        <w:rPr>
          <w:spacing w:val="2"/>
        </w:rPr>
        <w:t>28.540</w:t>
      </w:r>
    </w:p>
    <w:p w:rsidR="009001EA" w:rsidRPr="006B05F2" w:rsidRDefault="009001EA" w:rsidP="009001EA">
      <w:pPr>
        <w:ind w:left="720" w:firstLine="709"/>
        <w:rPr>
          <w:b/>
          <w:spacing w:val="2"/>
        </w:rPr>
      </w:pPr>
      <w:r w:rsidRPr="0050037C">
        <w:rPr>
          <w:spacing w:val="2"/>
        </w:rPr>
        <w:tab/>
      </w:r>
      <w:r w:rsidR="006D2E9D" w:rsidRPr="0050037C">
        <w:rPr>
          <w:spacing w:val="2"/>
        </w:rPr>
        <w:tab/>
      </w:r>
      <w:r w:rsidRPr="0050037C">
        <w:rPr>
          <w:spacing w:val="2"/>
        </w:rPr>
        <w:t xml:space="preserve">= </w:t>
      </w:r>
      <w:r w:rsidR="00305710" w:rsidRPr="006B05F2">
        <w:rPr>
          <w:b/>
          <w:spacing w:val="2"/>
        </w:rPr>
        <w:t>1,17</w:t>
      </w:r>
    </w:p>
    <w:p w:rsidR="009001EA" w:rsidRPr="00747EF1" w:rsidRDefault="009001EA" w:rsidP="009001EA">
      <w:pPr>
        <w:rPr>
          <w:spacing w:val="2"/>
        </w:rPr>
      </w:pPr>
      <w:r w:rsidRPr="00747EF1">
        <w:rPr>
          <w:b/>
          <w:spacing w:val="2"/>
        </w:rPr>
        <w:t>Koeficijent iskoristivosti nadzemnih etaža</w:t>
      </w:r>
      <w:r w:rsidRPr="00747EF1">
        <w:rPr>
          <w:spacing w:val="2"/>
        </w:rPr>
        <w:t xml:space="preserve"> (K</w:t>
      </w:r>
      <w:r w:rsidRPr="00747EF1">
        <w:rPr>
          <w:spacing w:val="2"/>
          <w:sz w:val="18"/>
          <w:szCs w:val="18"/>
        </w:rPr>
        <w:t>is/n</w:t>
      </w:r>
      <w:r w:rsidRPr="00747EF1">
        <w:rPr>
          <w:spacing w:val="2"/>
        </w:rPr>
        <w:t xml:space="preserve">) je odnos ukupne (bruto) izgrađene površine svih </w:t>
      </w:r>
      <w:r w:rsidRPr="00747EF1">
        <w:rPr>
          <w:i/>
          <w:spacing w:val="2"/>
        </w:rPr>
        <w:t>nadzemnih</w:t>
      </w:r>
      <w:r w:rsidRPr="00747EF1">
        <w:rPr>
          <w:spacing w:val="2"/>
        </w:rPr>
        <w:t xml:space="preserve"> etaža građevina i </w:t>
      </w:r>
      <w:r w:rsidR="00070081" w:rsidRPr="00747EF1">
        <w:rPr>
          <w:spacing w:val="2"/>
        </w:rPr>
        <w:t>ukupne površine</w:t>
      </w:r>
      <w:r w:rsidRPr="00747EF1">
        <w:rPr>
          <w:spacing w:val="2"/>
        </w:rPr>
        <w:t xml:space="preserve"> </w:t>
      </w:r>
      <w:r w:rsidR="00070081" w:rsidRPr="00747EF1">
        <w:rPr>
          <w:spacing w:val="2"/>
        </w:rPr>
        <w:t xml:space="preserve">za građenje </w:t>
      </w:r>
      <w:r w:rsidRPr="00747EF1">
        <w:rPr>
          <w:spacing w:val="2"/>
        </w:rPr>
        <w:t xml:space="preserve">u obuhvatu Plana. </w:t>
      </w:r>
    </w:p>
    <w:p w:rsidR="009001EA" w:rsidRPr="00747EF1" w:rsidRDefault="009001EA" w:rsidP="00E5596A">
      <w:pPr>
        <w:keepNext/>
        <w:tabs>
          <w:tab w:val="left" w:pos="4395"/>
        </w:tabs>
        <w:rPr>
          <w:spacing w:val="2"/>
        </w:rPr>
      </w:pPr>
      <w:r w:rsidRPr="00747EF1">
        <w:rPr>
          <w:spacing w:val="2"/>
        </w:rPr>
        <w:t xml:space="preserve">Odnos </w:t>
      </w:r>
      <w:r w:rsidR="00070081" w:rsidRPr="00747EF1">
        <w:rPr>
          <w:spacing w:val="2"/>
        </w:rPr>
        <w:t xml:space="preserve">ukupnog </w:t>
      </w:r>
      <w:r w:rsidRPr="00747EF1">
        <w:rPr>
          <w:b/>
          <w:spacing w:val="2"/>
        </w:rPr>
        <w:t>K</w:t>
      </w:r>
      <w:r w:rsidRPr="00747EF1">
        <w:rPr>
          <w:b/>
          <w:spacing w:val="2"/>
          <w:sz w:val="18"/>
          <w:szCs w:val="18"/>
        </w:rPr>
        <w:t>is/n</w:t>
      </w:r>
      <w:r w:rsidRPr="00747EF1">
        <w:rPr>
          <w:b/>
          <w:spacing w:val="2"/>
        </w:rPr>
        <w:t xml:space="preserve"> </w:t>
      </w:r>
      <w:r w:rsidRPr="00747EF1">
        <w:rPr>
          <w:spacing w:val="2"/>
        </w:rPr>
        <w:t xml:space="preserve">i </w:t>
      </w:r>
      <w:r w:rsidR="00070081" w:rsidRPr="00747EF1">
        <w:rPr>
          <w:spacing w:val="2"/>
        </w:rPr>
        <w:t xml:space="preserve">ukupne </w:t>
      </w:r>
      <w:r w:rsidRPr="00747EF1">
        <w:rPr>
          <w:spacing w:val="2"/>
        </w:rPr>
        <w:t xml:space="preserve">površine </w:t>
      </w:r>
      <w:r w:rsidR="00070081" w:rsidRPr="00747EF1">
        <w:rPr>
          <w:spacing w:val="2"/>
        </w:rPr>
        <w:t xml:space="preserve">za građenje u obuhvatu Plana </w:t>
      </w:r>
      <w:r w:rsidRPr="00747EF1">
        <w:rPr>
          <w:spacing w:val="2"/>
        </w:rPr>
        <w:t>može iznosit najviše:</w:t>
      </w:r>
    </w:p>
    <w:p w:rsidR="009001EA" w:rsidRPr="0050037C" w:rsidRDefault="009001EA" w:rsidP="009001EA">
      <w:pPr>
        <w:ind w:left="720" w:firstLine="709"/>
        <w:rPr>
          <w:spacing w:val="2"/>
        </w:rPr>
      </w:pPr>
      <w:r w:rsidRPr="0050037C">
        <w:rPr>
          <w:b/>
          <w:spacing w:val="2"/>
        </w:rPr>
        <w:t>K</w:t>
      </w:r>
      <w:r w:rsidRPr="0050037C">
        <w:rPr>
          <w:b/>
          <w:spacing w:val="2"/>
          <w:sz w:val="18"/>
          <w:szCs w:val="18"/>
        </w:rPr>
        <w:t>is/n</w:t>
      </w:r>
      <w:r w:rsidRPr="0050037C">
        <w:rPr>
          <w:spacing w:val="2"/>
        </w:rPr>
        <w:t xml:space="preserve"> </w:t>
      </w:r>
      <w:r w:rsidRPr="0050037C">
        <w:rPr>
          <w:spacing w:val="2"/>
        </w:rPr>
        <w:tab/>
        <w:t xml:space="preserve">= </w:t>
      </w:r>
      <w:r w:rsidR="006B05F2">
        <w:rPr>
          <w:spacing w:val="2"/>
        </w:rPr>
        <w:t>24.839</w:t>
      </w:r>
      <w:r w:rsidRPr="0050037C">
        <w:rPr>
          <w:spacing w:val="2"/>
        </w:rPr>
        <w:t xml:space="preserve"> </w:t>
      </w:r>
      <w:r w:rsidRPr="0050037C">
        <w:rPr>
          <w:spacing w:val="2"/>
          <w:sz w:val="28"/>
        </w:rPr>
        <w:sym w:font="Symbol" w:char="F0B8"/>
      </w:r>
      <w:r w:rsidRPr="0050037C">
        <w:rPr>
          <w:spacing w:val="2"/>
        </w:rPr>
        <w:t xml:space="preserve"> </w:t>
      </w:r>
      <w:r w:rsidR="0050037C" w:rsidRPr="0050037C">
        <w:rPr>
          <w:spacing w:val="2"/>
        </w:rPr>
        <w:t>28.540</w:t>
      </w:r>
    </w:p>
    <w:p w:rsidR="009001EA" w:rsidRPr="00747EF1" w:rsidRDefault="006D2E9D" w:rsidP="009001EA">
      <w:pPr>
        <w:ind w:left="720" w:firstLine="709"/>
        <w:rPr>
          <w:spacing w:val="2"/>
        </w:rPr>
      </w:pPr>
      <w:r w:rsidRPr="0050037C">
        <w:rPr>
          <w:spacing w:val="2"/>
        </w:rPr>
        <w:tab/>
      </w:r>
      <w:r w:rsidR="009001EA" w:rsidRPr="0050037C">
        <w:rPr>
          <w:spacing w:val="2"/>
        </w:rPr>
        <w:tab/>
        <w:t xml:space="preserve">= </w:t>
      </w:r>
      <w:r w:rsidR="009001EA" w:rsidRPr="0050037C">
        <w:rPr>
          <w:b/>
          <w:spacing w:val="2"/>
        </w:rPr>
        <w:t>0,</w:t>
      </w:r>
      <w:r w:rsidR="006B05F2">
        <w:rPr>
          <w:b/>
          <w:spacing w:val="2"/>
        </w:rPr>
        <w:t>87</w:t>
      </w:r>
    </w:p>
    <w:p w:rsidR="000C2184" w:rsidRPr="00747EF1" w:rsidRDefault="00070081" w:rsidP="00070081">
      <w:pPr>
        <w:rPr>
          <w:spacing w:val="2"/>
        </w:rPr>
      </w:pPr>
      <w:r w:rsidRPr="00747EF1">
        <w:rPr>
          <w:spacing w:val="2"/>
        </w:rPr>
        <w:lastRenderedPageBreak/>
        <w:t xml:space="preserve">Prethodni prikaz definira maksimalne kapacitete. U konačnici može se sa sigurnošću očekivati da će izgrađenost biti znatno manja. Na primjer, kod planirane izgradnje treba uvažiti i površine za smještaj prometa u mirovanju, </w:t>
      </w:r>
      <w:r w:rsidR="000F1755">
        <w:rPr>
          <w:spacing w:val="2"/>
        </w:rPr>
        <w:t>površine uređene parkovnim nasadima ili prirodnim zelenilom</w:t>
      </w:r>
      <w:r w:rsidRPr="00747EF1">
        <w:rPr>
          <w:spacing w:val="2"/>
        </w:rPr>
        <w:t>, propisanu udaljenost od međa, zaštitu od požara i drugo. Dodatno, treba uzeti i u obzir da će se unutar ove zone zasigurno graditi pretežito prizemne građevine</w:t>
      </w:r>
      <w:r w:rsidR="000C2184" w:rsidRPr="00747EF1">
        <w:rPr>
          <w:spacing w:val="2"/>
        </w:rPr>
        <w:t xml:space="preserve">, eventualno s galerijom za smještaj pratećih sadržaja u funkciji </w:t>
      </w:r>
      <w:r w:rsidR="00DC0057">
        <w:rPr>
          <w:spacing w:val="2"/>
        </w:rPr>
        <w:t xml:space="preserve">osnovne </w:t>
      </w:r>
      <w:r w:rsidR="000C2184" w:rsidRPr="00747EF1">
        <w:rPr>
          <w:spacing w:val="2"/>
        </w:rPr>
        <w:t>namjene (uredski, prodajni i slični prostori)</w:t>
      </w:r>
      <w:r w:rsidRPr="00747EF1">
        <w:rPr>
          <w:spacing w:val="2"/>
        </w:rPr>
        <w:t>.</w:t>
      </w:r>
      <w:r w:rsidR="006A7B37" w:rsidRPr="00747EF1">
        <w:rPr>
          <w:spacing w:val="2"/>
        </w:rPr>
        <w:t xml:space="preserve"> </w:t>
      </w:r>
    </w:p>
    <w:p w:rsidR="00705E50" w:rsidRPr="00747EF1" w:rsidRDefault="00705E50" w:rsidP="00070081">
      <w:pPr>
        <w:spacing w:after="100"/>
        <w:rPr>
          <w:spacing w:val="2"/>
        </w:rPr>
      </w:pPr>
      <w:r w:rsidRPr="00747EF1">
        <w:rPr>
          <w:spacing w:val="2"/>
        </w:rPr>
        <w:t>Detaljni uvjeti za izgradnju (</w:t>
      </w:r>
      <w:r w:rsidR="006B3AE0" w:rsidRPr="00747EF1">
        <w:rPr>
          <w:spacing w:val="2"/>
        </w:rPr>
        <w:t>k</w:t>
      </w:r>
      <w:r w:rsidRPr="00747EF1">
        <w:rPr>
          <w:spacing w:val="2"/>
          <w:vertAlign w:val="subscript"/>
        </w:rPr>
        <w:t>ig</w:t>
      </w:r>
      <w:r w:rsidRPr="00747EF1">
        <w:rPr>
          <w:spacing w:val="2"/>
        </w:rPr>
        <w:t xml:space="preserve">, </w:t>
      </w:r>
      <w:r w:rsidR="006B3AE0" w:rsidRPr="00747EF1">
        <w:rPr>
          <w:spacing w:val="2"/>
        </w:rPr>
        <w:t>k</w:t>
      </w:r>
      <w:r w:rsidRPr="00747EF1">
        <w:rPr>
          <w:spacing w:val="2"/>
          <w:vertAlign w:val="subscript"/>
        </w:rPr>
        <w:t>is</w:t>
      </w:r>
      <w:r w:rsidRPr="00747EF1">
        <w:rPr>
          <w:spacing w:val="2"/>
        </w:rPr>
        <w:t xml:space="preserve"> </w:t>
      </w:r>
      <w:r w:rsidR="006B3AE0" w:rsidRPr="00747EF1">
        <w:rPr>
          <w:spacing w:val="2"/>
        </w:rPr>
        <w:t>k</w:t>
      </w:r>
      <w:r w:rsidRPr="00747EF1">
        <w:rPr>
          <w:spacing w:val="2"/>
          <w:vertAlign w:val="subscript"/>
        </w:rPr>
        <w:t>i</w:t>
      </w:r>
      <w:r w:rsidR="006B3AE0" w:rsidRPr="00747EF1">
        <w:rPr>
          <w:spacing w:val="2"/>
          <w:vertAlign w:val="subscript"/>
        </w:rPr>
        <w:t>s</w:t>
      </w:r>
      <w:r w:rsidRPr="00747EF1">
        <w:rPr>
          <w:spacing w:val="2"/>
          <w:vertAlign w:val="subscript"/>
        </w:rPr>
        <w:t>n</w:t>
      </w:r>
      <w:r w:rsidR="00070081" w:rsidRPr="00747EF1">
        <w:rPr>
          <w:spacing w:val="2"/>
        </w:rPr>
        <w:t xml:space="preserve"> i drugo</w:t>
      </w:r>
      <w:r w:rsidRPr="00747EF1">
        <w:rPr>
          <w:spacing w:val="2"/>
        </w:rPr>
        <w:t>) određeni s</w:t>
      </w:r>
      <w:r w:rsidR="00070081" w:rsidRPr="00747EF1">
        <w:rPr>
          <w:spacing w:val="2"/>
        </w:rPr>
        <w:t xml:space="preserve">u Odredbama za </w:t>
      </w:r>
      <w:r w:rsidR="001F5090" w:rsidRPr="00747EF1">
        <w:rPr>
          <w:spacing w:val="2"/>
        </w:rPr>
        <w:t>provedbu</w:t>
      </w:r>
      <w:r w:rsidR="00070081" w:rsidRPr="00747EF1">
        <w:rPr>
          <w:spacing w:val="2"/>
        </w:rPr>
        <w:t xml:space="preserve"> Plana.</w:t>
      </w:r>
    </w:p>
    <w:p w:rsidR="00165CB7" w:rsidRPr="00747EF1" w:rsidRDefault="00012735" w:rsidP="00070081">
      <w:pPr>
        <w:rPr>
          <w:spacing w:val="2"/>
        </w:rPr>
      </w:pPr>
      <w:r w:rsidRPr="00747EF1">
        <w:rPr>
          <w:spacing w:val="2"/>
        </w:rPr>
        <w:t>Kapaciteti razvoja i izgradnje moraju biti primjereni raspoloživim površinama i kriterijima za njihovu izgradnju iz ovog Plana te iz prostornih planova višeg reda i ostalih važećih propisa. Sve sadržaje treba opskrbiti odgovarajućim infrastrukturnim priključcima</w:t>
      </w:r>
      <w:r w:rsidR="00D465C4" w:rsidRPr="00747EF1">
        <w:rPr>
          <w:spacing w:val="2"/>
        </w:rPr>
        <w:t xml:space="preserve"> i </w:t>
      </w:r>
      <w:r w:rsidRPr="00747EF1">
        <w:rPr>
          <w:spacing w:val="2"/>
        </w:rPr>
        <w:t>zelenim površinama.</w:t>
      </w:r>
      <w:r w:rsidR="00D465C4" w:rsidRPr="00747EF1">
        <w:rPr>
          <w:spacing w:val="2"/>
        </w:rPr>
        <w:t xml:space="preserve"> Kapaciteti infrastrukturne mreže planirat će se temeljem </w:t>
      </w:r>
      <w:r w:rsidR="00165CB7" w:rsidRPr="00747EF1">
        <w:rPr>
          <w:spacing w:val="2"/>
        </w:rPr>
        <w:t xml:space="preserve">procjene broja korisnika iz </w:t>
      </w:r>
      <w:r w:rsidR="00165CB7" w:rsidRPr="00747EF1">
        <w:rPr>
          <w:b/>
          <w:spacing w:val="2"/>
        </w:rPr>
        <w:t>točke 1.1.6</w:t>
      </w:r>
      <w:r w:rsidR="00165CB7" w:rsidRPr="00747EF1">
        <w:rPr>
          <w:spacing w:val="2"/>
        </w:rPr>
        <w:t xml:space="preserve"> </w:t>
      </w:r>
      <w:r w:rsidR="00165CB7" w:rsidRPr="00747EF1">
        <w:rPr>
          <w:i/>
          <w:spacing w:val="2"/>
        </w:rPr>
        <w:t>ocjena mogućnosti i ograničenja razvoja u odnosu na demografske i gospodarske podatke te prostorne pokazatelje</w:t>
      </w:r>
      <w:r w:rsidR="000C4C7F" w:rsidRPr="00747EF1">
        <w:rPr>
          <w:spacing w:val="2"/>
        </w:rPr>
        <w:t xml:space="preserve"> iz ovog Obrazloženja. </w:t>
      </w:r>
    </w:p>
    <w:p w:rsidR="00012735" w:rsidRPr="00747EF1" w:rsidRDefault="00012735" w:rsidP="001F2E0C">
      <w:pPr>
        <w:pStyle w:val="Heading2"/>
        <w:spacing w:before="480"/>
        <w:rPr>
          <w:spacing w:val="2"/>
        </w:rPr>
      </w:pPr>
      <w:bookmarkStart w:id="71" w:name="_Toc81873905"/>
      <w:bookmarkStart w:id="72" w:name="_Toc91483138"/>
      <w:bookmarkStart w:id="73" w:name="_Toc355603388"/>
      <w:r w:rsidRPr="00747EF1">
        <w:rPr>
          <w:spacing w:val="2"/>
        </w:rPr>
        <w:t>Prometna mreža</w:t>
      </w:r>
      <w:bookmarkEnd w:id="71"/>
      <w:bookmarkEnd w:id="72"/>
      <w:bookmarkEnd w:id="73"/>
    </w:p>
    <w:p w:rsidR="00DE1B22" w:rsidRPr="00747EF1" w:rsidRDefault="00DE1B22" w:rsidP="00DE1B22">
      <w:pPr>
        <w:pStyle w:val="Heading3"/>
        <w:numPr>
          <w:ilvl w:val="2"/>
          <w:numId w:val="2"/>
        </w:numPr>
        <w:spacing w:before="120"/>
        <w:rPr>
          <w:spacing w:val="2"/>
        </w:rPr>
      </w:pPr>
      <w:r w:rsidRPr="00747EF1">
        <w:rPr>
          <w:spacing w:val="2"/>
        </w:rPr>
        <w:t xml:space="preserve">Cestovni promet </w:t>
      </w:r>
    </w:p>
    <w:p w:rsidR="00C736D4" w:rsidRPr="00747EF1" w:rsidRDefault="00C736D4" w:rsidP="00C736D4">
      <w:pPr>
        <w:spacing w:line="280" w:lineRule="atLeast"/>
        <w:rPr>
          <w:spacing w:val="2"/>
        </w:rPr>
      </w:pPr>
      <w:r w:rsidRPr="00747EF1">
        <w:rPr>
          <w:spacing w:val="2"/>
        </w:rPr>
        <w:t xml:space="preserve">Prometna i ulična mreža u obuhvata UPU-a uvjetovana je planiranim sadržajem i topografijom terena. </w:t>
      </w:r>
    </w:p>
    <w:p w:rsidR="00C736D4" w:rsidRPr="00747EF1" w:rsidRDefault="00C736D4" w:rsidP="00C736D4">
      <w:pPr>
        <w:spacing w:line="280" w:lineRule="atLeast"/>
        <w:rPr>
          <w:spacing w:val="2"/>
        </w:rPr>
      </w:pPr>
      <w:r w:rsidRPr="00747EF1">
        <w:rPr>
          <w:spacing w:val="2"/>
        </w:rPr>
        <w:t>Planirana cestovna mreža i karakteristični poprečni profili postojećih i planiranih prometnica u području obuhvata Plana detaljno su prikazani u kartografskom prikazu Plana (</w:t>
      </w:r>
      <w:r w:rsidRPr="00747EF1">
        <w:rPr>
          <w:b/>
          <w:spacing w:val="2"/>
        </w:rPr>
        <w:t>list 2.1</w:t>
      </w:r>
      <w:r w:rsidRPr="00747EF1">
        <w:rPr>
          <w:spacing w:val="2"/>
        </w:rPr>
        <w:t xml:space="preserve">. </w:t>
      </w:r>
      <w:r w:rsidRPr="00747EF1">
        <w:rPr>
          <w:i/>
          <w:spacing w:val="2"/>
        </w:rPr>
        <w:t>infrastrukturni sustavi i mreže: prometna i ulična mreža</w:t>
      </w:r>
      <w:r w:rsidRPr="00747EF1">
        <w:rPr>
          <w:spacing w:val="2"/>
        </w:rPr>
        <w:t xml:space="preserve">). Cestovnu mrežu čine ceste i pješačke površine. </w:t>
      </w:r>
    </w:p>
    <w:p w:rsidR="006B05F2" w:rsidRPr="006B05F2" w:rsidRDefault="006B05F2" w:rsidP="006B05F2">
      <w:pPr>
        <w:spacing w:line="280" w:lineRule="atLeast"/>
        <w:rPr>
          <w:spacing w:val="2"/>
        </w:rPr>
      </w:pPr>
      <w:r w:rsidRPr="006B05F2">
        <w:rPr>
          <w:spacing w:val="2"/>
        </w:rPr>
        <w:t>Područje obuhvata Plana je sa širim područjem povezano preko državne ceste DC 109 do koje se pristupa sa nerazvrstanom cestom (profil 1a) sa jugozapadne strane obuhvata Plana.</w:t>
      </w:r>
    </w:p>
    <w:p w:rsidR="006B05F2" w:rsidRPr="006B05F2" w:rsidRDefault="006B05F2" w:rsidP="004113FE">
      <w:pPr>
        <w:spacing w:after="0" w:line="280" w:lineRule="atLeast"/>
        <w:rPr>
          <w:spacing w:val="2"/>
        </w:rPr>
      </w:pPr>
      <w:r w:rsidRPr="006B05F2">
        <w:rPr>
          <w:spacing w:val="2"/>
        </w:rPr>
        <w:t>Za prometnu mrežu planirani su poprečni profili kako slijedi:</w:t>
      </w:r>
    </w:p>
    <w:p w:rsidR="006B05F2" w:rsidRPr="006B05F2" w:rsidRDefault="006B05F2" w:rsidP="006B05F2">
      <w:pPr>
        <w:tabs>
          <w:tab w:val="left" w:pos="1134"/>
        </w:tabs>
        <w:spacing w:line="280" w:lineRule="atLeast"/>
        <w:ind w:left="1134" w:hanging="567"/>
        <w:rPr>
          <w:spacing w:val="2"/>
        </w:rPr>
      </w:pPr>
      <w:r w:rsidRPr="006B05F2">
        <w:rPr>
          <w:spacing w:val="2"/>
        </w:rPr>
        <w:t>(1a)</w:t>
      </w:r>
      <w:r w:rsidRPr="006B05F2">
        <w:rPr>
          <w:spacing w:val="2"/>
        </w:rPr>
        <w:tab/>
      </w:r>
      <w:r w:rsidRPr="006B05F2">
        <w:rPr>
          <w:b/>
          <w:i/>
          <w:spacing w:val="2"/>
        </w:rPr>
        <w:t>poprečni profil 1a</w:t>
      </w:r>
      <w:r w:rsidRPr="006B05F2">
        <w:rPr>
          <w:spacing w:val="2"/>
        </w:rPr>
        <w:t xml:space="preserve"> ukupne širine 9,0 m koji se sastoji od kolnika širine 6,5 m (dva kolnička traka po 3,25 m), jednostranog nogostupa širine 1,2 m i obostranih bankina širine po 0,65 m</w:t>
      </w:r>
    </w:p>
    <w:p w:rsidR="006B05F2" w:rsidRPr="008D278A" w:rsidRDefault="006B05F2" w:rsidP="006B05F2">
      <w:pPr>
        <w:spacing w:line="280" w:lineRule="atLeast"/>
      </w:pPr>
      <w:r w:rsidRPr="008D278A">
        <w:t>Glavnu prometnu ulogu na području obuhvata ovog UPU-a ima nerazvrstana cesta (profil 1a) koja se na sjeveroistočnom rubu obuhvata Plana spaja na državnu cestu DC 109, te se, prateći topografiju terena,  pruža do jugozapadnog ruba obuhvata. Visinske elemente trasa cestovne mreže treba prilagoditi postojećem terenu uz uvažavanje približnih kota nivelete danih u Planu prometne i ulične mreže (List 2.1). Na mjestima križanja novih cesta s postojećim potrebno je projektiranu niveletu prilagoditi postojećem stanju.</w:t>
      </w:r>
    </w:p>
    <w:p w:rsidR="006B05F2" w:rsidRPr="006B05F2" w:rsidRDefault="006B05F2" w:rsidP="006B05F2">
      <w:pPr>
        <w:spacing w:line="280" w:lineRule="atLeast"/>
        <w:rPr>
          <w:spacing w:val="2"/>
        </w:rPr>
      </w:pPr>
      <w:r w:rsidRPr="006B05F2">
        <w:rPr>
          <w:spacing w:val="2"/>
        </w:rPr>
        <w:t xml:space="preserve">Odstupanja od planiranih koridora pojedinih cestovnih pravaca moguća su radi bolje prilagodbe terenskim uvjetima. </w:t>
      </w:r>
    </w:p>
    <w:p w:rsidR="006B05F2" w:rsidRPr="006B05F2" w:rsidRDefault="006B05F2" w:rsidP="006B05F2">
      <w:pPr>
        <w:spacing w:line="280" w:lineRule="atLeast"/>
        <w:rPr>
          <w:spacing w:val="2"/>
        </w:rPr>
      </w:pPr>
      <w:r w:rsidRPr="006B05F2">
        <w:rPr>
          <w:spacing w:val="2"/>
        </w:rPr>
        <w:t xml:space="preserve">Svaka cesta ili određena dionica pojedine ceste može se graditi i u fazama, a na temelju lokacijske dozvole. </w:t>
      </w:r>
    </w:p>
    <w:p w:rsidR="006B05F2" w:rsidRPr="00747EF1" w:rsidRDefault="006B05F2" w:rsidP="006B05F2">
      <w:pPr>
        <w:spacing w:line="280" w:lineRule="atLeast"/>
        <w:rPr>
          <w:spacing w:val="2"/>
        </w:rPr>
      </w:pPr>
      <w:r w:rsidRPr="006B05F2">
        <w:rPr>
          <w:spacing w:val="2"/>
        </w:rPr>
        <w:t>Pješačke površine i prijelazi za pješake moraju se riješiti bez barijera za osobe s poteškoćama u kretanju.</w:t>
      </w:r>
      <w:r w:rsidRPr="00747EF1">
        <w:rPr>
          <w:spacing w:val="2"/>
        </w:rPr>
        <w:t xml:space="preserve">  </w:t>
      </w:r>
    </w:p>
    <w:p w:rsidR="009E6EDC" w:rsidRPr="00747EF1" w:rsidRDefault="009E6EDC" w:rsidP="00317F2B">
      <w:pPr>
        <w:pStyle w:val="Heading4"/>
        <w:rPr>
          <w:spacing w:val="2"/>
        </w:rPr>
      </w:pPr>
      <w:r w:rsidRPr="00747EF1">
        <w:rPr>
          <w:spacing w:val="2"/>
        </w:rPr>
        <w:t>Promet u mirovanju</w:t>
      </w:r>
    </w:p>
    <w:p w:rsidR="005C01DD" w:rsidRPr="00747EF1" w:rsidRDefault="005C01DD" w:rsidP="005C01DD">
      <w:pPr>
        <w:pStyle w:val="BodyTextIndent"/>
        <w:tabs>
          <w:tab w:val="left" w:pos="-2977"/>
        </w:tabs>
        <w:spacing w:before="60" w:after="60" w:line="280" w:lineRule="atLeast"/>
        <w:ind w:left="567" w:firstLine="0"/>
        <w:rPr>
          <w:spacing w:val="2"/>
        </w:rPr>
      </w:pPr>
      <w:r w:rsidRPr="00747EF1">
        <w:rPr>
          <w:spacing w:val="2"/>
        </w:rPr>
        <w:t xml:space="preserve">Promet u mirovanju rješava se na svakoj građevnoj čestici zasebno. Nisu planirane zasebne parkirališne površine u obuhvatu Plana. </w:t>
      </w:r>
    </w:p>
    <w:p w:rsidR="005C01DD" w:rsidRPr="004113FE" w:rsidRDefault="005C01DD" w:rsidP="005C01DD">
      <w:pPr>
        <w:pStyle w:val="tablicnitekst"/>
        <w:spacing w:before="60" w:after="60"/>
        <w:rPr>
          <w:spacing w:val="-2"/>
        </w:rPr>
      </w:pPr>
      <w:r w:rsidRPr="004113FE">
        <w:rPr>
          <w:spacing w:val="-2"/>
        </w:rPr>
        <w:t xml:space="preserve">Promet u mirovanju može se smjestiti na uređenim površinama na razini uređenog terena, te u suterenskim i podzemnim etažama. Ukoliko će se promet u mirovanju smjestiti u podzemnu etažu građevine, podzemna etaža garaže može imati najviše do jedne podzemne etaže (Po) ili do jedne podzemne etaže sa suterenom (Po+S). </w:t>
      </w:r>
    </w:p>
    <w:p w:rsidR="0029192F" w:rsidRPr="00747EF1" w:rsidRDefault="005C01DD" w:rsidP="005C01DD">
      <w:pPr>
        <w:spacing w:before="60" w:after="60" w:line="280" w:lineRule="atLeast"/>
        <w:rPr>
          <w:spacing w:val="2"/>
        </w:rPr>
      </w:pPr>
      <w:r w:rsidRPr="00747EF1">
        <w:rPr>
          <w:spacing w:val="2"/>
        </w:rPr>
        <w:t>Planom se utvrđuje način uređenja parkirališnih površina i garaža te najmanji potreban broj parkirališnih/garažnih mjesta (P</w:t>
      </w:r>
      <w:r w:rsidR="00DB6B4F" w:rsidRPr="00747EF1">
        <w:rPr>
          <w:spacing w:val="2"/>
        </w:rPr>
        <w:t>/G</w:t>
      </w:r>
      <w:r w:rsidRPr="00747EF1">
        <w:rPr>
          <w:spacing w:val="2"/>
        </w:rPr>
        <w:t>M), ovisno o vrsti i namjeni planirane građevine ili sadržaja, a prema uvjetima opisanima u točki 3.</w:t>
      </w:r>
      <w:r w:rsidR="003F6818" w:rsidRPr="00747EF1">
        <w:rPr>
          <w:spacing w:val="2"/>
        </w:rPr>
        <w:t>6</w:t>
      </w:r>
      <w:r w:rsidRPr="00747EF1">
        <w:rPr>
          <w:spacing w:val="2"/>
        </w:rPr>
        <w:t>.1.1.</w:t>
      </w:r>
      <w:r w:rsidR="003F6818" w:rsidRPr="00747EF1">
        <w:rPr>
          <w:spacing w:val="2"/>
        </w:rPr>
        <w:t>1.</w:t>
      </w:r>
      <w:r w:rsidRPr="00747EF1">
        <w:rPr>
          <w:spacing w:val="2"/>
        </w:rPr>
        <w:t xml:space="preserve"> </w:t>
      </w:r>
      <w:r w:rsidRPr="00747EF1">
        <w:rPr>
          <w:i/>
          <w:spacing w:val="2"/>
        </w:rPr>
        <w:t xml:space="preserve">Promet u mirovanju </w:t>
      </w:r>
      <w:r w:rsidRPr="00747EF1">
        <w:rPr>
          <w:spacing w:val="2"/>
        </w:rPr>
        <w:t>iz ovog Obrazloženja.</w:t>
      </w:r>
    </w:p>
    <w:p w:rsidR="0029192F" w:rsidRPr="00747EF1" w:rsidRDefault="0029192F" w:rsidP="0029192F">
      <w:pPr>
        <w:keepNext/>
        <w:spacing w:after="100"/>
        <w:rPr>
          <w:iCs/>
          <w:spacing w:val="2"/>
        </w:rPr>
      </w:pPr>
      <w:r w:rsidRPr="00747EF1">
        <w:rPr>
          <w:spacing w:val="2"/>
        </w:rPr>
        <w:lastRenderedPageBreak/>
        <w:t xml:space="preserve">Iz PPUO Sali proizlazi najmanji </w:t>
      </w:r>
      <w:r w:rsidRPr="00747EF1">
        <w:rPr>
          <w:iCs/>
          <w:spacing w:val="2"/>
        </w:rPr>
        <w:t xml:space="preserve">broj parkirališnih mjesta koje je potrebno osigurati, ovisno o planiranoj namjeni, i to: </w:t>
      </w:r>
    </w:p>
    <w:tbl>
      <w:tblPr>
        <w:tblW w:w="8647" w:type="dxa"/>
        <w:tblInd w:w="55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3085"/>
        <w:gridCol w:w="5562"/>
      </w:tblGrid>
      <w:tr w:rsidR="006D49FC" w:rsidRPr="00E70F14" w:rsidTr="006D49FC">
        <w:trPr>
          <w:cantSplit/>
          <w:trHeight w:val="314"/>
          <w:tblHeader/>
        </w:trPr>
        <w:tc>
          <w:tcPr>
            <w:tcW w:w="3085" w:type="dxa"/>
            <w:shd w:val="clear" w:color="auto" w:fill="D9D9D9"/>
            <w:vAlign w:val="center"/>
          </w:tcPr>
          <w:p w:rsidR="006D49FC" w:rsidRPr="00E70F14" w:rsidRDefault="006D49FC" w:rsidP="00E5596A">
            <w:pPr>
              <w:spacing w:before="20" w:after="20" w:line="240" w:lineRule="auto"/>
              <w:ind w:left="284"/>
              <w:jc w:val="left"/>
              <w:rPr>
                <w:b/>
                <w:bCs/>
                <w:iCs/>
              </w:rPr>
            </w:pPr>
            <w:r w:rsidRPr="00E70F14">
              <w:rPr>
                <w:b/>
                <w:bCs/>
                <w:iCs/>
              </w:rPr>
              <w:t>Namjena</w:t>
            </w:r>
          </w:p>
        </w:tc>
        <w:tc>
          <w:tcPr>
            <w:tcW w:w="5562" w:type="dxa"/>
            <w:shd w:val="clear" w:color="auto" w:fill="D9D9D9"/>
            <w:vAlign w:val="center"/>
          </w:tcPr>
          <w:p w:rsidR="006D49FC" w:rsidRPr="00E70F14" w:rsidRDefault="006D49FC" w:rsidP="00E5596A">
            <w:pPr>
              <w:spacing w:before="20" w:after="20" w:line="240" w:lineRule="auto"/>
              <w:ind w:left="317" w:right="175"/>
              <w:rPr>
                <w:b/>
                <w:bCs/>
                <w:iCs/>
              </w:rPr>
            </w:pPr>
            <w:r w:rsidRPr="00E70F14">
              <w:rPr>
                <w:b/>
                <w:bCs/>
                <w:iCs/>
              </w:rPr>
              <w:t>Broj parkirališnih/garažnih mjesta PGM</w:t>
            </w:r>
          </w:p>
        </w:tc>
      </w:tr>
      <w:tr w:rsidR="006D49FC" w:rsidRPr="00E70F14" w:rsidTr="006D49FC">
        <w:trPr>
          <w:trHeight w:val="284"/>
        </w:trPr>
        <w:tc>
          <w:tcPr>
            <w:tcW w:w="3085" w:type="dxa"/>
            <w:shd w:val="clear" w:color="auto" w:fill="auto"/>
            <w:vAlign w:val="center"/>
          </w:tcPr>
          <w:p w:rsidR="006D49FC" w:rsidRPr="000476E8" w:rsidRDefault="006D49FC" w:rsidP="00E5596A">
            <w:pPr>
              <w:spacing w:before="20" w:after="20" w:line="240" w:lineRule="auto"/>
              <w:ind w:left="284"/>
              <w:jc w:val="left"/>
              <w:rPr>
                <w:iCs/>
              </w:rPr>
            </w:pPr>
            <w:r>
              <w:rPr>
                <w:iCs/>
              </w:rPr>
              <w:t>trgovina (u sklopu osnovne građevine)</w:t>
            </w:r>
          </w:p>
        </w:tc>
        <w:tc>
          <w:tcPr>
            <w:tcW w:w="5562" w:type="dxa"/>
            <w:shd w:val="clear" w:color="auto" w:fill="auto"/>
            <w:vAlign w:val="center"/>
          </w:tcPr>
          <w:p w:rsidR="006D49FC" w:rsidRPr="000476E8" w:rsidRDefault="006D49FC" w:rsidP="00E5596A">
            <w:pPr>
              <w:spacing w:before="20" w:after="20" w:line="240" w:lineRule="auto"/>
              <w:ind w:left="317" w:right="175"/>
              <w:rPr>
                <w:iCs/>
                <w:spacing w:val="-4"/>
              </w:rPr>
            </w:pPr>
            <w:r>
              <w:rPr>
                <w:iCs/>
              </w:rPr>
              <w:t>1</w:t>
            </w:r>
            <w:r w:rsidRPr="000476E8">
              <w:rPr>
                <w:iCs/>
              </w:rPr>
              <w:t xml:space="preserve"> P</w:t>
            </w:r>
            <w:r>
              <w:rPr>
                <w:iCs/>
              </w:rPr>
              <w:t>GM na 3</w:t>
            </w:r>
            <w:r w:rsidRPr="000476E8">
              <w:rPr>
                <w:iCs/>
              </w:rPr>
              <w:t>0 m</w:t>
            </w:r>
            <w:r w:rsidRPr="000476E8">
              <w:rPr>
                <w:iCs/>
                <w:vertAlign w:val="superscript"/>
              </w:rPr>
              <w:t>2</w:t>
            </w:r>
            <w:r w:rsidRPr="000476E8">
              <w:rPr>
                <w:iCs/>
              </w:rPr>
              <w:t xml:space="preserve"> </w:t>
            </w:r>
            <w:r>
              <w:rPr>
                <w:iCs/>
              </w:rPr>
              <w:t>prodajne površine</w:t>
            </w:r>
          </w:p>
        </w:tc>
      </w:tr>
      <w:tr w:rsidR="006D49FC" w:rsidRPr="00E70F14" w:rsidTr="006D49FC">
        <w:trPr>
          <w:trHeight w:val="284"/>
        </w:trPr>
        <w:tc>
          <w:tcPr>
            <w:tcW w:w="3085" w:type="dxa"/>
            <w:shd w:val="clear" w:color="auto" w:fill="auto"/>
            <w:vAlign w:val="center"/>
          </w:tcPr>
          <w:p w:rsidR="006D49FC" w:rsidRDefault="006D49FC" w:rsidP="00E5596A">
            <w:pPr>
              <w:spacing w:before="20" w:after="20" w:line="240" w:lineRule="auto"/>
              <w:ind w:left="284"/>
              <w:jc w:val="left"/>
              <w:rPr>
                <w:iCs/>
              </w:rPr>
            </w:pPr>
            <w:r>
              <w:rPr>
                <w:iCs/>
              </w:rPr>
              <w:t>skladišta i proizvodnja</w:t>
            </w:r>
          </w:p>
        </w:tc>
        <w:tc>
          <w:tcPr>
            <w:tcW w:w="5562" w:type="dxa"/>
            <w:shd w:val="clear" w:color="auto" w:fill="auto"/>
            <w:vAlign w:val="center"/>
          </w:tcPr>
          <w:p w:rsidR="006D49FC" w:rsidRDefault="006D49FC" w:rsidP="00E5596A">
            <w:pPr>
              <w:spacing w:before="20" w:after="20" w:line="240" w:lineRule="auto"/>
              <w:ind w:left="317" w:right="175"/>
              <w:rPr>
                <w:iCs/>
              </w:rPr>
            </w:pPr>
            <w:r>
              <w:rPr>
                <w:iCs/>
              </w:rPr>
              <w:t>1</w:t>
            </w:r>
            <w:r w:rsidRPr="000476E8">
              <w:rPr>
                <w:iCs/>
              </w:rPr>
              <w:t xml:space="preserve"> P</w:t>
            </w:r>
            <w:r>
              <w:rPr>
                <w:iCs/>
              </w:rPr>
              <w:t>GM na 10</w:t>
            </w:r>
            <w:r w:rsidRPr="000476E8">
              <w:rPr>
                <w:iCs/>
              </w:rPr>
              <w:t>0 m</w:t>
            </w:r>
            <w:r w:rsidRPr="000476E8">
              <w:rPr>
                <w:iCs/>
                <w:vertAlign w:val="superscript"/>
              </w:rPr>
              <w:t>2</w:t>
            </w:r>
            <w:r w:rsidRPr="000476E8">
              <w:rPr>
                <w:iCs/>
              </w:rPr>
              <w:t xml:space="preserve"> </w:t>
            </w:r>
            <w:r>
              <w:rPr>
                <w:iCs/>
              </w:rPr>
              <w:t>ukupne (bruto) površine građevine ili dijela građevine</w:t>
            </w:r>
          </w:p>
        </w:tc>
      </w:tr>
      <w:tr w:rsidR="006D49FC" w:rsidRPr="00E70F14" w:rsidTr="006D49FC">
        <w:trPr>
          <w:trHeight w:val="284"/>
        </w:trPr>
        <w:tc>
          <w:tcPr>
            <w:tcW w:w="3085" w:type="dxa"/>
            <w:shd w:val="clear" w:color="auto" w:fill="auto"/>
            <w:vAlign w:val="center"/>
          </w:tcPr>
          <w:p w:rsidR="006D49FC" w:rsidRDefault="006D49FC" w:rsidP="00E5596A">
            <w:pPr>
              <w:spacing w:before="20" w:after="20" w:line="240" w:lineRule="auto"/>
              <w:ind w:left="284"/>
              <w:jc w:val="left"/>
              <w:rPr>
                <w:iCs/>
              </w:rPr>
            </w:pPr>
            <w:r>
              <w:rPr>
                <w:iCs/>
              </w:rPr>
              <w:t>zanatska građevina</w:t>
            </w:r>
          </w:p>
        </w:tc>
        <w:tc>
          <w:tcPr>
            <w:tcW w:w="5562" w:type="dxa"/>
            <w:shd w:val="clear" w:color="auto" w:fill="auto"/>
            <w:vAlign w:val="center"/>
          </w:tcPr>
          <w:p w:rsidR="006D49FC" w:rsidRDefault="006D49FC" w:rsidP="00E5596A">
            <w:pPr>
              <w:spacing w:before="20" w:after="20" w:line="240" w:lineRule="auto"/>
              <w:ind w:left="317" w:right="175"/>
              <w:rPr>
                <w:iCs/>
              </w:rPr>
            </w:pPr>
            <w:r>
              <w:rPr>
                <w:iCs/>
              </w:rPr>
              <w:t>1</w:t>
            </w:r>
            <w:r w:rsidRPr="000476E8">
              <w:rPr>
                <w:iCs/>
              </w:rPr>
              <w:t xml:space="preserve"> P</w:t>
            </w:r>
            <w:r>
              <w:rPr>
                <w:iCs/>
              </w:rPr>
              <w:t xml:space="preserve">GM na 50 </w:t>
            </w:r>
            <w:r w:rsidRPr="000476E8">
              <w:rPr>
                <w:iCs/>
              </w:rPr>
              <w:t>m</w:t>
            </w:r>
            <w:r w:rsidRPr="000476E8">
              <w:rPr>
                <w:iCs/>
                <w:vertAlign w:val="superscript"/>
              </w:rPr>
              <w:t>2</w:t>
            </w:r>
            <w:r w:rsidRPr="000476E8">
              <w:rPr>
                <w:iCs/>
              </w:rPr>
              <w:t xml:space="preserve"> </w:t>
            </w:r>
            <w:r>
              <w:rPr>
                <w:iCs/>
              </w:rPr>
              <w:t>ukupne (bruto) površine građevine ili dijela građevine</w:t>
            </w:r>
          </w:p>
        </w:tc>
      </w:tr>
      <w:tr w:rsidR="006D49FC" w:rsidRPr="00E70F14" w:rsidTr="006D49FC">
        <w:trPr>
          <w:trHeight w:val="284"/>
        </w:trPr>
        <w:tc>
          <w:tcPr>
            <w:tcW w:w="3085" w:type="dxa"/>
            <w:shd w:val="clear" w:color="auto" w:fill="auto"/>
            <w:vAlign w:val="center"/>
          </w:tcPr>
          <w:p w:rsidR="006D49FC" w:rsidRDefault="006D49FC" w:rsidP="00E5596A">
            <w:pPr>
              <w:spacing w:before="20" w:after="20" w:line="240" w:lineRule="auto"/>
              <w:ind w:left="284"/>
              <w:jc w:val="left"/>
              <w:rPr>
                <w:iCs/>
              </w:rPr>
            </w:pPr>
            <w:r>
              <w:rPr>
                <w:iCs/>
              </w:rPr>
              <w:t>auto servis</w:t>
            </w:r>
          </w:p>
        </w:tc>
        <w:tc>
          <w:tcPr>
            <w:tcW w:w="5562" w:type="dxa"/>
            <w:shd w:val="clear" w:color="auto" w:fill="auto"/>
            <w:vAlign w:val="center"/>
          </w:tcPr>
          <w:p w:rsidR="006D49FC" w:rsidRDefault="006D49FC" w:rsidP="00E5596A">
            <w:pPr>
              <w:spacing w:before="20" w:after="20" w:line="240" w:lineRule="auto"/>
              <w:ind w:left="317" w:right="175"/>
              <w:rPr>
                <w:iCs/>
              </w:rPr>
            </w:pPr>
            <w:r>
              <w:rPr>
                <w:iCs/>
              </w:rPr>
              <w:t>1</w:t>
            </w:r>
            <w:r w:rsidRPr="000476E8">
              <w:rPr>
                <w:iCs/>
              </w:rPr>
              <w:t xml:space="preserve"> P</w:t>
            </w:r>
            <w:r>
              <w:rPr>
                <w:iCs/>
              </w:rPr>
              <w:t xml:space="preserve">GM na 25 </w:t>
            </w:r>
            <w:r w:rsidRPr="000476E8">
              <w:rPr>
                <w:iCs/>
              </w:rPr>
              <w:t>m</w:t>
            </w:r>
            <w:r w:rsidRPr="000476E8">
              <w:rPr>
                <w:iCs/>
                <w:vertAlign w:val="superscript"/>
              </w:rPr>
              <w:t>2</w:t>
            </w:r>
            <w:r w:rsidRPr="000476E8">
              <w:rPr>
                <w:iCs/>
              </w:rPr>
              <w:t xml:space="preserve"> </w:t>
            </w:r>
            <w:r>
              <w:rPr>
                <w:iCs/>
              </w:rPr>
              <w:t>ukupne (bruto) površine građevine ili dijela građevine</w:t>
            </w:r>
          </w:p>
        </w:tc>
      </w:tr>
      <w:tr w:rsidR="006D49FC" w:rsidRPr="00E70F14" w:rsidTr="006D49FC">
        <w:trPr>
          <w:trHeight w:val="284"/>
        </w:trPr>
        <w:tc>
          <w:tcPr>
            <w:tcW w:w="3085" w:type="dxa"/>
            <w:shd w:val="clear" w:color="auto" w:fill="auto"/>
            <w:vAlign w:val="center"/>
          </w:tcPr>
          <w:p w:rsidR="006D49FC" w:rsidRDefault="006D49FC" w:rsidP="00E5596A">
            <w:pPr>
              <w:spacing w:before="20" w:after="20" w:line="240" w:lineRule="auto"/>
              <w:ind w:left="284"/>
              <w:jc w:val="left"/>
              <w:rPr>
                <w:iCs/>
              </w:rPr>
            </w:pPr>
            <w:r>
              <w:rPr>
                <w:iCs/>
              </w:rPr>
              <w:t>uredi</w:t>
            </w:r>
          </w:p>
        </w:tc>
        <w:tc>
          <w:tcPr>
            <w:tcW w:w="5562" w:type="dxa"/>
            <w:shd w:val="clear" w:color="auto" w:fill="auto"/>
            <w:vAlign w:val="center"/>
          </w:tcPr>
          <w:p w:rsidR="006D49FC" w:rsidRDefault="006D49FC" w:rsidP="00E5596A">
            <w:pPr>
              <w:spacing w:before="20" w:after="20" w:line="240" w:lineRule="auto"/>
              <w:ind w:left="317" w:right="175"/>
              <w:rPr>
                <w:iCs/>
              </w:rPr>
            </w:pPr>
            <w:r>
              <w:rPr>
                <w:iCs/>
              </w:rPr>
              <w:t>1</w:t>
            </w:r>
            <w:r w:rsidRPr="000476E8">
              <w:rPr>
                <w:iCs/>
              </w:rPr>
              <w:t xml:space="preserve"> P</w:t>
            </w:r>
            <w:r>
              <w:rPr>
                <w:iCs/>
              </w:rPr>
              <w:t xml:space="preserve">GM na 50 </w:t>
            </w:r>
            <w:r w:rsidRPr="000476E8">
              <w:rPr>
                <w:iCs/>
              </w:rPr>
              <w:t>m</w:t>
            </w:r>
            <w:r w:rsidRPr="000476E8">
              <w:rPr>
                <w:iCs/>
                <w:vertAlign w:val="superscript"/>
              </w:rPr>
              <w:t>2</w:t>
            </w:r>
            <w:r w:rsidRPr="000476E8">
              <w:rPr>
                <w:iCs/>
              </w:rPr>
              <w:t xml:space="preserve"> </w:t>
            </w:r>
            <w:r>
              <w:rPr>
                <w:iCs/>
              </w:rPr>
              <w:t>ukupne (bruto) površine građevine ili dijela građevine</w:t>
            </w:r>
          </w:p>
        </w:tc>
      </w:tr>
      <w:tr w:rsidR="006D49FC" w:rsidRPr="00E70F14" w:rsidTr="006D49FC">
        <w:trPr>
          <w:trHeight w:val="78"/>
        </w:trPr>
        <w:tc>
          <w:tcPr>
            <w:tcW w:w="3085" w:type="dxa"/>
            <w:shd w:val="clear" w:color="auto" w:fill="auto"/>
            <w:vAlign w:val="center"/>
          </w:tcPr>
          <w:p w:rsidR="006D49FC" w:rsidRPr="000476E8" w:rsidRDefault="006D49FC" w:rsidP="00E5596A">
            <w:pPr>
              <w:spacing w:before="20" w:after="20" w:line="240" w:lineRule="auto"/>
              <w:ind w:left="284"/>
              <w:jc w:val="left"/>
              <w:rPr>
                <w:iCs/>
              </w:rPr>
            </w:pPr>
            <w:r w:rsidRPr="000476E8">
              <w:rPr>
                <w:iCs/>
              </w:rPr>
              <w:t xml:space="preserve">Ostali </w:t>
            </w:r>
            <w:r>
              <w:rPr>
                <w:iCs/>
              </w:rPr>
              <w:t xml:space="preserve">prateći </w:t>
            </w:r>
            <w:r w:rsidRPr="000476E8">
              <w:rPr>
                <w:iCs/>
              </w:rPr>
              <w:t xml:space="preserve">sadržaji </w:t>
            </w:r>
          </w:p>
        </w:tc>
        <w:tc>
          <w:tcPr>
            <w:tcW w:w="5562" w:type="dxa"/>
            <w:shd w:val="clear" w:color="auto" w:fill="auto"/>
            <w:vAlign w:val="center"/>
          </w:tcPr>
          <w:p w:rsidR="006D49FC" w:rsidRPr="000476E8" w:rsidRDefault="006D49FC" w:rsidP="00E5596A">
            <w:pPr>
              <w:spacing w:before="20" w:after="20" w:line="240" w:lineRule="auto"/>
              <w:ind w:left="317" w:right="175"/>
              <w:rPr>
                <w:iCs/>
              </w:rPr>
            </w:pPr>
            <w:r w:rsidRPr="000476E8">
              <w:rPr>
                <w:iCs/>
              </w:rPr>
              <w:t>1 PGM</w:t>
            </w:r>
            <w:r>
              <w:rPr>
                <w:iCs/>
              </w:rPr>
              <w:t xml:space="preserve"> na 2 zaposlena</w:t>
            </w:r>
          </w:p>
        </w:tc>
      </w:tr>
    </w:tbl>
    <w:p w:rsidR="005C01DD" w:rsidRPr="00E5596A" w:rsidRDefault="005C01DD" w:rsidP="00534387">
      <w:pPr>
        <w:spacing w:before="60" w:after="60" w:line="280" w:lineRule="atLeast"/>
        <w:rPr>
          <w:spacing w:val="-2"/>
        </w:rPr>
      </w:pPr>
      <w:r w:rsidRPr="00E5596A">
        <w:rPr>
          <w:spacing w:val="-2"/>
        </w:rPr>
        <w:t xml:space="preserve">Planom su definirane mjere za ublažavanje negativnog utjecaja parkirališnih površina na okolne vizure. Tvrde parkirališne površine potrebno je odvojiti od okolnih površina krajobraznim uređenjem. Veće parkirališne površine mogu se podijeliti s krajobraznim uređenjem, a parkirališta mogu se podijeliti na terasaste platoe. </w:t>
      </w:r>
    </w:p>
    <w:p w:rsidR="005C01DD" w:rsidRPr="00747EF1" w:rsidRDefault="005C01DD" w:rsidP="005C01DD">
      <w:pPr>
        <w:pStyle w:val="BodyTextIndent"/>
        <w:tabs>
          <w:tab w:val="left" w:pos="-2977"/>
        </w:tabs>
        <w:spacing w:before="60" w:after="60" w:line="280" w:lineRule="atLeast"/>
        <w:ind w:left="567" w:firstLine="0"/>
        <w:rPr>
          <w:spacing w:val="2"/>
        </w:rPr>
      </w:pPr>
      <w:r w:rsidRPr="00747EF1">
        <w:rPr>
          <w:bCs/>
          <w:spacing w:val="2"/>
        </w:rPr>
        <w:t xml:space="preserve">Ukoliko se parkirališne površine rješavaju na uređenim površinama, iste se moraju odvojiti od okolnih područja krajobraznim uređenjem uz korištenje niskog i visokog zelenila gdje god je to racionalno izvedivo. </w:t>
      </w:r>
    </w:p>
    <w:p w:rsidR="00E778CB" w:rsidRPr="00747EF1" w:rsidRDefault="00E778CB" w:rsidP="00317F2B">
      <w:pPr>
        <w:pStyle w:val="Heading4"/>
        <w:rPr>
          <w:spacing w:val="2"/>
        </w:rPr>
      </w:pPr>
      <w:r w:rsidRPr="00747EF1">
        <w:rPr>
          <w:spacing w:val="2"/>
        </w:rPr>
        <w:t>Ostale prometne površine</w:t>
      </w:r>
    </w:p>
    <w:p w:rsidR="00E778CB" w:rsidRPr="00747EF1" w:rsidRDefault="00E778CB" w:rsidP="00674ED6">
      <w:pPr>
        <w:spacing w:after="60"/>
        <w:rPr>
          <w:spacing w:val="2"/>
        </w:rPr>
      </w:pPr>
      <w:r w:rsidRPr="00747EF1">
        <w:rPr>
          <w:spacing w:val="2"/>
        </w:rPr>
        <w:t xml:space="preserve">Pod ostale prometne površine podrazumijevaju se </w:t>
      </w:r>
      <w:r w:rsidRPr="00747EF1">
        <w:rPr>
          <w:i/>
          <w:spacing w:val="2"/>
        </w:rPr>
        <w:t>pješačke površine</w:t>
      </w:r>
      <w:r w:rsidR="008F478E" w:rsidRPr="00747EF1">
        <w:rPr>
          <w:spacing w:val="2"/>
        </w:rPr>
        <w:t xml:space="preserve"> i </w:t>
      </w:r>
      <w:r w:rsidR="008F478E" w:rsidRPr="00747EF1">
        <w:rPr>
          <w:i/>
          <w:spacing w:val="2"/>
        </w:rPr>
        <w:t>pješačko-kolne površine</w:t>
      </w:r>
    </w:p>
    <w:p w:rsidR="00E778CB" w:rsidRPr="004113FE" w:rsidRDefault="00E778CB" w:rsidP="00CD4069">
      <w:pPr>
        <w:rPr>
          <w:spacing w:val="-2"/>
        </w:rPr>
      </w:pPr>
      <w:r w:rsidRPr="004113FE">
        <w:rPr>
          <w:i/>
          <w:spacing w:val="-2"/>
        </w:rPr>
        <w:t>Pješačke površine</w:t>
      </w:r>
      <w:r w:rsidRPr="004113FE">
        <w:rPr>
          <w:spacing w:val="-2"/>
        </w:rPr>
        <w:t xml:space="preserve"> </w:t>
      </w:r>
      <w:r w:rsidR="00971163" w:rsidRPr="004113FE">
        <w:rPr>
          <w:spacing w:val="-2"/>
        </w:rPr>
        <w:t xml:space="preserve">u obuhvatu ovog Plana </w:t>
      </w:r>
      <w:r w:rsidRPr="004113FE">
        <w:rPr>
          <w:spacing w:val="-2"/>
        </w:rPr>
        <w:t xml:space="preserve">su </w:t>
      </w:r>
      <w:r w:rsidR="008F478E" w:rsidRPr="004113FE">
        <w:rPr>
          <w:spacing w:val="-2"/>
        </w:rPr>
        <w:t>nogostupi</w:t>
      </w:r>
      <w:r w:rsidR="00971163" w:rsidRPr="004113FE">
        <w:rPr>
          <w:spacing w:val="-2"/>
        </w:rPr>
        <w:t xml:space="preserve"> namijenjeni</w:t>
      </w:r>
      <w:r w:rsidRPr="004113FE">
        <w:rPr>
          <w:spacing w:val="-2"/>
        </w:rPr>
        <w:t xml:space="preserve"> prometovanju pje</w:t>
      </w:r>
      <w:r w:rsidR="00971163" w:rsidRPr="004113FE">
        <w:rPr>
          <w:spacing w:val="-2"/>
        </w:rPr>
        <w:t>šaka, životinja u pratnji ljudi</w:t>
      </w:r>
      <w:r w:rsidRPr="004113FE">
        <w:rPr>
          <w:spacing w:val="-2"/>
        </w:rPr>
        <w:t xml:space="preserve">. </w:t>
      </w:r>
      <w:r w:rsidR="003415C4" w:rsidRPr="004113FE">
        <w:rPr>
          <w:spacing w:val="-2"/>
        </w:rPr>
        <w:t xml:space="preserve">Pješačke površine prikazane su u kartografskom prikazu Plana </w:t>
      </w:r>
      <w:r w:rsidR="003415C4" w:rsidRPr="004113FE">
        <w:rPr>
          <w:b/>
          <w:spacing w:val="-2"/>
        </w:rPr>
        <w:t>list 2.1</w:t>
      </w:r>
      <w:r w:rsidR="003415C4" w:rsidRPr="004113FE">
        <w:rPr>
          <w:spacing w:val="-2"/>
        </w:rPr>
        <w:t xml:space="preserve">. </w:t>
      </w:r>
      <w:r w:rsidR="003415C4" w:rsidRPr="004113FE">
        <w:rPr>
          <w:i/>
          <w:spacing w:val="-2"/>
        </w:rPr>
        <w:t>prometna i ulična mreža</w:t>
      </w:r>
      <w:r w:rsidR="003415C4" w:rsidRPr="004113FE">
        <w:rPr>
          <w:spacing w:val="-2"/>
        </w:rPr>
        <w:t>)</w:t>
      </w:r>
    </w:p>
    <w:p w:rsidR="00133CED" w:rsidRPr="00747EF1" w:rsidRDefault="00133CED" w:rsidP="004113FE">
      <w:pPr>
        <w:spacing w:after="0"/>
        <w:rPr>
          <w:spacing w:val="2"/>
        </w:rPr>
      </w:pPr>
      <w:r w:rsidRPr="00747EF1">
        <w:rPr>
          <w:i/>
          <w:spacing w:val="2"/>
        </w:rPr>
        <w:t>Pješačko – kolne površine</w:t>
      </w:r>
      <w:r w:rsidRPr="00747EF1">
        <w:rPr>
          <w:spacing w:val="2"/>
        </w:rPr>
        <w:t xml:space="preserve"> su namijenjene za prometovanje vozila i pješaka, a planiraju se kao pješačko-kolni prilazi i privozi. Pješačko kolnom površinom se smatra i pješačka površina koja zadovoljava minimalne uvjete za prometovanje vozila, a prema posebnom režimu s ograničenjem kretanja vozila.</w:t>
      </w:r>
    </w:p>
    <w:p w:rsidR="00012735" w:rsidRPr="00747EF1" w:rsidRDefault="00012735" w:rsidP="003779B7">
      <w:pPr>
        <w:pStyle w:val="Heading2"/>
        <w:spacing w:before="360"/>
        <w:rPr>
          <w:spacing w:val="2"/>
        </w:rPr>
      </w:pPr>
      <w:bookmarkStart w:id="74" w:name="_Toc81873906"/>
      <w:bookmarkStart w:id="75" w:name="_Toc91483139"/>
      <w:bookmarkStart w:id="76" w:name="_Toc355603389"/>
      <w:r w:rsidRPr="00747EF1">
        <w:rPr>
          <w:spacing w:val="2"/>
        </w:rPr>
        <w:t>Komunalna infrastrukturna mreža</w:t>
      </w:r>
      <w:bookmarkEnd w:id="74"/>
      <w:bookmarkEnd w:id="75"/>
      <w:bookmarkEnd w:id="76"/>
      <w:r w:rsidRPr="00747EF1">
        <w:rPr>
          <w:spacing w:val="2"/>
        </w:rPr>
        <w:t xml:space="preserve"> </w:t>
      </w:r>
    </w:p>
    <w:p w:rsidR="00CF556E" w:rsidRPr="00747EF1" w:rsidRDefault="00CF556E" w:rsidP="00CF556E">
      <w:pPr>
        <w:pStyle w:val="Heading3"/>
        <w:numPr>
          <w:ilvl w:val="2"/>
          <w:numId w:val="2"/>
        </w:numPr>
        <w:spacing w:before="120"/>
        <w:rPr>
          <w:spacing w:val="2"/>
        </w:rPr>
      </w:pPr>
      <w:bookmarkStart w:id="77" w:name="_Toc253051850"/>
      <w:r w:rsidRPr="00747EF1">
        <w:rPr>
          <w:spacing w:val="2"/>
        </w:rPr>
        <w:t>Elektroopskrba</w:t>
      </w:r>
      <w:bookmarkEnd w:id="77"/>
    </w:p>
    <w:p w:rsidR="008D278A" w:rsidRPr="00266A92" w:rsidRDefault="008D278A" w:rsidP="008D278A">
      <w:pPr>
        <w:pStyle w:val="BodyTextIndent"/>
        <w:ind w:left="567" w:firstLine="0"/>
        <w:rPr>
          <w:spacing w:val="2"/>
        </w:rPr>
      </w:pPr>
      <w:bookmarkStart w:id="78" w:name="_Toc253051851"/>
      <w:r w:rsidRPr="00266A92">
        <w:rPr>
          <w:spacing w:val="2"/>
        </w:rPr>
        <w:t>Za napajanje planiranih sadržaja električnom energijom u području obuhvata ovog Plana potrebno je izgraditi novu elektroenergetsku mrežu.</w:t>
      </w:r>
    </w:p>
    <w:p w:rsidR="008D278A" w:rsidRPr="00266A92" w:rsidRDefault="008D278A" w:rsidP="00E5596A">
      <w:pPr>
        <w:pStyle w:val="BodyTextIndent"/>
        <w:spacing w:after="0"/>
        <w:ind w:left="567" w:firstLine="0"/>
        <w:rPr>
          <w:spacing w:val="2"/>
        </w:rPr>
      </w:pPr>
      <w:r w:rsidRPr="00266A92">
        <w:rPr>
          <w:spacing w:val="2"/>
        </w:rPr>
        <w:t>Potrebna električna energija na prostoru obuhvata plana će se odrediti tako da će se ukupnoj vršnoj snazi dodati snagu ostalih potrošača P</w:t>
      </w:r>
      <w:r w:rsidRPr="00266A92">
        <w:rPr>
          <w:spacing w:val="2"/>
          <w:vertAlign w:val="subscript"/>
        </w:rPr>
        <w:t>ost</w:t>
      </w:r>
      <w:r w:rsidRPr="00266A92">
        <w:rPr>
          <w:spacing w:val="2"/>
        </w:rPr>
        <w:t>, odnosno potrebnu snagu ostalih sadržaja (javna rasvjeta), tako da će ukupna vršna snaga iznositi:</w:t>
      </w:r>
    </w:p>
    <w:p w:rsidR="008D278A" w:rsidRPr="00266A92" w:rsidRDefault="00566F80" w:rsidP="008D278A">
      <w:pPr>
        <w:pStyle w:val="BodyTextIndent"/>
        <w:ind w:left="567" w:firstLine="0"/>
        <w:rPr>
          <w:spacing w:val="2"/>
        </w:rPr>
      </w:pPr>
      <m:oMathPara>
        <m:oMath>
          <m:sSub>
            <m:sSubPr>
              <m:ctrlPr>
                <w:rPr>
                  <w:rFonts w:ascii="Cambria Math" w:hAnsi="Cambria Math"/>
                  <w:spacing w:val="2"/>
                </w:rPr>
              </m:ctrlPr>
            </m:sSubPr>
            <m:e>
              <m:r>
                <w:rPr>
                  <w:rFonts w:ascii="Cambria Math" w:hAnsi="Cambria Math"/>
                  <w:spacing w:val="2"/>
                </w:rPr>
                <m:t>P</m:t>
              </m:r>
            </m:e>
            <m:sub>
              <m:r>
                <w:rPr>
                  <w:rFonts w:ascii="Cambria Math" w:hAnsi="Cambria Math"/>
                  <w:spacing w:val="2"/>
                </w:rPr>
                <m:t>vr</m:t>
              </m:r>
            </m:sub>
          </m:sSub>
          <m:r>
            <m:rPr>
              <m:sty m:val="p"/>
            </m:rPr>
            <w:rPr>
              <w:rFonts w:ascii="Cambria Math" w:hAnsi="Cambria Math"/>
              <w:spacing w:val="2"/>
            </w:rPr>
            <m:t xml:space="preserve">= </m:t>
          </m:r>
          <m:sSub>
            <m:sSubPr>
              <m:ctrlPr>
                <w:rPr>
                  <w:rFonts w:ascii="Cambria Math" w:hAnsi="Cambria Math"/>
                  <w:spacing w:val="2"/>
                </w:rPr>
              </m:ctrlPr>
            </m:sSubPr>
            <m:e>
              <m:r>
                <w:rPr>
                  <w:rFonts w:ascii="Cambria Math" w:hAnsi="Cambria Math"/>
                  <w:spacing w:val="2"/>
                </w:rPr>
                <m:t>P</m:t>
              </m:r>
            </m:e>
            <m:sub>
              <m:r>
                <w:rPr>
                  <w:rFonts w:ascii="Cambria Math" w:hAnsi="Cambria Math"/>
                  <w:spacing w:val="2"/>
                </w:rPr>
                <m:t>vn</m:t>
              </m:r>
            </m:sub>
          </m:sSub>
          <m:r>
            <m:rPr>
              <m:sty m:val="p"/>
            </m:rPr>
            <w:rPr>
              <w:rFonts w:ascii="Cambria Math" w:hAnsi="Cambria Math"/>
              <w:spacing w:val="2"/>
            </w:rPr>
            <m:t>+</m:t>
          </m:r>
          <m:sSub>
            <m:sSubPr>
              <m:ctrlPr>
                <w:rPr>
                  <w:rFonts w:ascii="Cambria Math" w:hAnsi="Cambria Math"/>
                  <w:spacing w:val="2"/>
                </w:rPr>
              </m:ctrlPr>
            </m:sSubPr>
            <m:e>
              <m:r>
                <w:rPr>
                  <w:rFonts w:ascii="Cambria Math" w:hAnsi="Cambria Math"/>
                  <w:spacing w:val="2"/>
                </w:rPr>
                <m:t>P</m:t>
              </m:r>
            </m:e>
            <m:sub>
              <m:r>
                <w:rPr>
                  <w:rFonts w:ascii="Cambria Math" w:hAnsi="Cambria Math"/>
                  <w:spacing w:val="2"/>
                </w:rPr>
                <m:t>ost</m:t>
              </m:r>
            </m:sub>
          </m:sSub>
          <m:r>
            <m:rPr>
              <m:sty m:val="p"/>
            </m:rPr>
            <w:rPr>
              <w:rFonts w:ascii="Cambria Math" w:hAnsi="Cambria Math"/>
              <w:spacing w:val="2"/>
            </w:rPr>
            <m:t xml:space="preserve">=40 </m:t>
          </m:r>
          <m:r>
            <w:rPr>
              <w:rFonts w:ascii="Cambria Math" w:hAnsi="Cambria Math"/>
              <w:spacing w:val="2"/>
            </w:rPr>
            <m:t>kW</m:t>
          </m:r>
        </m:oMath>
      </m:oMathPara>
    </w:p>
    <w:p w:rsidR="008D278A" w:rsidRPr="00266A92" w:rsidRDefault="008D278A" w:rsidP="008D278A">
      <w:pPr>
        <w:pStyle w:val="BodyTextIndent"/>
        <w:ind w:left="567" w:firstLine="0"/>
        <w:rPr>
          <w:spacing w:val="2"/>
        </w:rPr>
      </w:pPr>
      <w:r w:rsidRPr="00266A92">
        <w:rPr>
          <w:spacing w:val="2"/>
        </w:rPr>
        <w:t>U svrhu napajanja novih potrošača u području obuhvata ovog Plana potrebno je izgraditi novu trafostanicu TS 10(20)/0,4kV "BRBINJ 3" (do 1×1000kVA), kako je naznačeno u grafičkom prilogu (List 2b "Energetski sustav i telekomunikacijska mreža").</w:t>
      </w:r>
    </w:p>
    <w:p w:rsidR="008D278A" w:rsidRPr="00266A92" w:rsidRDefault="008D278A" w:rsidP="00E5596A">
      <w:pPr>
        <w:pStyle w:val="BodyTextIndent"/>
        <w:spacing w:line="280" w:lineRule="atLeast"/>
        <w:ind w:left="567" w:firstLine="0"/>
        <w:rPr>
          <w:strike/>
          <w:spacing w:val="2"/>
        </w:rPr>
      </w:pPr>
      <w:r w:rsidRPr="00266A92">
        <w:rPr>
          <w:spacing w:val="2"/>
        </w:rPr>
        <w:t>Trafostanica će biti kabelska HEP KTS 10(20)/0,4kV 1×1000kVA slobodnostojeća.</w:t>
      </w:r>
    </w:p>
    <w:p w:rsidR="008D278A" w:rsidRPr="00266A92" w:rsidRDefault="008D278A" w:rsidP="00E5596A">
      <w:pPr>
        <w:pStyle w:val="BodyTextIndent"/>
        <w:spacing w:line="280" w:lineRule="atLeast"/>
        <w:ind w:left="567" w:firstLine="0"/>
        <w:rPr>
          <w:spacing w:val="2"/>
        </w:rPr>
      </w:pPr>
      <w:r w:rsidRPr="00266A92">
        <w:rPr>
          <w:spacing w:val="2"/>
        </w:rPr>
        <w:t>Za potrebe smještaja trafostanice formirat će se građevinska čestica min. površine 90m</w:t>
      </w:r>
      <w:r w:rsidRPr="00266A92">
        <w:rPr>
          <w:spacing w:val="2"/>
          <w:vertAlign w:val="superscript"/>
        </w:rPr>
        <w:t>2</w:t>
      </w:r>
      <w:r w:rsidRPr="00266A92">
        <w:rPr>
          <w:spacing w:val="2"/>
        </w:rPr>
        <w:t>.</w:t>
      </w:r>
    </w:p>
    <w:p w:rsidR="008D278A" w:rsidRPr="00266A92" w:rsidRDefault="008D278A" w:rsidP="008D278A">
      <w:pPr>
        <w:pStyle w:val="BodyTextIndent"/>
        <w:ind w:left="567" w:firstLine="0"/>
        <w:rPr>
          <w:spacing w:val="2"/>
        </w:rPr>
      </w:pPr>
      <w:r w:rsidRPr="00266A92">
        <w:rPr>
          <w:spacing w:val="2"/>
        </w:rPr>
        <w:t>Novoizgrađenu trafostanicu TS "BRBINJ 3" će se priključiti kabelski (KB 20kV tipa NA2XS(F)2Y 3×(1×185mm</w:t>
      </w:r>
      <w:r w:rsidRPr="00266A92">
        <w:rPr>
          <w:spacing w:val="2"/>
          <w:vertAlign w:val="superscript"/>
        </w:rPr>
        <w:t>2</w:t>
      </w:r>
      <w:r w:rsidRPr="00266A92">
        <w:rPr>
          <w:spacing w:val="2"/>
        </w:rPr>
        <w:t xml:space="preserve">)) na 10 kV dalekovod „BRBINJ“ između TS „BRBINJ“ i TS „DRAGOVE“, kako je naznačeno u grafičkom prilogu (List 2b </w:t>
      </w:r>
      <w:r w:rsidRPr="00266A92">
        <w:rPr>
          <w:i/>
          <w:spacing w:val="2"/>
        </w:rPr>
        <w:t>energetski sustav i telekomunikacijska mreža</w:t>
      </w:r>
      <w:r w:rsidRPr="00266A92">
        <w:rPr>
          <w:spacing w:val="2"/>
        </w:rPr>
        <w:t>).</w:t>
      </w:r>
    </w:p>
    <w:p w:rsidR="008D278A" w:rsidRPr="00266A92" w:rsidRDefault="008D278A" w:rsidP="008D278A">
      <w:pPr>
        <w:pStyle w:val="BodyTextIndent"/>
        <w:ind w:left="567" w:firstLine="0"/>
        <w:rPr>
          <w:spacing w:val="2"/>
        </w:rPr>
      </w:pPr>
      <w:r w:rsidRPr="00266A92">
        <w:rPr>
          <w:spacing w:val="2"/>
        </w:rPr>
        <w:lastRenderedPageBreak/>
        <w:t>U trasi priključnog KB 20kV položiti PEHD cijevi Φ50 u svrhu polaganja optičkog kabela.</w:t>
      </w:r>
    </w:p>
    <w:p w:rsidR="008D278A" w:rsidRPr="00266A92" w:rsidRDefault="008D278A" w:rsidP="008D278A">
      <w:pPr>
        <w:pStyle w:val="BodyTextIndent"/>
        <w:ind w:left="567" w:firstLine="0"/>
        <w:rPr>
          <w:spacing w:val="2"/>
        </w:rPr>
      </w:pPr>
      <w:r w:rsidRPr="00266A92">
        <w:rPr>
          <w:spacing w:val="2"/>
        </w:rPr>
        <w:t>Paralelno sa svim kabelima polaže se i uzemljivač u obliku bakrenog užeta 50mm</w:t>
      </w:r>
      <w:r w:rsidRPr="00266A92">
        <w:rPr>
          <w:spacing w:val="2"/>
          <w:vertAlign w:val="superscript"/>
        </w:rPr>
        <w:t>2</w:t>
      </w:r>
      <w:r w:rsidRPr="00266A92">
        <w:rPr>
          <w:spacing w:val="2"/>
        </w:rPr>
        <w:t>.</w:t>
      </w:r>
    </w:p>
    <w:p w:rsidR="008D278A" w:rsidRPr="00266A92" w:rsidRDefault="008D278A" w:rsidP="008D278A">
      <w:pPr>
        <w:pStyle w:val="BodyTextIndent"/>
        <w:ind w:left="567" w:firstLine="0"/>
        <w:rPr>
          <w:spacing w:val="2"/>
        </w:rPr>
      </w:pPr>
      <w:r w:rsidRPr="00266A92">
        <w:rPr>
          <w:spacing w:val="2"/>
        </w:rPr>
        <w:t>Prema PPUO „Sali“ 10kV dalekovod „Brbinj“ je predviđen za uklanjanje te je planiran podzemni kabel 20kV od TS „BRBINJ do TS „DRAGOVE“ u trupu ceste te će se nakon polaganja kabela trafostanica TS „BRBINJ 3“ spojiti na predmetni kabel po sistemu ulaz-izlaz.</w:t>
      </w:r>
    </w:p>
    <w:p w:rsidR="008D278A" w:rsidRPr="00266A92" w:rsidRDefault="008D278A" w:rsidP="008D278A">
      <w:pPr>
        <w:pStyle w:val="BodyTextIndent"/>
        <w:ind w:left="567" w:firstLine="0"/>
        <w:rPr>
          <w:spacing w:val="2"/>
        </w:rPr>
      </w:pPr>
      <w:r w:rsidRPr="00266A92">
        <w:rPr>
          <w:spacing w:val="2"/>
        </w:rPr>
        <w:t>Glavni elektroenergetski razvod niskog napona predviđen je iz TS, a sekundarni iz samostojećih plastičnih ormara, koji će se smjestiti prema energetskim zahtjevima potrošača, kabelima XP00-A 4×150, 4×95, 4×35mm</w:t>
      </w:r>
      <w:r w:rsidRPr="00266A92">
        <w:rPr>
          <w:spacing w:val="2"/>
          <w:vertAlign w:val="superscript"/>
        </w:rPr>
        <w:t>2</w:t>
      </w:r>
      <w:r w:rsidRPr="00266A92">
        <w:rPr>
          <w:spacing w:val="2"/>
        </w:rPr>
        <w:t>. Položaj ormara i dimenzije kabela bit će prikazane u glavnom i izvedbenom projektu niskonaponske mreže i javne rasvjete. Sistem razdiobe je TN-C-S.</w:t>
      </w:r>
    </w:p>
    <w:p w:rsidR="008D278A" w:rsidRPr="00266A92" w:rsidRDefault="008D278A" w:rsidP="008D278A">
      <w:pPr>
        <w:pStyle w:val="BodyTextIndent"/>
        <w:ind w:left="567" w:firstLine="0"/>
        <w:rPr>
          <w:spacing w:val="2"/>
        </w:rPr>
      </w:pPr>
      <w:r w:rsidRPr="00266A92">
        <w:rPr>
          <w:spacing w:val="2"/>
        </w:rPr>
        <w:t>Paralelno sa svim kabelima polaže se i uzemljivač u obliku bakrenog užeta 50mm</w:t>
      </w:r>
      <w:r w:rsidRPr="00266A92">
        <w:rPr>
          <w:spacing w:val="2"/>
          <w:vertAlign w:val="superscript"/>
        </w:rPr>
        <w:t>2</w:t>
      </w:r>
      <w:r w:rsidRPr="00266A92">
        <w:rPr>
          <w:spacing w:val="2"/>
        </w:rPr>
        <w:t>.</w:t>
      </w:r>
    </w:p>
    <w:p w:rsidR="00CF556E" w:rsidRPr="00266A92" w:rsidRDefault="00CF556E" w:rsidP="005F1CBF">
      <w:pPr>
        <w:pStyle w:val="Heading4"/>
        <w:numPr>
          <w:ilvl w:val="3"/>
          <w:numId w:val="2"/>
        </w:numPr>
        <w:rPr>
          <w:spacing w:val="2"/>
        </w:rPr>
      </w:pPr>
      <w:r w:rsidRPr="00266A92">
        <w:rPr>
          <w:spacing w:val="2"/>
        </w:rPr>
        <w:t>Vanjska rasvjeta</w:t>
      </w:r>
    </w:p>
    <w:p w:rsidR="008D278A" w:rsidRPr="00266A92" w:rsidRDefault="008D278A" w:rsidP="008D278A">
      <w:pPr>
        <w:pStyle w:val="BodyTextIndent"/>
        <w:spacing w:line="240" w:lineRule="auto"/>
        <w:ind w:left="567" w:firstLine="0"/>
        <w:rPr>
          <w:spacing w:val="2"/>
        </w:rPr>
      </w:pPr>
      <w:r w:rsidRPr="00266A92">
        <w:rPr>
          <w:spacing w:val="2"/>
        </w:rPr>
        <w:t>Mjerenje vanjske rasvjete bit će u zasebnom ormaru pored TS.</w:t>
      </w:r>
    </w:p>
    <w:p w:rsidR="008D278A" w:rsidRPr="00266A92" w:rsidRDefault="008D278A" w:rsidP="008D278A">
      <w:pPr>
        <w:pStyle w:val="BodyTextIndent"/>
        <w:spacing w:line="240" w:lineRule="auto"/>
        <w:ind w:left="567" w:firstLine="0"/>
        <w:rPr>
          <w:spacing w:val="2"/>
        </w:rPr>
      </w:pPr>
      <w:r w:rsidRPr="00266A92">
        <w:rPr>
          <w:spacing w:val="2"/>
        </w:rPr>
        <w:t xml:space="preserve">Predviđa se da će cijelo područje biti osvijetljeno. </w:t>
      </w:r>
    </w:p>
    <w:p w:rsidR="008D278A" w:rsidRPr="00266A92" w:rsidRDefault="008D278A" w:rsidP="008D278A">
      <w:pPr>
        <w:pStyle w:val="BodyTextIndent"/>
        <w:spacing w:line="240" w:lineRule="auto"/>
        <w:ind w:left="567" w:firstLine="0"/>
        <w:rPr>
          <w:spacing w:val="2"/>
        </w:rPr>
      </w:pPr>
      <w:r w:rsidRPr="00266A92">
        <w:rPr>
          <w:spacing w:val="2"/>
        </w:rPr>
        <w:t>Za javnu rasvjetu koristit će se kabel XP00-A 4×25mm</w:t>
      </w:r>
      <w:r w:rsidRPr="00266A92">
        <w:rPr>
          <w:spacing w:val="2"/>
          <w:vertAlign w:val="superscript"/>
        </w:rPr>
        <w:t>2</w:t>
      </w:r>
      <w:r w:rsidRPr="00266A92">
        <w:rPr>
          <w:spacing w:val="2"/>
        </w:rPr>
        <w:t>, a kao uzemljivač uže od bakra 50mm</w:t>
      </w:r>
      <w:r w:rsidRPr="00266A92">
        <w:rPr>
          <w:spacing w:val="2"/>
          <w:vertAlign w:val="superscript"/>
        </w:rPr>
        <w:t>2</w:t>
      </w:r>
      <w:r w:rsidRPr="00266A92">
        <w:rPr>
          <w:spacing w:val="2"/>
        </w:rPr>
        <w:t>.</w:t>
      </w:r>
    </w:p>
    <w:p w:rsidR="008D278A" w:rsidRPr="00266A92" w:rsidRDefault="008D278A" w:rsidP="008D278A">
      <w:pPr>
        <w:pStyle w:val="BodyTextIndent"/>
        <w:spacing w:line="240" w:lineRule="auto"/>
        <w:ind w:left="567" w:firstLine="0"/>
        <w:rPr>
          <w:spacing w:val="2"/>
        </w:rPr>
      </w:pPr>
      <w:r w:rsidRPr="00266A92">
        <w:rPr>
          <w:spacing w:val="2"/>
        </w:rPr>
        <w:t>Vrsta stupova javne rasvjete, njihova visina i razmještaj u prostoru, te odabir rasvjetnih armatura, bit će definirane kroz glavni projekt javne rasvjete. Javna rasvjeta mora biti projektirana tako da ne predstavlja izvor svjetlosnog zagađenja i da se uklopi u okoliš na nenametljiv način. Javna rasvjeta mora učinkovito osvjetljavati namjenske površine i ne smije dolaziti do rasipanja te mora biti energetski optimizirana.</w:t>
      </w:r>
    </w:p>
    <w:p w:rsidR="008D278A" w:rsidRPr="00266A92" w:rsidRDefault="008D278A" w:rsidP="008D278A">
      <w:pPr>
        <w:pStyle w:val="BodyTextIndent"/>
        <w:spacing w:line="240" w:lineRule="auto"/>
        <w:ind w:left="567" w:firstLine="0"/>
        <w:rPr>
          <w:spacing w:val="2"/>
        </w:rPr>
      </w:pPr>
      <w:r w:rsidRPr="00266A92">
        <w:rPr>
          <w:spacing w:val="2"/>
        </w:rPr>
        <w:t>Vanjska rasvjeta se također može izvesti trasama koje nisu prikazane u Planu zbog prilagođavanja stanja na terenu.</w:t>
      </w:r>
    </w:p>
    <w:p w:rsidR="00CF556E" w:rsidRPr="00266A92" w:rsidRDefault="00CF556E" w:rsidP="005F1CBF">
      <w:pPr>
        <w:pStyle w:val="Heading4"/>
        <w:numPr>
          <w:ilvl w:val="3"/>
          <w:numId w:val="2"/>
        </w:numPr>
        <w:rPr>
          <w:spacing w:val="2"/>
        </w:rPr>
      </w:pPr>
      <w:r w:rsidRPr="00266A92">
        <w:rPr>
          <w:spacing w:val="2"/>
        </w:rPr>
        <w:t>Osiguranje i zaštita</w:t>
      </w:r>
      <w:r w:rsidR="00C14B7A" w:rsidRPr="00266A92">
        <w:rPr>
          <w:spacing w:val="2"/>
        </w:rPr>
        <w:t xml:space="preserve"> elektroenergetske mreže</w:t>
      </w:r>
    </w:p>
    <w:p w:rsidR="00CF5092" w:rsidRPr="00266A92" w:rsidRDefault="00CF5092" w:rsidP="00CF5092">
      <w:pPr>
        <w:pStyle w:val="BodyTextIndent"/>
        <w:spacing w:line="240" w:lineRule="auto"/>
        <w:ind w:left="567" w:firstLine="0"/>
        <w:rPr>
          <w:spacing w:val="2"/>
        </w:rPr>
      </w:pPr>
      <w:r w:rsidRPr="00266A92">
        <w:rPr>
          <w:spacing w:val="2"/>
        </w:rPr>
        <w:t>Niskonaponska mreža javne rasvjete se osigurava od preopterećenja i kratkog spoja osiguračima u trafostanici i niskonaponskim ormarima, odnosno rasvjetnim stupovima. Proračun osigurača izvršit će se u glavnom projektu.</w:t>
      </w:r>
    </w:p>
    <w:p w:rsidR="00CF5092" w:rsidRPr="00266A92" w:rsidRDefault="00CF5092" w:rsidP="00CF5092">
      <w:pPr>
        <w:pStyle w:val="BodyTextIndent"/>
        <w:spacing w:line="240" w:lineRule="auto"/>
        <w:ind w:left="567" w:firstLine="0"/>
        <w:rPr>
          <w:spacing w:val="2"/>
        </w:rPr>
      </w:pPr>
      <w:r w:rsidRPr="00266A92">
        <w:rPr>
          <w:spacing w:val="2"/>
        </w:rPr>
        <w:t>Kod izrade glavnih projekata visokonaponskih, niskonaponskih mreža, potrebno je poštivati uvjete za projektiranje izdane od nadležne institucije koji su dati u prilogu.</w:t>
      </w:r>
    </w:p>
    <w:p w:rsidR="00CF5092" w:rsidRPr="00266A92" w:rsidRDefault="00CF5092" w:rsidP="00CF5092">
      <w:pPr>
        <w:pStyle w:val="BodyTextIndent"/>
        <w:spacing w:line="240" w:lineRule="auto"/>
        <w:ind w:left="567" w:firstLine="0"/>
        <w:rPr>
          <w:spacing w:val="2"/>
        </w:rPr>
      </w:pPr>
      <w:r w:rsidRPr="00266A92">
        <w:rPr>
          <w:spacing w:val="2"/>
        </w:rPr>
        <w:t>Prilikom gradnje ili rekonstrukcije elektroenergetskih objekata potrebno je obratiti pažnju na sljedeće uvjete:</w:t>
      </w:r>
    </w:p>
    <w:p w:rsidR="00CF5092" w:rsidRPr="00266A92" w:rsidRDefault="00CF5092" w:rsidP="009824E4">
      <w:pPr>
        <w:pStyle w:val="BodyTextIndent"/>
        <w:numPr>
          <w:ilvl w:val="0"/>
          <w:numId w:val="9"/>
        </w:numPr>
        <w:tabs>
          <w:tab w:val="left" w:pos="1134"/>
        </w:tabs>
        <w:spacing w:line="240" w:lineRule="auto"/>
        <w:ind w:left="1134" w:hanging="567"/>
        <w:rPr>
          <w:spacing w:val="2"/>
        </w:rPr>
      </w:pPr>
      <w:r w:rsidRPr="00266A92">
        <w:rPr>
          <w:spacing w:val="2"/>
        </w:rPr>
        <w:t>dubina kabelskih kanala iznosi 0,8m u slobodnoj površini ili nogostupu, a pri prelasku kolnika dubina iznosi 1,2m.</w:t>
      </w:r>
    </w:p>
    <w:p w:rsidR="00CF5092" w:rsidRPr="00266A92" w:rsidRDefault="00CF5092" w:rsidP="009824E4">
      <w:pPr>
        <w:pStyle w:val="BodyTextIndent"/>
        <w:numPr>
          <w:ilvl w:val="0"/>
          <w:numId w:val="9"/>
        </w:numPr>
        <w:tabs>
          <w:tab w:val="left" w:pos="1134"/>
        </w:tabs>
        <w:spacing w:line="240" w:lineRule="auto"/>
        <w:ind w:left="1134" w:hanging="567"/>
        <w:rPr>
          <w:spacing w:val="2"/>
        </w:rPr>
      </w:pPr>
      <w:r w:rsidRPr="00266A92">
        <w:rPr>
          <w:spacing w:val="2"/>
        </w:rPr>
        <w:t>širina kabelskih kanala ovisi o broju i naponskom nivou paralelno položenih kabela</w:t>
      </w:r>
    </w:p>
    <w:p w:rsidR="00CF5092" w:rsidRPr="00266A92" w:rsidRDefault="00CF5092" w:rsidP="009824E4">
      <w:pPr>
        <w:pStyle w:val="BodyTextIndent"/>
        <w:numPr>
          <w:ilvl w:val="0"/>
          <w:numId w:val="9"/>
        </w:numPr>
        <w:tabs>
          <w:tab w:val="left" w:pos="1134"/>
        </w:tabs>
        <w:spacing w:line="240" w:lineRule="auto"/>
        <w:ind w:left="1134" w:hanging="567"/>
        <w:rPr>
          <w:spacing w:val="2"/>
        </w:rPr>
      </w:pPr>
      <w:r w:rsidRPr="00266A92">
        <w:rPr>
          <w:spacing w:val="2"/>
        </w:rPr>
        <w:t>na mjestima prelaska preko prometnica kabeli se provlače kroz PVC cijevi promjera Φ110, Φ160, odnosno Φ200 ovisno o tipu kabela (JR, NN, VN)</w:t>
      </w:r>
    </w:p>
    <w:p w:rsidR="00CF5092" w:rsidRPr="00266A92" w:rsidRDefault="00CF5092" w:rsidP="009824E4">
      <w:pPr>
        <w:pStyle w:val="BodyTextIndent"/>
        <w:numPr>
          <w:ilvl w:val="0"/>
          <w:numId w:val="9"/>
        </w:numPr>
        <w:tabs>
          <w:tab w:val="left" w:pos="1134"/>
        </w:tabs>
        <w:spacing w:line="240" w:lineRule="auto"/>
        <w:ind w:left="1134" w:hanging="567"/>
        <w:rPr>
          <w:spacing w:val="2"/>
        </w:rPr>
      </w:pPr>
      <w:r w:rsidRPr="00266A92">
        <w:rPr>
          <w:spacing w:val="2"/>
        </w:rPr>
        <w:t>prilikom polaganja kabela po cijeloj dužini kabelske trase obavezno se polaže uzemljivačko uže Cu 50 mm</w:t>
      </w:r>
      <w:r w:rsidRPr="00266A92">
        <w:rPr>
          <w:spacing w:val="2"/>
          <w:vertAlign w:val="superscript"/>
        </w:rPr>
        <w:t>2</w:t>
      </w:r>
    </w:p>
    <w:p w:rsidR="00CF5092" w:rsidRPr="00266A92" w:rsidRDefault="00CF5092" w:rsidP="009824E4">
      <w:pPr>
        <w:pStyle w:val="BodyTextIndent"/>
        <w:numPr>
          <w:ilvl w:val="0"/>
          <w:numId w:val="9"/>
        </w:numPr>
        <w:tabs>
          <w:tab w:val="left" w:pos="1134"/>
        </w:tabs>
        <w:spacing w:line="240" w:lineRule="auto"/>
        <w:ind w:left="1134" w:hanging="567"/>
        <w:rPr>
          <w:spacing w:val="2"/>
        </w:rPr>
      </w:pPr>
      <w:r w:rsidRPr="00266A92">
        <w:rPr>
          <w:spacing w:val="2"/>
        </w:rPr>
        <w:t>elektroenergetski kabeli polažu se, gdje god je to moguće, u nogostup prometnice stranom suprotnom od strane kojom se polažu telekomunikacijski kabeli. Ako se moraju paralelno voditi obavezno je poštivanje minimalnih udaljenosti (</w:t>
      </w:r>
      <w:smartTag w:uri="urn:schemas-microsoft-com:office:smarttags" w:element="metricconverter">
        <w:smartTagPr>
          <w:attr w:name="ProductID" w:val="50 cm"/>
        </w:smartTagPr>
        <w:r w:rsidRPr="00266A92">
          <w:rPr>
            <w:spacing w:val="2"/>
          </w:rPr>
          <w:t>50 cm</w:t>
        </w:r>
      </w:smartTag>
      <w:r w:rsidRPr="00266A92">
        <w:rPr>
          <w:spacing w:val="2"/>
        </w:rPr>
        <w:t>). Isto vrijedi i za međusobno križanje s tim da kut križanja ne smije biti manji od 45 °.</w:t>
      </w:r>
    </w:p>
    <w:p w:rsidR="00CF5092" w:rsidRPr="00266A92" w:rsidRDefault="00CF5092" w:rsidP="00CF5092">
      <w:pPr>
        <w:pStyle w:val="BodyTextIndent"/>
        <w:spacing w:after="60" w:line="240" w:lineRule="auto"/>
        <w:ind w:left="567" w:firstLine="0"/>
        <w:rPr>
          <w:spacing w:val="2"/>
        </w:rPr>
      </w:pPr>
      <w:r w:rsidRPr="00266A92">
        <w:rPr>
          <w:spacing w:val="2"/>
        </w:rPr>
        <w:t xml:space="preserve">Razvod mreže javne rasvjete prikazan je u kartografskom prikazu, List 2.2  </w:t>
      </w:r>
      <w:r w:rsidRPr="00266A92">
        <w:rPr>
          <w:i/>
          <w:spacing w:val="2"/>
        </w:rPr>
        <w:t>Energetski sustav i telekomunikacijska mreža</w:t>
      </w:r>
      <w:r w:rsidRPr="00266A92">
        <w:rPr>
          <w:spacing w:val="2"/>
        </w:rPr>
        <w:t>.</w:t>
      </w:r>
    </w:p>
    <w:p w:rsidR="00CF556E" w:rsidRPr="00266A92" w:rsidRDefault="00CF556E" w:rsidP="00CF556E">
      <w:pPr>
        <w:pStyle w:val="Heading3"/>
        <w:numPr>
          <w:ilvl w:val="2"/>
          <w:numId w:val="2"/>
        </w:numPr>
        <w:rPr>
          <w:spacing w:val="2"/>
        </w:rPr>
      </w:pPr>
      <w:r w:rsidRPr="00266A92">
        <w:rPr>
          <w:spacing w:val="2"/>
        </w:rPr>
        <w:lastRenderedPageBreak/>
        <w:t>Telekomunikacijska mreža</w:t>
      </w:r>
      <w:bookmarkEnd w:id="78"/>
    </w:p>
    <w:p w:rsidR="00266A92" w:rsidRPr="00266A92" w:rsidRDefault="00266A92" w:rsidP="00266A92">
      <w:pPr>
        <w:rPr>
          <w:color w:val="000000" w:themeColor="text1"/>
          <w:spacing w:val="2"/>
        </w:rPr>
      </w:pPr>
      <w:bookmarkStart w:id="79" w:name="_Toc91483140"/>
      <w:r w:rsidRPr="00266A92">
        <w:rPr>
          <w:color w:val="000000" w:themeColor="text1"/>
          <w:spacing w:val="2"/>
        </w:rPr>
        <w:t>Kako unutar područja obuhvata ovog plana ne postoji elektronička infrastruktura i povezana oprema (EKI) potrebno je izvesti novu EKI.</w:t>
      </w:r>
    </w:p>
    <w:p w:rsidR="00266A92" w:rsidRPr="00266A92" w:rsidRDefault="00266A92" w:rsidP="00266A92">
      <w:pPr>
        <w:rPr>
          <w:color w:val="000000" w:themeColor="text1"/>
          <w:spacing w:val="2"/>
        </w:rPr>
      </w:pPr>
      <w:r w:rsidRPr="00266A92">
        <w:rPr>
          <w:color w:val="000000" w:themeColor="text1"/>
          <w:spacing w:val="2"/>
        </w:rPr>
        <w:t>Novoizgrađena elektronička komunikacijska infrastruktura za pružanje javnih komunikacijskih usluga putem elektroničkih komunikacijskih vodova nadovezat će se na vanjski postojeći sustav mreža prema postojećim standardima uvažavajući potrebu za mogućom daljnjom ekspanzijom i modernizacijom. Ovaj sustav u svojem osnovnom modelu mora omogućavati pristupe svim najmodernijim tehnologijama - postojećim i aktualnim (ISDN, DSL, ADSL itd.) te biti otvoren prema budućim zahtjevima za proširenjem resursa i uvođenjem novih opcija vodeći računa o pravu zajedničkog korištenja od strane svih operatera.</w:t>
      </w:r>
    </w:p>
    <w:p w:rsidR="00266A92" w:rsidRPr="00266A92" w:rsidRDefault="00266A92" w:rsidP="00266A92">
      <w:pPr>
        <w:rPr>
          <w:color w:val="000000" w:themeColor="text1"/>
          <w:spacing w:val="2"/>
        </w:rPr>
      </w:pPr>
      <w:r w:rsidRPr="00266A92">
        <w:rPr>
          <w:color w:val="000000" w:themeColor="text1"/>
          <w:spacing w:val="2"/>
        </w:rPr>
        <w:t>Nova EKI za pružanje javnih komunikacijskih usluga putem elektroničkih komunikacijskih vodova odrediti planiranjem koridora primjenjujući sljedeća načela:</w:t>
      </w:r>
    </w:p>
    <w:p w:rsidR="00266A92" w:rsidRPr="00266A92" w:rsidRDefault="00266A92" w:rsidP="00266A92">
      <w:pPr>
        <w:pStyle w:val="ListParagraph"/>
        <w:numPr>
          <w:ilvl w:val="3"/>
          <w:numId w:val="36"/>
        </w:numPr>
        <w:ind w:left="1134" w:hanging="567"/>
        <w:rPr>
          <w:color w:val="000000" w:themeColor="text1"/>
          <w:spacing w:val="2"/>
        </w:rPr>
      </w:pPr>
      <w:r w:rsidRPr="00266A92">
        <w:rPr>
          <w:color w:val="000000" w:themeColor="text1"/>
          <w:spacing w:val="2"/>
        </w:rPr>
        <w:t>za gradove i naselja gradskog obilježja:</w:t>
      </w:r>
      <w:r w:rsidR="007D4E5F">
        <w:rPr>
          <w:color w:val="000000" w:themeColor="text1"/>
          <w:spacing w:val="2"/>
        </w:rPr>
        <w:t xml:space="preserve"> </w:t>
      </w:r>
      <w:r w:rsidRPr="00266A92">
        <w:rPr>
          <w:color w:val="000000" w:themeColor="text1"/>
          <w:spacing w:val="2"/>
        </w:rPr>
        <w:t>podzemno u zoni pješačkih staza ili zelenih površina;</w:t>
      </w:r>
    </w:p>
    <w:p w:rsidR="00266A92" w:rsidRPr="00266A92" w:rsidRDefault="00266A92" w:rsidP="00266A92">
      <w:pPr>
        <w:pStyle w:val="ListParagraph"/>
        <w:numPr>
          <w:ilvl w:val="3"/>
          <w:numId w:val="36"/>
        </w:numPr>
        <w:ind w:left="1134" w:hanging="567"/>
        <w:rPr>
          <w:color w:val="000000" w:themeColor="text1"/>
          <w:spacing w:val="2"/>
        </w:rPr>
      </w:pPr>
      <w:r w:rsidRPr="00266A92">
        <w:rPr>
          <w:color w:val="000000" w:themeColor="text1"/>
          <w:spacing w:val="2"/>
        </w:rPr>
        <w:t>za ostala naselja: podzemno i/ili nadzemno u zoni pješačkih staza ili zelenih površina;</w:t>
      </w:r>
    </w:p>
    <w:p w:rsidR="00266A92" w:rsidRPr="00266A92" w:rsidRDefault="00266A92" w:rsidP="00266A92">
      <w:pPr>
        <w:pStyle w:val="ListParagraph"/>
        <w:numPr>
          <w:ilvl w:val="3"/>
          <w:numId w:val="36"/>
        </w:numPr>
        <w:ind w:left="1134" w:hanging="567"/>
        <w:rPr>
          <w:color w:val="000000" w:themeColor="text1"/>
          <w:spacing w:val="2"/>
        </w:rPr>
      </w:pPr>
      <w:r w:rsidRPr="00266A92">
        <w:rPr>
          <w:color w:val="000000" w:themeColor="text1"/>
          <w:spacing w:val="2"/>
        </w:rPr>
        <w:t>za magistralno i međumjesno povezivanje: podzemno slijedeći koridore prometnica. Iznimno kada je to moguće, samo radi bitnog skraćivanja trasa, koridor se može planirati i izvan koridora prometnica vodeći računa o pravu vlasništva.</w:t>
      </w:r>
    </w:p>
    <w:p w:rsidR="00266A92" w:rsidRPr="00266A92" w:rsidRDefault="00266A92" w:rsidP="00266A92">
      <w:pPr>
        <w:rPr>
          <w:color w:val="000000" w:themeColor="text1"/>
          <w:spacing w:val="2"/>
        </w:rPr>
      </w:pPr>
      <w:r w:rsidRPr="00266A92">
        <w:rPr>
          <w:color w:val="000000" w:themeColor="text1"/>
          <w:spacing w:val="2"/>
        </w:rPr>
        <w:t>Elektronička komunikacijska infrastruktura (EKI) i povezana oprema za pružanje komunikacijskih usluga putem elektromagnetskih valova prema načinu postavljanja dijeli se na elektroničku komunikacijsku infrastrukturu i povezanu opremu na postojećim građevinama (antenski prihvat), i elektroničku komunikacijsku infrastrukturu i povezanu opremu na samostojećim antenskim stupovima.</w:t>
      </w:r>
    </w:p>
    <w:p w:rsidR="00266A92" w:rsidRPr="00266A92" w:rsidRDefault="00266A92" w:rsidP="00266A92">
      <w:pPr>
        <w:rPr>
          <w:color w:val="000000" w:themeColor="text1"/>
          <w:spacing w:val="2"/>
        </w:rPr>
      </w:pPr>
      <w:r w:rsidRPr="00266A92">
        <w:rPr>
          <w:color w:val="000000" w:themeColor="text1"/>
          <w:spacing w:val="2"/>
        </w:rPr>
        <w:t>U razvoju postojećih javnih sustava pokretnih komunikacija planira se daljnje poboljšanje pokrivanja, povećanje kapaciteta mreža i uvođenje novih usluga i tehnologija (sustavi slijedećih generacija). U skladu s navedenim, na području obuhvata Plana moguća je izgradnja i postavljanje baznih stanica (osnovnih postaja) pokretnih komunikacija smještanjem na krovne prihvate. EKI za pružanje javnih komunikacijskih usluga putem elektromagnestkih valova na postojećim građevinama (antenski prihvat) nije definirana grafičkim prilozima Plana iz razloga što su pokretne telekomunikacijske mreže izrazito podložne stalnim i znatnim tehnološkim promjenama. Razvoj pokretne telekomunikacijske mreža ovisit će o uvjetima iz ovog Plana i o posebnim zakonima i propisima.</w:t>
      </w:r>
    </w:p>
    <w:p w:rsidR="00266A92" w:rsidRPr="00266A92" w:rsidRDefault="00266A92" w:rsidP="00266A92">
      <w:pPr>
        <w:rPr>
          <w:color w:val="000000" w:themeColor="text1"/>
          <w:spacing w:val="2"/>
        </w:rPr>
      </w:pPr>
      <w:r w:rsidRPr="00266A92">
        <w:rPr>
          <w:color w:val="000000" w:themeColor="text1"/>
          <w:spacing w:val="2"/>
        </w:rPr>
        <w:t>EKI za pružanje javnih komunikacijskih usluga putem elektromagnetskih valova na samostojećim antenskim stupovima nije predviđena ovim Planom.</w:t>
      </w:r>
    </w:p>
    <w:p w:rsidR="00266A92" w:rsidRPr="00266A92" w:rsidRDefault="00266A92" w:rsidP="00266A92">
      <w:pPr>
        <w:rPr>
          <w:color w:val="000000" w:themeColor="text1"/>
          <w:spacing w:val="2"/>
        </w:rPr>
      </w:pPr>
      <w:r w:rsidRPr="00266A92">
        <w:rPr>
          <w:color w:val="000000" w:themeColor="text1"/>
          <w:spacing w:val="2"/>
        </w:rPr>
        <w:t>Novu elektroničku komunikacijsku infrastrukturu za pružanje komunikacijskih usluga putem elektromagnetskih valova, bez korištenja vodova, odrediti planiranjem postave antenskih sustava na antenskim prihvatima na izgrađenim građevinama bez detaljnog definiranja (točkastog označavanja) lokacija vodeći računa o mogućnosti pokrivanja tih područja radijskim signalom koji će se emitirati radijskim sustavima smještenim na te antenske prihvate uz načelo zajedničkog korištenja od strane svih operatora-koncesionara, gdje god je to moguće.</w:t>
      </w:r>
    </w:p>
    <w:p w:rsidR="00012735" w:rsidRPr="00266A92" w:rsidRDefault="00012735" w:rsidP="001D4236">
      <w:pPr>
        <w:pStyle w:val="Heading3"/>
        <w:rPr>
          <w:spacing w:val="2"/>
        </w:rPr>
      </w:pPr>
      <w:r w:rsidRPr="00266A92">
        <w:rPr>
          <w:spacing w:val="2"/>
        </w:rPr>
        <w:t>Vodoopskrba</w:t>
      </w:r>
      <w:bookmarkEnd w:id="79"/>
    </w:p>
    <w:p w:rsidR="00266A92" w:rsidRPr="00266A92" w:rsidRDefault="00266A92" w:rsidP="00266A92">
      <w:pPr>
        <w:rPr>
          <w:spacing w:val="2"/>
        </w:rPr>
      </w:pPr>
      <w:bookmarkStart w:id="80" w:name="_Toc91483141"/>
      <w:r w:rsidRPr="00266A92">
        <w:rPr>
          <w:spacing w:val="2"/>
        </w:rPr>
        <w:t xml:space="preserve">Na području obuhvata ovog UPU-a predviđeni su </w:t>
      </w:r>
      <w:r w:rsidR="006D49FC">
        <w:rPr>
          <w:spacing w:val="2"/>
        </w:rPr>
        <w:t>prerađivački</w:t>
      </w:r>
      <w:r w:rsidRPr="00266A92">
        <w:rPr>
          <w:spacing w:val="2"/>
        </w:rPr>
        <w:t>, zanatski i komunalni sadržaji u kojima će se odvijati tehnološki procesi koji zahtijevaju mali utrošak vode pa je odabrana specifična potrošnja vode od q</w:t>
      </w:r>
      <w:r w:rsidRPr="00266A92">
        <w:rPr>
          <w:spacing w:val="2"/>
          <w:vertAlign w:val="subscript"/>
        </w:rPr>
        <w:t>sp</w:t>
      </w:r>
      <w:r w:rsidRPr="00266A92">
        <w:rPr>
          <w:spacing w:val="2"/>
        </w:rPr>
        <w:t>=0,30 l/s/ha.</w:t>
      </w:r>
    </w:p>
    <w:p w:rsidR="00266A92" w:rsidRPr="00266A92" w:rsidRDefault="00266A92" w:rsidP="00266A92">
      <w:pPr>
        <w:rPr>
          <w:spacing w:val="2"/>
        </w:rPr>
      </w:pPr>
      <w:r w:rsidRPr="00266A92">
        <w:rPr>
          <w:spacing w:val="2"/>
        </w:rPr>
        <w:t>Na području obuhvata ukupne površine 5,95 ha zanatski</w:t>
      </w:r>
      <w:r w:rsidR="006D49FC">
        <w:rPr>
          <w:spacing w:val="2"/>
        </w:rPr>
        <w:t>, prerađivački</w:t>
      </w:r>
      <w:r w:rsidRPr="00266A92">
        <w:rPr>
          <w:spacing w:val="2"/>
        </w:rPr>
        <w:t xml:space="preserve"> i komunalni sadržaji predviđeni su na površini od 2,73 ha za koje treba osigurati dovoljnu količinu vode u danu i satu maksimalne potrošnje.</w:t>
      </w:r>
    </w:p>
    <w:p w:rsidR="00266A92" w:rsidRPr="00E5596A" w:rsidRDefault="00266A92" w:rsidP="00E5596A">
      <w:pPr>
        <w:keepNext/>
        <w:spacing w:line="240" w:lineRule="auto"/>
        <w:rPr>
          <w:spacing w:val="6"/>
        </w:rPr>
      </w:pPr>
      <w:r w:rsidRPr="00E5596A">
        <w:rPr>
          <w:spacing w:val="6"/>
        </w:rPr>
        <w:lastRenderedPageBreak/>
        <w:t>Za proračun potrebnih količina vode koriste se izrazi:</w:t>
      </w:r>
    </w:p>
    <w:p w:rsidR="00266A92" w:rsidRPr="00E5596A" w:rsidRDefault="00266A92" w:rsidP="00266A92">
      <w:pPr>
        <w:spacing w:line="240" w:lineRule="auto"/>
        <w:rPr>
          <w:spacing w:val="6"/>
        </w:rPr>
      </w:pPr>
      <w:r w:rsidRPr="00E5596A">
        <w:rPr>
          <w:spacing w:val="6"/>
        </w:rPr>
        <w:tab/>
        <w:t>q</w:t>
      </w:r>
      <w:r w:rsidRPr="00E5596A">
        <w:rPr>
          <w:spacing w:val="6"/>
          <w:vertAlign w:val="subscript"/>
        </w:rPr>
        <w:t>max. dnevno</w:t>
      </w:r>
      <w:r w:rsidRPr="00E5596A">
        <w:rPr>
          <w:spacing w:val="6"/>
        </w:rPr>
        <w:t>=q</w:t>
      </w:r>
      <w:r w:rsidRPr="00E5596A">
        <w:rPr>
          <w:spacing w:val="6"/>
          <w:vertAlign w:val="subscript"/>
        </w:rPr>
        <w:t>teh</w:t>
      </w:r>
      <w:r w:rsidRPr="00E5596A">
        <w:rPr>
          <w:spacing w:val="6"/>
        </w:rPr>
        <w:t>=A x q</w:t>
      </w:r>
      <w:r w:rsidRPr="00E5596A">
        <w:rPr>
          <w:spacing w:val="6"/>
          <w:vertAlign w:val="subscript"/>
        </w:rPr>
        <w:t>sp</w:t>
      </w:r>
      <w:r w:rsidRPr="00E5596A">
        <w:rPr>
          <w:spacing w:val="6"/>
        </w:rPr>
        <w:tab/>
      </w:r>
      <w:r w:rsidRPr="00E5596A">
        <w:rPr>
          <w:spacing w:val="6"/>
        </w:rPr>
        <w:tab/>
        <w:t>(l/s/ha)</w:t>
      </w:r>
    </w:p>
    <w:p w:rsidR="00266A92" w:rsidRPr="00E5596A" w:rsidRDefault="00266A92" w:rsidP="00266A92">
      <w:pPr>
        <w:spacing w:line="360" w:lineRule="auto"/>
        <w:rPr>
          <w:spacing w:val="6"/>
        </w:rPr>
      </w:pPr>
      <w:r w:rsidRPr="00E5596A">
        <w:rPr>
          <w:spacing w:val="6"/>
        </w:rPr>
        <w:tab/>
        <w:t>q</w:t>
      </w:r>
      <w:r w:rsidRPr="00E5596A">
        <w:rPr>
          <w:spacing w:val="6"/>
          <w:vertAlign w:val="subscript"/>
        </w:rPr>
        <w:t>max. sat</w:t>
      </w:r>
      <w:r w:rsidRPr="00E5596A">
        <w:rPr>
          <w:spacing w:val="6"/>
        </w:rPr>
        <w:t>= q</w:t>
      </w:r>
      <w:r w:rsidRPr="00E5596A">
        <w:rPr>
          <w:spacing w:val="6"/>
          <w:vertAlign w:val="subscript"/>
        </w:rPr>
        <w:t>max. dnevno</w:t>
      </w:r>
      <w:r w:rsidRPr="00E5596A">
        <w:rPr>
          <w:spacing w:val="6"/>
        </w:rPr>
        <w:t xml:space="preserve"> x K</w:t>
      </w:r>
      <w:r w:rsidRPr="00E5596A">
        <w:rPr>
          <w:spacing w:val="6"/>
          <w:vertAlign w:val="subscript"/>
        </w:rPr>
        <w:t>max. sat</w:t>
      </w:r>
      <w:r w:rsidRPr="00E5596A">
        <w:rPr>
          <w:spacing w:val="6"/>
        </w:rPr>
        <w:t xml:space="preserve"> </w:t>
      </w:r>
      <w:r w:rsidRPr="00E5596A">
        <w:rPr>
          <w:spacing w:val="6"/>
        </w:rPr>
        <w:tab/>
        <w:t>(l/s),</w:t>
      </w:r>
    </w:p>
    <w:p w:rsidR="00266A92" w:rsidRPr="00E5596A" w:rsidRDefault="00266A92" w:rsidP="00266A92">
      <w:pPr>
        <w:spacing w:line="240" w:lineRule="auto"/>
        <w:ind w:firstLine="11"/>
        <w:rPr>
          <w:spacing w:val="6"/>
        </w:rPr>
      </w:pPr>
      <w:r w:rsidRPr="00E5596A">
        <w:rPr>
          <w:spacing w:val="6"/>
        </w:rPr>
        <w:t>gdje su:</w:t>
      </w:r>
    </w:p>
    <w:p w:rsidR="00266A92" w:rsidRPr="00E5596A" w:rsidRDefault="00266A92" w:rsidP="00266A92">
      <w:pPr>
        <w:spacing w:line="240" w:lineRule="auto"/>
        <w:ind w:firstLine="708"/>
        <w:rPr>
          <w:spacing w:val="6"/>
        </w:rPr>
      </w:pPr>
      <w:r w:rsidRPr="00E5596A">
        <w:rPr>
          <w:spacing w:val="6"/>
        </w:rPr>
        <w:t>A – površina industrije,</w:t>
      </w:r>
    </w:p>
    <w:p w:rsidR="00266A92" w:rsidRPr="00E5596A" w:rsidRDefault="00266A92" w:rsidP="00266A92">
      <w:pPr>
        <w:spacing w:line="240" w:lineRule="auto"/>
        <w:ind w:firstLine="708"/>
        <w:rPr>
          <w:spacing w:val="6"/>
        </w:rPr>
      </w:pPr>
      <w:r w:rsidRPr="00E5596A">
        <w:rPr>
          <w:spacing w:val="6"/>
        </w:rPr>
        <w:t>q</w:t>
      </w:r>
      <w:r w:rsidRPr="00E5596A">
        <w:rPr>
          <w:spacing w:val="6"/>
          <w:vertAlign w:val="subscript"/>
        </w:rPr>
        <w:t>max. dnevno</w:t>
      </w:r>
      <w:r w:rsidRPr="00E5596A">
        <w:rPr>
          <w:spacing w:val="6"/>
        </w:rPr>
        <w:t xml:space="preserve"> - maksimalna dnevna količina vode,</w:t>
      </w:r>
    </w:p>
    <w:p w:rsidR="00266A92" w:rsidRPr="00E5596A" w:rsidRDefault="00266A92" w:rsidP="00266A92">
      <w:pPr>
        <w:spacing w:line="240" w:lineRule="auto"/>
        <w:ind w:firstLine="708"/>
        <w:rPr>
          <w:spacing w:val="6"/>
        </w:rPr>
      </w:pPr>
      <w:r w:rsidRPr="00E5596A">
        <w:rPr>
          <w:spacing w:val="6"/>
        </w:rPr>
        <w:t>q</w:t>
      </w:r>
      <w:r w:rsidRPr="00E5596A">
        <w:rPr>
          <w:spacing w:val="6"/>
          <w:vertAlign w:val="subscript"/>
        </w:rPr>
        <w:t>teh</w:t>
      </w:r>
      <w:r w:rsidRPr="00E5596A">
        <w:rPr>
          <w:spacing w:val="6"/>
        </w:rPr>
        <w:t xml:space="preserve"> - količina tehnoloških voda,</w:t>
      </w:r>
    </w:p>
    <w:p w:rsidR="00266A92" w:rsidRPr="00E5596A" w:rsidRDefault="00266A92" w:rsidP="00266A92">
      <w:pPr>
        <w:spacing w:line="240" w:lineRule="auto"/>
        <w:ind w:firstLine="708"/>
        <w:rPr>
          <w:spacing w:val="6"/>
        </w:rPr>
      </w:pPr>
      <w:r w:rsidRPr="00E5596A">
        <w:rPr>
          <w:spacing w:val="6"/>
        </w:rPr>
        <w:t>q</w:t>
      </w:r>
      <w:r w:rsidRPr="00E5596A">
        <w:rPr>
          <w:spacing w:val="6"/>
          <w:vertAlign w:val="subscript"/>
        </w:rPr>
        <w:t>max. sat</w:t>
      </w:r>
      <w:r w:rsidRPr="00E5596A">
        <w:rPr>
          <w:spacing w:val="6"/>
        </w:rPr>
        <w:t xml:space="preserve"> - maksimalna satna količina vode,</w:t>
      </w:r>
    </w:p>
    <w:p w:rsidR="00266A92" w:rsidRPr="00E5596A" w:rsidRDefault="00266A92" w:rsidP="00266A92">
      <w:pPr>
        <w:spacing w:line="360" w:lineRule="auto"/>
        <w:ind w:firstLine="708"/>
        <w:rPr>
          <w:spacing w:val="6"/>
        </w:rPr>
      </w:pPr>
      <w:r w:rsidRPr="00E5596A">
        <w:rPr>
          <w:spacing w:val="6"/>
        </w:rPr>
        <w:t>K</w:t>
      </w:r>
      <w:r w:rsidRPr="00E5596A">
        <w:rPr>
          <w:spacing w:val="6"/>
          <w:vertAlign w:val="subscript"/>
        </w:rPr>
        <w:t>max. sat</w:t>
      </w:r>
      <w:r w:rsidRPr="00E5596A">
        <w:rPr>
          <w:spacing w:val="6"/>
        </w:rPr>
        <w:t xml:space="preserve"> = 1,60 - koeficijent neravnomjernosti maksimalne satne potrošnje.</w:t>
      </w:r>
    </w:p>
    <w:p w:rsidR="00266A92" w:rsidRPr="00E5596A" w:rsidRDefault="00266A92" w:rsidP="00266A92">
      <w:pPr>
        <w:spacing w:line="240" w:lineRule="auto"/>
        <w:rPr>
          <w:spacing w:val="6"/>
        </w:rPr>
      </w:pPr>
      <w:r w:rsidRPr="00E5596A">
        <w:rPr>
          <w:spacing w:val="6"/>
        </w:rPr>
        <w:t>Proračunate količine vode su:</w:t>
      </w:r>
    </w:p>
    <w:p w:rsidR="00266A92" w:rsidRPr="00E5596A" w:rsidRDefault="00266A92" w:rsidP="00266A92">
      <w:pPr>
        <w:spacing w:line="240" w:lineRule="auto"/>
        <w:rPr>
          <w:spacing w:val="6"/>
        </w:rPr>
      </w:pPr>
      <w:r w:rsidRPr="00E5596A">
        <w:rPr>
          <w:spacing w:val="6"/>
        </w:rPr>
        <w:tab/>
        <w:t>q</w:t>
      </w:r>
      <w:r w:rsidRPr="00E5596A">
        <w:rPr>
          <w:spacing w:val="6"/>
          <w:vertAlign w:val="subscript"/>
        </w:rPr>
        <w:t xml:space="preserve">max. dnevno </w:t>
      </w:r>
      <w:r w:rsidRPr="00E5596A">
        <w:rPr>
          <w:spacing w:val="6"/>
        </w:rPr>
        <w:t>= q</w:t>
      </w:r>
      <w:r w:rsidRPr="00E5596A">
        <w:rPr>
          <w:spacing w:val="6"/>
          <w:vertAlign w:val="subscript"/>
        </w:rPr>
        <w:t xml:space="preserve">teh </w:t>
      </w:r>
      <w:r w:rsidRPr="00E5596A">
        <w:rPr>
          <w:spacing w:val="6"/>
        </w:rPr>
        <w:t>= 2,73x0,30=0,82 l/s</w:t>
      </w:r>
    </w:p>
    <w:p w:rsidR="00266A92" w:rsidRPr="00E5596A" w:rsidRDefault="00266A92" w:rsidP="00266A92">
      <w:pPr>
        <w:spacing w:line="360" w:lineRule="auto"/>
        <w:rPr>
          <w:spacing w:val="6"/>
        </w:rPr>
      </w:pPr>
      <w:r w:rsidRPr="00E5596A">
        <w:rPr>
          <w:spacing w:val="6"/>
        </w:rPr>
        <w:tab/>
        <w:t>q</w:t>
      </w:r>
      <w:r w:rsidRPr="00E5596A">
        <w:rPr>
          <w:spacing w:val="6"/>
          <w:vertAlign w:val="subscript"/>
        </w:rPr>
        <w:t>max. sat</w:t>
      </w:r>
      <w:r w:rsidRPr="00E5596A">
        <w:rPr>
          <w:spacing w:val="6"/>
        </w:rPr>
        <w:t>=0,82x1,60=1,31 l/s</w:t>
      </w:r>
    </w:p>
    <w:p w:rsidR="00266A92" w:rsidRPr="00E5596A" w:rsidRDefault="00266A92" w:rsidP="00266A92">
      <w:pPr>
        <w:rPr>
          <w:spacing w:val="6"/>
        </w:rPr>
      </w:pPr>
      <w:r w:rsidRPr="00E5596A">
        <w:rPr>
          <w:spacing w:val="6"/>
        </w:rPr>
        <w:t>Prema postojećim zakonskim propisima za protupožarnu zaštitu mora se osigurati količina vode od q</w:t>
      </w:r>
      <w:r w:rsidRPr="00E5596A">
        <w:rPr>
          <w:spacing w:val="6"/>
          <w:vertAlign w:val="subscript"/>
        </w:rPr>
        <w:t>pož</w:t>
      </w:r>
      <w:r w:rsidRPr="00E5596A">
        <w:rPr>
          <w:spacing w:val="6"/>
        </w:rPr>
        <w:t>=10,00 l/s, čime se osigurava potrebna količina vode za istovremeno gašenje požara s dva hidranta pojedinačnog kapaciteta 5,0 l/s.</w:t>
      </w:r>
    </w:p>
    <w:p w:rsidR="00266A92" w:rsidRPr="00E5596A" w:rsidRDefault="00266A92" w:rsidP="00266A92">
      <w:pPr>
        <w:rPr>
          <w:spacing w:val="6"/>
        </w:rPr>
      </w:pPr>
      <w:r w:rsidRPr="00E5596A">
        <w:rPr>
          <w:spacing w:val="6"/>
        </w:rPr>
        <w:t>Ukupna maksimalna količina vode potrebna za rješenje vodoopskrbe svih planiranih prostornih sadržaja na području UPU-a “Mirila” u konačnoj fazi izgradnje iznosi:</w:t>
      </w:r>
    </w:p>
    <w:p w:rsidR="00266A92" w:rsidRPr="00E5596A" w:rsidRDefault="00266A92" w:rsidP="00266A92">
      <w:pPr>
        <w:spacing w:line="360" w:lineRule="auto"/>
        <w:ind w:left="696" w:firstLine="720"/>
        <w:rPr>
          <w:spacing w:val="6"/>
        </w:rPr>
      </w:pPr>
      <w:r w:rsidRPr="00E5596A">
        <w:rPr>
          <w:spacing w:val="6"/>
        </w:rPr>
        <w:t>Q</w:t>
      </w:r>
      <w:r w:rsidRPr="00E5596A">
        <w:rPr>
          <w:spacing w:val="6"/>
          <w:vertAlign w:val="subscript"/>
        </w:rPr>
        <w:t>uk</w:t>
      </w:r>
      <w:r w:rsidRPr="00E5596A">
        <w:rPr>
          <w:spacing w:val="6"/>
        </w:rPr>
        <w:t>=1,31+10,00=11,31 l/s</w:t>
      </w:r>
    </w:p>
    <w:p w:rsidR="00266A92" w:rsidRPr="00E5596A" w:rsidRDefault="00266A92" w:rsidP="00266A92">
      <w:pPr>
        <w:rPr>
          <w:spacing w:val="6"/>
        </w:rPr>
      </w:pPr>
      <w:r w:rsidRPr="00E5596A">
        <w:rPr>
          <w:spacing w:val="6"/>
        </w:rPr>
        <w:t xml:space="preserve">Prema </w:t>
      </w:r>
      <w:r w:rsidRPr="00E5596A">
        <w:rPr>
          <w:i/>
          <w:spacing w:val="6"/>
        </w:rPr>
        <w:t>Zakonu o prostornom uređenju (NN 153/13, 65/17) i Zakonu o gradnji (NN 153/13, 20/17)</w:t>
      </w:r>
      <w:r w:rsidRPr="00E5596A">
        <w:rPr>
          <w:spacing w:val="6"/>
        </w:rPr>
        <w:t xml:space="preserve"> prije izgradnje cjelokupne osnovne ulične vodovodne mreže na obuhvatu ovog UPU-a, ili pojedinih dionica iste, kao i razvodnih cjevovoda za priključke pojedinih građevna na osnovnu uličnu mrežu treba ishoditi lokacijsku dozvolu i/ili građevinsku dozvolu, za što treba izraditi posebnu projektnu dokumentaciju (idejni projekt i/ili glavni projekt). U ovoj projektnoj dokumentaciji mora se provesti detaljan hidraulički proračun, izvršiti odabir kvalitetnih vodovodnih cijevi, odrediti konačni profili svih cjevovoda i konačan raspored nadzemnih hidranata. Naročitu pozornost treba obratiti na izbor konačne količine vode potrebne za efikasno funkcioniranje vanjske hidrantske mreže za gašenje požara na području obuhvata ovog UPU-a obzirom na konačni raspored i veličina pojedinih gospodarskih sadržaja, a sve u skladu s </w:t>
      </w:r>
      <w:r w:rsidRPr="00E5596A">
        <w:rPr>
          <w:rFonts w:cs="Tahoma"/>
          <w:i/>
          <w:spacing w:val="6"/>
        </w:rPr>
        <w:t>Pravilnikom o hidrantskoj mreži za gašenje požara</w:t>
      </w:r>
      <w:r w:rsidRPr="00E5596A">
        <w:rPr>
          <w:rFonts w:cs="Tahoma"/>
          <w:spacing w:val="6"/>
        </w:rPr>
        <w:t>.</w:t>
      </w:r>
    </w:p>
    <w:p w:rsidR="00266A92" w:rsidRPr="00E5596A" w:rsidRDefault="00266A92" w:rsidP="00266A92">
      <w:pPr>
        <w:rPr>
          <w:spacing w:val="6"/>
        </w:rPr>
      </w:pPr>
      <w:r w:rsidRPr="00E5596A">
        <w:rPr>
          <w:spacing w:val="6"/>
        </w:rPr>
        <w:t>Za potrebu protupožarne zaštite predviđeni su nadzemni hidranti na međusobnom razmaku do 150 m. Hidrantska mreža mora biti izvedena u skladu s uvjetima koje će propisati MUP u postupku ishođenja lokacijske dozvole i/ili građevinske dozvole.</w:t>
      </w:r>
    </w:p>
    <w:p w:rsidR="00266A92" w:rsidRPr="00E5596A" w:rsidRDefault="00266A92" w:rsidP="00266A92">
      <w:pPr>
        <w:rPr>
          <w:spacing w:val="6"/>
          <w:lang w:eastAsia="en-US"/>
        </w:rPr>
      </w:pPr>
      <w:r w:rsidRPr="00E5596A">
        <w:rPr>
          <w:spacing w:val="6"/>
        </w:rPr>
        <w:t>Planirana vodovodna mreža prikazana je u kartografskom prikazu Plan vodoopskrbe i odvodnje</w:t>
      </w:r>
      <w:r w:rsidRPr="00E5596A">
        <w:rPr>
          <w:spacing w:val="6"/>
          <w:lang w:eastAsia="en-US"/>
        </w:rPr>
        <w:t>.</w:t>
      </w:r>
    </w:p>
    <w:p w:rsidR="00266A92" w:rsidRPr="00E5596A" w:rsidRDefault="00266A92" w:rsidP="00266A92">
      <w:pPr>
        <w:pStyle w:val="Normal-odredbe"/>
        <w:keepNext/>
        <w:spacing w:before="240" w:line="240" w:lineRule="auto"/>
        <w:rPr>
          <w:spacing w:val="6"/>
          <w:u w:val="single"/>
        </w:rPr>
      </w:pPr>
      <w:r w:rsidRPr="00E5596A">
        <w:rPr>
          <w:i/>
          <w:iCs/>
          <w:spacing w:val="6"/>
          <w:u w:val="single"/>
        </w:rPr>
        <w:t>Planirana vodovodna mreža</w:t>
      </w:r>
    </w:p>
    <w:p w:rsidR="00266A92" w:rsidRPr="00E5596A" w:rsidRDefault="00266A92" w:rsidP="00E5596A">
      <w:pPr>
        <w:pStyle w:val="BodyTextIndent"/>
        <w:spacing w:line="280" w:lineRule="atLeast"/>
        <w:ind w:left="567" w:firstLine="0"/>
        <w:rPr>
          <w:spacing w:val="6"/>
        </w:rPr>
      </w:pPr>
      <w:r w:rsidRPr="00E5596A">
        <w:rPr>
          <w:spacing w:val="6"/>
        </w:rPr>
        <w:t xml:space="preserve">Obzirom na planirane sadržaje vodovodna mreža na području obuhvata Plana je planirana je kao granasta mreža. Spoj na širi sustav vodoopskrbe izvesti će se na sjeveroistočnom rubu obuhvata Plana, preko magistralnog </w:t>
      </w:r>
      <w:r w:rsidR="007D4E5F" w:rsidRPr="00E5596A">
        <w:rPr>
          <w:spacing w:val="6"/>
        </w:rPr>
        <w:t>cjevovoda</w:t>
      </w:r>
      <w:r w:rsidRPr="00E5596A">
        <w:rPr>
          <w:spacing w:val="6"/>
        </w:rPr>
        <w:t xml:space="preserve"> planiranog u koridoru državne ceste DC 109, odakle će se u koridoru prometnica cjevovodi postaviti do svih planiranih potrošača. </w:t>
      </w:r>
    </w:p>
    <w:p w:rsidR="00012735" w:rsidRDefault="00012735" w:rsidP="00E5596A">
      <w:pPr>
        <w:pStyle w:val="Heading3"/>
        <w:spacing w:after="0"/>
        <w:rPr>
          <w:spacing w:val="2"/>
        </w:rPr>
      </w:pPr>
      <w:r w:rsidRPr="00747EF1">
        <w:rPr>
          <w:spacing w:val="2"/>
        </w:rPr>
        <w:lastRenderedPageBreak/>
        <w:t>Odvodnja</w:t>
      </w:r>
      <w:bookmarkEnd w:id="80"/>
      <w:r w:rsidR="00CF556E" w:rsidRPr="00747EF1">
        <w:rPr>
          <w:spacing w:val="2"/>
        </w:rPr>
        <w:t xml:space="preserve"> otpadnih voda</w:t>
      </w:r>
    </w:p>
    <w:p w:rsidR="00266A92" w:rsidRPr="00266A92" w:rsidRDefault="00266A92" w:rsidP="00E5596A">
      <w:pPr>
        <w:pStyle w:val="BodyTextIndent"/>
        <w:keepNext/>
        <w:spacing w:line="240" w:lineRule="auto"/>
        <w:ind w:left="567" w:firstLine="0"/>
        <w:rPr>
          <w:spacing w:val="2"/>
        </w:rPr>
      </w:pPr>
      <w:r w:rsidRPr="00266A92">
        <w:rPr>
          <w:spacing w:val="2"/>
        </w:rPr>
        <w:t>Za obuhvat ovog UPU-a odabran je razdjelni sustav odvodnje.</w:t>
      </w:r>
    </w:p>
    <w:p w:rsidR="00A435C7" w:rsidRPr="00747EF1" w:rsidRDefault="00CF556E" w:rsidP="00CE1E90">
      <w:pPr>
        <w:pStyle w:val="Heading4"/>
        <w:numPr>
          <w:ilvl w:val="3"/>
          <w:numId w:val="2"/>
        </w:numPr>
        <w:spacing w:before="60"/>
        <w:rPr>
          <w:spacing w:val="2"/>
        </w:rPr>
      </w:pPr>
      <w:r w:rsidRPr="00747EF1">
        <w:rPr>
          <w:spacing w:val="2"/>
        </w:rPr>
        <w:t>Urbane (f</w:t>
      </w:r>
      <w:r w:rsidR="00A435C7" w:rsidRPr="00747EF1">
        <w:rPr>
          <w:spacing w:val="2"/>
        </w:rPr>
        <w:t>ekalne</w:t>
      </w:r>
      <w:r w:rsidRPr="00747EF1">
        <w:rPr>
          <w:spacing w:val="2"/>
        </w:rPr>
        <w:t>)</w:t>
      </w:r>
      <w:r w:rsidR="00A435C7" w:rsidRPr="00747EF1">
        <w:rPr>
          <w:spacing w:val="2"/>
        </w:rPr>
        <w:t xml:space="preserve"> otpadne vode</w:t>
      </w:r>
    </w:p>
    <w:p w:rsidR="00266A92" w:rsidRPr="00266A92" w:rsidRDefault="00266A92" w:rsidP="00266A92">
      <w:pPr>
        <w:rPr>
          <w:spacing w:val="2"/>
        </w:rPr>
      </w:pPr>
      <w:bookmarkStart w:id="81" w:name="_Toc81873907"/>
      <w:bookmarkStart w:id="82" w:name="_Toc91483144"/>
      <w:bookmarkStart w:id="83" w:name="_Toc355603390"/>
      <w:r w:rsidRPr="00266A92">
        <w:rPr>
          <w:spacing w:val="2"/>
        </w:rPr>
        <w:t xml:space="preserve">Kako za sada nije poznat konačan raspored </w:t>
      </w:r>
      <w:r w:rsidR="006D49FC">
        <w:rPr>
          <w:spacing w:val="2"/>
        </w:rPr>
        <w:t xml:space="preserve">gospodarskih </w:t>
      </w:r>
      <w:r w:rsidRPr="00266A92">
        <w:rPr>
          <w:spacing w:val="2"/>
        </w:rPr>
        <w:t xml:space="preserve">i pratećih sadržaja ne može se odrediti točna količina tehnoloških otpadnih voda potrebnih za pojedine tehnološke procese. </w:t>
      </w:r>
    </w:p>
    <w:p w:rsidR="00266A92" w:rsidRPr="00266A92" w:rsidRDefault="00266A92" w:rsidP="00266A92">
      <w:pPr>
        <w:rPr>
          <w:spacing w:val="2"/>
        </w:rPr>
      </w:pPr>
      <w:r w:rsidRPr="00266A92">
        <w:rPr>
          <w:spacing w:val="2"/>
        </w:rPr>
        <w:t>Za potrebe ovog UPU-a izvršen je proračun količina tehnoloških otpadnih voda u skladu s preporukama ATV-a za industrijske sadržaje s tehnološkim procesima koji zahtijevaju mali utrošak vode (q</w:t>
      </w:r>
      <w:r w:rsidRPr="00266A92">
        <w:rPr>
          <w:spacing w:val="2"/>
          <w:vertAlign w:val="subscript"/>
        </w:rPr>
        <w:t>sp</w:t>
      </w:r>
      <w:r w:rsidRPr="00266A92">
        <w:rPr>
          <w:spacing w:val="2"/>
        </w:rPr>
        <w:t xml:space="preserve">=0,30 l/s/ha), te uz činjenicu da u kanalizacijski sustav dotječe 80% potrošnih voda. </w:t>
      </w:r>
    </w:p>
    <w:p w:rsidR="00266A92" w:rsidRPr="00266A92" w:rsidRDefault="00266A92" w:rsidP="00266A92">
      <w:pPr>
        <w:rPr>
          <w:spacing w:val="2"/>
        </w:rPr>
      </w:pPr>
      <w:r w:rsidRPr="00266A92">
        <w:rPr>
          <w:spacing w:val="2"/>
        </w:rPr>
        <w:t>Od ukupne površine obuhvata ovog UPU-a od 5,95 ha gospodarski sadržaji s tehnološkim procesima koji zahtijevaju mali utrošak vode predviđeni su na površini od 2,73 ha.</w:t>
      </w:r>
    </w:p>
    <w:p w:rsidR="00266A92" w:rsidRPr="00266A92" w:rsidRDefault="00266A92" w:rsidP="00266A92">
      <w:pPr>
        <w:spacing w:line="240" w:lineRule="auto"/>
        <w:rPr>
          <w:spacing w:val="2"/>
        </w:rPr>
      </w:pPr>
      <w:r w:rsidRPr="00266A92">
        <w:rPr>
          <w:spacing w:val="2"/>
        </w:rPr>
        <w:t>Za proračun tehnoloških otpadnih voda koriste se izrazi:</w:t>
      </w:r>
    </w:p>
    <w:p w:rsidR="00266A92" w:rsidRPr="00266A92" w:rsidRDefault="00266A92" w:rsidP="00266A92">
      <w:pPr>
        <w:pStyle w:val="BodyText"/>
        <w:spacing w:after="120" w:line="240" w:lineRule="auto"/>
        <w:rPr>
          <w:spacing w:val="2"/>
        </w:rPr>
      </w:pPr>
      <w:r w:rsidRPr="00266A92">
        <w:rPr>
          <w:spacing w:val="2"/>
        </w:rPr>
        <w:tab/>
        <w:t>Q</w:t>
      </w:r>
      <w:r w:rsidRPr="00266A92">
        <w:rPr>
          <w:spacing w:val="2"/>
          <w:vertAlign w:val="subscript"/>
        </w:rPr>
        <w:t>teh</w:t>
      </w:r>
      <w:r w:rsidRPr="00266A92">
        <w:rPr>
          <w:spacing w:val="2"/>
        </w:rPr>
        <w:t>=A x q</w:t>
      </w:r>
      <w:r w:rsidRPr="00266A92">
        <w:rPr>
          <w:spacing w:val="2"/>
          <w:vertAlign w:val="subscript"/>
        </w:rPr>
        <w:t>sp</w:t>
      </w:r>
      <w:r w:rsidRPr="00266A92">
        <w:rPr>
          <w:spacing w:val="2"/>
        </w:rPr>
        <w:t xml:space="preserve"> x 0,80</w:t>
      </w:r>
      <w:r w:rsidRPr="00266A92">
        <w:rPr>
          <w:spacing w:val="2"/>
        </w:rPr>
        <w:tab/>
        <w:t>(l/s/ha)</w:t>
      </w:r>
    </w:p>
    <w:p w:rsidR="00266A92" w:rsidRPr="00266A92" w:rsidRDefault="00266A92" w:rsidP="00266A92">
      <w:pPr>
        <w:spacing w:line="240" w:lineRule="auto"/>
        <w:rPr>
          <w:spacing w:val="2"/>
        </w:rPr>
      </w:pPr>
      <w:r w:rsidRPr="00266A92">
        <w:rPr>
          <w:spacing w:val="2"/>
        </w:rPr>
        <w:tab/>
        <w:t>Q</w:t>
      </w:r>
      <w:r w:rsidRPr="00266A92">
        <w:rPr>
          <w:spacing w:val="2"/>
          <w:vertAlign w:val="subscript"/>
        </w:rPr>
        <w:t>max</w:t>
      </w:r>
      <w:r w:rsidRPr="00266A92">
        <w:rPr>
          <w:spacing w:val="2"/>
        </w:rPr>
        <w:t>=Q</w:t>
      </w:r>
      <w:r w:rsidRPr="00266A92">
        <w:rPr>
          <w:spacing w:val="2"/>
          <w:vertAlign w:val="subscript"/>
        </w:rPr>
        <w:t>teh</w:t>
      </w:r>
      <w:r w:rsidRPr="00266A92">
        <w:rPr>
          <w:spacing w:val="2"/>
        </w:rPr>
        <w:t xml:space="preserve"> x K</w:t>
      </w:r>
      <w:r w:rsidRPr="00266A92">
        <w:rPr>
          <w:spacing w:val="2"/>
        </w:rPr>
        <w:tab/>
      </w:r>
      <w:r w:rsidRPr="00266A92">
        <w:rPr>
          <w:spacing w:val="2"/>
        </w:rPr>
        <w:tab/>
        <w:t>(l/s)</w:t>
      </w:r>
    </w:p>
    <w:p w:rsidR="00266A92" w:rsidRPr="00266A92" w:rsidRDefault="00266A92" w:rsidP="00266A92">
      <w:pPr>
        <w:spacing w:line="360" w:lineRule="auto"/>
        <w:rPr>
          <w:spacing w:val="2"/>
        </w:rPr>
      </w:pPr>
      <w:r w:rsidRPr="00266A92">
        <w:rPr>
          <w:spacing w:val="2"/>
        </w:rPr>
        <w:tab/>
        <w:t>K=2,69/Q</w:t>
      </w:r>
      <w:r w:rsidRPr="00266A92">
        <w:rPr>
          <w:spacing w:val="2"/>
          <w:vertAlign w:val="subscript"/>
        </w:rPr>
        <w:t>teh</w:t>
      </w:r>
      <w:r w:rsidRPr="00266A92">
        <w:rPr>
          <w:spacing w:val="2"/>
          <w:vertAlign w:val="superscript"/>
        </w:rPr>
        <w:t>0,121</w:t>
      </w:r>
    </w:p>
    <w:p w:rsidR="00266A92" w:rsidRPr="00266A92" w:rsidRDefault="00266A92" w:rsidP="00266A92">
      <w:pPr>
        <w:spacing w:line="240" w:lineRule="auto"/>
        <w:rPr>
          <w:spacing w:val="2"/>
        </w:rPr>
      </w:pPr>
      <w:r w:rsidRPr="00266A92">
        <w:rPr>
          <w:spacing w:val="2"/>
        </w:rPr>
        <w:t>gdje su:</w:t>
      </w:r>
    </w:p>
    <w:p w:rsidR="00266A92" w:rsidRPr="00266A92" w:rsidRDefault="00266A92" w:rsidP="00266A92">
      <w:pPr>
        <w:spacing w:line="240" w:lineRule="auto"/>
        <w:ind w:firstLine="708"/>
        <w:rPr>
          <w:spacing w:val="2"/>
        </w:rPr>
      </w:pPr>
      <w:r w:rsidRPr="00266A92">
        <w:rPr>
          <w:spacing w:val="2"/>
        </w:rPr>
        <w:t>Q</w:t>
      </w:r>
      <w:r w:rsidRPr="00266A92">
        <w:rPr>
          <w:spacing w:val="2"/>
          <w:vertAlign w:val="subscript"/>
        </w:rPr>
        <w:t>max</w:t>
      </w:r>
      <w:r w:rsidRPr="00266A92">
        <w:rPr>
          <w:spacing w:val="2"/>
        </w:rPr>
        <w:t xml:space="preserve"> - maksimalni satni dotok</w:t>
      </w:r>
    </w:p>
    <w:p w:rsidR="00266A92" w:rsidRPr="00266A92" w:rsidRDefault="00266A92" w:rsidP="00266A92">
      <w:pPr>
        <w:spacing w:line="240" w:lineRule="auto"/>
        <w:ind w:firstLine="708"/>
        <w:rPr>
          <w:spacing w:val="2"/>
        </w:rPr>
      </w:pPr>
      <w:r w:rsidRPr="00266A92">
        <w:rPr>
          <w:spacing w:val="2"/>
        </w:rPr>
        <w:t>Q</w:t>
      </w:r>
      <w:r w:rsidRPr="00266A92">
        <w:rPr>
          <w:spacing w:val="2"/>
          <w:vertAlign w:val="subscript"/>
        </w:rPr>
        <w:t>teh</w:t>
      </w:r>
      <w:r w:rsidRPr="00266A92">
        <w:rPr>
          <w:spacing w:val="2"/>
        </w:rPr>
        <w:t xml:space="preserve"> - tehnološke otpadne vode</w:t>
      </w:r>
    </w:p>
    <w:p w:rsidR="00266A92" w:rsidRPr="00266A92" w:rsidRDefault="00266A92" w:rsidP="00266A92">
      <w:pPr>
        <w:spacing w:line="360" w:lineRule="auto"/>
        <w:ind w:left="1416" w:firstLine="1"/>
        <w:rPr>
          <w:spacing w:val="2"/>
        </w:rPr>
      </w:pPr>
      <w:r w:rsidRPr="00266A92">
        <w:rPr>
          <w:spacing w:val="2"/>
        </w:rPr>
        <w:t>K - opći koeficijent neravnomjernosti protoka po Fedorovu</w:t>
      </w:r>
    </w:p>
    <w:p w:rsidR="00266A92" w:rsidRPr="00266A92" w:rsidRDefault="006D49FC" w:rsidP="00266A92">
      <w:pPr>
        <w:rPr>
          <w:spacing w:val="2"/>
        </w:rPr>
      </w:pPr>
      <w:r>
        <w:rPr>
          <w:spacing w:val="2"/>
        </w:rPr>
        <w:t>P</w:t>
      </w:r>
      <w:r w:rsidR="00266A92" w:rsidRPr="00266A92">
        <w:rPr>
          <w:spacing w:val="2"/>
        </w:rPr>
        <w:t>rerađivačka</w:t>
      </w:r>
      <w:r>
        <w:rPr>
          <w:spacing w:val="2"/>
        </w:rPr>
        <w:t>,</w:t>
      </w:r>
      <w:r w:rsidR="00266A92" w:rsidRPr="00266A92">
        <w:rPr>
          <w:spacing w:val="2"/>
        </w:rPr>
        <w:t xml:space="preserve"> zanatska</w:t>
      </w:r>
      <w:r>
        <w:rPr>
          <w:spacing w:val="2"/>
        </w:rPr>
        <w:t xml:space="preserve"> i prerađivačka </w:t>
      </w:r>
      <w:r w:rsidR="00266A92" w:rsidRPr="00266A92">
        <w:rPr>
          <w:spacing w:val="2"/>
        </w:rPr>
        <w:t>površina ukupno obuhvaća površinu od 6,4 ha.</w:t>
      </w:r>
    </w:p>
    <w:p w:rsidR="00266A92" w:rsidRPr="00266A92" w:rsidRDefault="00266A92" w:rsidP="00266A92">
      <w:pPr>
        <w:spacing w:line="240" w:lineRule="auto"/>
        <w:rPr>
          <w:spacing w:val="2"/>
        </w:rPr>
      </w:pPr>
      <w:r w:rsidRPr="00266A92">
        <w:rPr>
          <w:spacing w:val="2"/>
        </w:rPr>
        <w:t>Maksimalni dotok tehnoloških otpadnih voda na području obuhvata ovog UPU-a iznosi:</w:t>
      </w:r>
    </w:p>
    <w:p w:rsidR="00266A92" w:rsidRPr="00266A92" w:rsidRDefault="00266A92" w:rsidP="00266A92">
      <w:pPr>
        <w:spacing w:line="240" w:lineRule="auto"/>
        <w:ind w:left="708" w:firstLine="720"/>
        <w:rPr>
          <w:spacing w:val="2"/>
        </w:rPr>
      </w:pPr>
      <w:r w:rsidRPr="00266A92">
        <w:rPr>
          <w:spacing w:val="2"/>
        </w:rPr>
        <w:t>Q</w:t>
      </w:r>
      <w:r w:rsidRPr="00266A92">
        <w:rPr>
          <w:spacing w:val="2"/>
          <w:vertAlign w:val="subscript"/>
        </w:rPr>
        <w:t>teh</w:t>
      </w:r>
      <w:r w:rsidRPr="00266A92">
        <w:rPr>
          <w:spacing w:val="2"/>
        </w:rPr>
        <w:t>=2,73x0,30x0,80=0,65 l/s</w:t>
      </w:r>
    </w:p>
    <w:p w:rsidR="00266A92" w:rsidRPr="00266A92" w:rsidRDefault="00266A92" w:rsidP="00266A92">
      <w:pPr>
        <w:spacing w:line="240" w:lineRule="auto"/>
        <w:ind w:left="708"/>
        <w:rPr>
          <w:spacing w:val="2"/>
        </w:rPr>
      </w:pPr>
      <w:r w:rsidRPr="00266A92">
        <w:rPr>
          <w:spacing w:val="2"/>
        </w:rPr>
        <w:tab/>
      </w:r>
      <w:r w:rsidRPr="00266A92">
        <w:rPr>
          <w:spacing w:val="2"/>
        </w:rPr>
        <w:tab/>
        <w:t>K=2,69/Q</w:t>
      </w:r>
      <w:r w:rsidRPr="00266A92">
        <w:rPr>
          <w:spacing w:val="2"/>
          <w:vertAlign w:val="subscript"/>
        </w:rPr>
        <w:t>teh</w:t>
      </w:r>
      <w:r w:rsidRPr="00266A92">
        <w:rPr>
          <w:spacing w:val="2"/>
          <w:vertAlign w:val="superscript"/>
        </w:rPr>
        <w:t>0,121</w:t>
      </w:r>
      <w:r w:rsidRPr="00266A92">
        <w:rPr>
          <w:spacing w:val="2"/>
        </w:rPr>
        <w:t>=2,69/0,65</w:t>
      </w:r>
      <w:r w:rsidRPr="00266A92">
        <w:rPr>
          <w:spacing w:val="2"/>
          <w:vertAlign w:val="superscript"/>
        </w:rPr>
        <w:t>0,121</w:t>
      </w:r>
      <w:r w:rsidRPr="00266A92">
        <w:rPr>
          <w:spacing w:val="2"/>
        </w:rPr>
        <w:t>=2,83</w:t>
      </w:r>
    </w:p>
    <w:p w:rsidR="00266A92" w:rsidRPr="00266A92" w:rsidRDefault="00266A92" w:rsidP="00266A92">
      <w:pPr>
        <w:spacing w:line="360" w:lineRule="auto"/>
        <w:ind w:left="708" w:firstLine="284"/>
        <w:rPr>
          <w:spacing w:val="2"/>
        </w:rPr>
      </w:pPr>
      <w:r w:rsidRPr="00266A92">
        <w:rPr>
          <w:spacing w:val="2"/>
        </w:rPr>
        <w:tab/>
        <w:t>Q</w:t>
      </w:r>
      <w:r w:rsidRPr="00266A92">
        <w:rPr>
          <w:spacing w:val="2"/>
          <w:vertAlign w:val="subscript"/>
        </w:rPr>
        <w:t>max</w:t>
      </w:r>
      <w:r w:rsidRPr="00266A92">
        <w:rPr>
          <w:spacing w:val="2"/>
        </w:rPr>
        <w:t>= 0,65x2,83=1,84 l/s</w:t>
      </w:r>
    </w:p>
    <w:p w:rsidR="00266A92" w:rsidRPr="00266A92" w:rsidRDefault="00266A92" w:rsidP="00266A92">
      <w:pPr>
        <w:rPr>
          <w:spacing w:val="-2"/>
        </w:rPr>
      </w:pPr>
      <w:r w:rsidRPr="00266A92">
        <w:rPr>
          <w:spacing w:val="-2"/>
        </w:rPr>
        <w:t xml:space="preserve">Planom se predviđa izgradnja sustava cjevovoda koji će sanitarne otpadne vode gravitacijski odvoditi do planiranih uređaja za pročišćavanje otpadnih voda, na sjeveroistočnom i jugozapadnom dijelu obuhvata Plana. </w:t>
      </w:r>
    </w:p>
    <w:p w:rsidR="00266A92" w:rsidRPr="00266A92" w:rsidRDefault="00266A92" w:rsidP="00266A92">
      <w:pPr>
        <w:rPr>
          <w:spacing w:val="-2"/>
        </w:rPr>
      </w:pPr>
      <w:r w:rsidRPr="00266A92">
        <w:rPr>
          <w:spacing w:val="-2"/>
        </w:rPr>
        <w:t xml:space="preserve">Do realizacije sustava javne odvodnje moguća je </w:t>
      </w:r>
      <w:r w:rsidR="00BC31CB">
        <w:rPr>
          <w:spacing w:val="-2"/>
        </w:rPr>
        <w:t xml:space="preserve">izgradnja vlastitog </w:t>
      </w:r>
      <w:r w:rsidRPr="00266A92">
        <w:rPr>
          <w:spacing w:val="-2"/>
        </w:rPr>
        <w:t xml:space="preserve">uređaja za pročišćavanje otpadnih voda prije upuštanja istih u teren putem upojnih bunara odgovarajućeg kapaciteta na samoj čestici, a sve ovisno o uvjetima na terenu te uz suglasnost i prema uvjetima Hrvatskih voda. </w:t>
      </w:r>
    </w:p>
    <w:p w:rsidR="00266A92" w:rsidRPr="00266A92" w:rsidRDefault="00266A92" w:rsidP="00266A92">
      <w:pPr>
        <w:rPr>
          <w:spacing w:val="2"/>
        </w:rPr>
      </w:pPr>
      <w:r w:rsidRPr="00266A92">
        <w:rPr>
          <w:spacing w:val="2"/>
        </w:rPr>
        <w:t>Kako industrijske otpadne vode sudjeluju u različitim tehnološkim procesima opterećene su različitim štetnim i opasnim tvarima. Stoga se iste moraju prije priključenja na fekalnu kanalizacijsku mrežu pročistiti na uređaju za prethodno čišćenje industrijskih otpadnih voda unutar svakog pojedinačnog pogona, a uz prethodnu analizu svakog pojedinačnog tehnološkog procesa i u skladu s vodopravnim uvjetima Hrvatskih voda za svaku građevinu posebno, tako da poprime stupanj zagađenja fekalnih otpadnih voda.</w:t>
      </w:r>
    </w:p>
    <w:p w:rsidR="00266A92" w:rsidRPr="00266A92" w:rsidRDefault="00266A92" w:rsidP="00B03A8C">
      <w:pPr>
        <w:keepNext/>
      </w:pPr>
      <w:r w:rsidRPr="00266A92">
        <w:t>Nakon izgradnje planiranog javnog sustava odvodnje sve građevne moraju se priključiti na isti, a svi manji gotovi tipski uređaji za pročišćavanje fekalnih otpadnih voda moraju se isključiti iz uporabe.</w:t>
      </w:r>
    </w:p>
    <w:p w:rsidR="00266A92" w:rsidRPr="00266A92" w:rsidRDefault="00266A92" w:rsidP="00B03A8C">
      <w:pPr>
        <w:pStyle w:val="Heading4"/>
        <w:numPr>
          <w:ilvl w:val="3"/>
          <w:numId w:val="2"/>
        </w:numPr>
        <w:spacing w:before="120"/>
        <w:rPr>
          <w:spacing w:val="2"/>
        </w:rPr>
      </w:pPr>
      <w:r w:rsidRPr="00266A92">
        <w:rPr>
          <w:spacing w:val="2"/>
        </w:rPr>
        <w:t>Oborinske otpadne vode</w:t>
      </w:r>
    </w:p>
    <w:p w:rsidR="00266A92" w:rsidRPr="00747EF1" w:rsidRDefault="00266A92" w:rsidP="00266A92">
      <w:pPr>
        <w:spacing w:after="240" w:line="240" w:lineRule="auto"/>
        <w:rPr>
          <w:spacing w:val="2"/>
        </w:rPr>
      </w:pPr>
      <w:r w:rsidRPr="00266A92">
        <w:rPr>
          <w:spacing w:val="2"/>
        </w:rPr>
        <w:t>Oborinske vode sa područja obuhvata ovog UPU-a će se kao i do sad površinski odvoditi okolni teren. Izuzetak su parkirne površine sa više od 10 PM sa kojih se oborinske vode prije ispuštanja u recipijent moraju tretirati u separatoru za odvajanje lakih tekućina i masti.</w:t>
      </w:r>
    </w:p>
    <w:p w:rsidR="00012735" w:rsidRPr="00747EF1" w:rsidRDefault="00012735" w:rsidP="00B03A8C">
      <w:pPr>
        <w:pStyle w:val="Heading2"/>
        <w:spacing w:before="360"/>
        <w:rPr>
          <w:spacing w:val="2"/>
        </w:rPr>
      </w:pPr>
      <w:r w:rsidRPr="00747EF1">
        <w:rPr>
          <w:spacing w:val="2"/>
        </w:rPr>
        <w:lastRenderedPageBreak/>
        <w:t>Uvjeti korištenja, uređenja i zaštite površina</w:t>
      </w:r>
      <w:bookmarkEnd w:id="81"/>
      <w:bookmarkEnd w:id="82"/>
      <w:bookmarkEnd w:id="83"/>
    </w:p>
    <w:p w:rsidR="00012735" w:rsidRPr="00747EF1" w:rsidRDefault="00012735" w:rsidP="009C006E">
      <w:pPr>
        <w:pStyle w:val="Heading3"/>
        <w:spacing w:before="60" w:after="0"/>
        <w:rPr>
          <w:spacing w:val="2"/>
        </w:rPr>
      </w:pPr>
      <w:bookmarkStart w:id="84" w:name="_Toc91483145"/>
      <w:r w:rsidRPr="00747EF1">
        <w:rPr>
          <w:spacing w:val="2"/>
        </w:rPr>
        <w:t>Uvjeti i način gradnje</w:t>
      </w:r>
      <w:bookmarkEnd w:id="84"/>
    </w:p>
    <w:p w:rsidR="0053574D" w:rsidRPr="00747EF1" w:rsidRDefault="0053574D" w:rsidP="00523C7A">
      <w:pPr>
        <w:pStyle w:val="Normal-odredbe"/>
        <w:spacing w:before="120" w:after="60" w:line="269" w:lineRule="auto"/>
        <w:rPr>
          <w:spacing w:val="2"/>
        </w:rPr>
      </w:pPr>
      <w:r w:rsidRPr="00747EF1">
        <w:rPr>
          <w:spacing w:val="2"/>
        </w:rPr>
        <w:t xml:space="preserve">Osnovni uvjeti </w:t>
      </w:r>
      <w:r w:rsidR="00C8557C" w:rsidRPr="00747EF1">
        <w:rPr>
          <w:spacing w:val="2"/>
        </w:rPr>
        <w:t xml:space="preserve">građenja </w:t>
      </w:r>
      <w:r w:rsidRPr="00747EF1">
        <w:rPr>
          <w:spacing w:val="2"/>
        </w:rPr>
        <w:t xml:space="preserve">utvrđeni su kartografskim prikazima Plana: </w:t>
      </w:r>
      <w:r w:rsidRPr="00747EF1">
        <w:rPr>
          <w:b/>
          <w:spacing w:val="2"/>
        </w:rPr>
        <w:t>list 3a</w:t>
      </w:r>
      <w:r w:rsidRPr="00747EF1">
        <w:rPr>
          <w:spacing w:val="2"/>
        </w:rPr>
        <w:t xml:space="preserve">. </w:t>
      </w:r>
      <w:r w:rsidRPr="00747EF1">
        <w:rPr>
          <w:i/>
          <w:spacing w:val="2"/>
        </w:rPr>
        <w:t>uvjeti korištenja, uređenja i zaštite površina</w:t>
      </w:r>
      <w:r w:rsidRPr="00747EF1">
        <w:rPr>
          <w:spacing w:val="2"/>
        </w:rPr>
        <w:t xml:space="preserve">, </w:t>
      </w:r>
      <w:r w:rsidRPr="00747EF1">
        <w:rPr>
          <w:b/>
          <w:spacing w:val="2"/>
        </w:rPr>
        <w:t>list 4</w:t>
      </w:r>
      <w:r w:rsidRPr="00747EF1">
        <w:rPr>
          <w:spacing w:val="2"/>
        </w:rPr>
        <w:t xml:space="preserve">. </w:t>
      </w:r>
      <w:r w:rsidRPr="00747EF1">
        <w:rPr>
          <w:i/>
          <w:spacing w:val="2"/>
        </w:rPr>
        <w:t>način i uvjeti gradnje</w:t>
      </w:r>
      <w:r w:rsidRPr="00747EF1">
        <w:rPr>
          <w:spacing w:val="2"/>
        </w:rPr>
        <w:t xml:space="preserve">. </w:t>
      </w:r>
    </w:p>
    <w:p w:rsidR="00BD15F6" w:rsidRDefault="00BD15F6" w:rsidP="00BD15F6">
      <w:pPr>
        <w:pStyle w:val="Normal-odredbe"/>
        <w:spacing w:before="0"/>
        <w:rPr>
          <w:spacing w:val="2"/>
        </w:rPr>
      </w:pPr>
      <w:r>
        <w:rPr>
          <w:spacing w:val="2"/>
        </w:rPr>
        <w:t xml:space="preserve">Prostor obuhvaćen granicama ovog UPU-a definiran je mrežom prometnica, čime je omogućena logična i funkcionalna povezanost planiranih sadržaja u zoni. U prometnim koridorima moguća je nesmetana gradnja infrastrukturnih mreža. </w:t>
      </w:r>
    </w:p>
    <w:p w:rsidR="00BD15F6" w:rsidRDefault="00BD15F6" w:rsidP="00BD15F6">
      <w:pPr>
        <w:pStyle w:val="tablicnitekst"/>
        <w:spacing w:after="100"/>
        <w:rPr>
          <w:spacing w:val="2"/>
          <w:sz w:val="24"/>
        </w:rPr>
      </w:pPr>
      <w:r>
        <w:rPr>
          <w:spacing w:val="2"/>
        </w:rPr>
        <w:t xml:space="preserve">Dispozicijom prometnica formirane su </w:t>
      </w:r>
      <w:r w:rsidR="0003464B">
        <w:rPr>
          <w:spacing w:val="2"/>
        </w:rPr>
        <w:t xml:space="preserve">prostorne </w:t>
      </w:r>
      <w:r>
        <w:rPr>
          <w:spacing w:val="2"/>
        </w:rPr>
        <w:t xml:space="preserve">cjeline. Iz tog proizlazi da se pojedina </w:t>
      </w:r>
      <w:r w:rsidR="0003464B">
        <w:rPr>
          <w:spacing w:val="2"/>
        </w:rPr>
        <w:t xml:space="preserve">prostorna </w:t>
      </w:r>
      <w:r>
        <w:rPr>
          <w:spacing w:val="2"/>
        </w:rPr>
        <w:t xml:space="preserve">cjelina može graditi kao jedinstvena građevna čestica, ili se ista može dijeliti na manje građevne čestice propisano uvjetima koji se odnose na određenu zonu. </w:t>
      </w:r>
      <w:r w:rsidR="0003464B">
        <w:rPr>
          <w:spacing w:val="2"/>
        </w:rPr>
        <w:t xml:space="preserve">Prostorne </w:t>
      </w:r>
      <w:r>
        <w:rPr>
          <w:spacing w:val="2"/>
        </w:rPr>
        <w:t xml:space="preserve">cjeline označene su u kartografskom prikazu Plana, </w:t>
      </w:r>
      <w:r>
        <w:rPr>
          <w:b/>
          <w:spacing w:val="2"/>
        </w:rPr>
        <w:t>list 4</w:t>
      </w:r>
      <w:r>
        <w:rPr>
          <w:spacing w:val="2"/>
        </w:rPr>
        <w:t xml:space="preserve">. </w:t>
      </w:r>
      <w:r>
        <w:rPr>
          <w:i/>
          <w:spacing w:val="2"/>
        </w:rPr>
        <w:t>način i uvjeti gradnje</w:t>
      </w:r>
      <w:r>
        <w:rPr>
          <w:bCs w:val="0"/>
          <w:i/>
          <w:spacing w:val="-2"/>
        </w:rPr>
        <w:t xml:space="preserve"> </w:t>
      </w:r>
      <w:r>
        <w:rPr>
          <w:i/>
          <w:spacing w:val="-2"/>
        </w:rPr>
        <w:t xml:space="preserve">– "oznaka i granica obuhvata </w:t>
      </w:r>
      <w:r w:rsidR="0003464B">
        <w:rPr>
          <w:i/>
          <w:spacing w:val="-2"/>
        </w:rPr>
        <w:t xml:space="preserve">prostorne </w:t>
      </w:r>
      <w:r>
        <w:rPr>
          <w:i/>
          <w:spacing w:val="-2"/>
        </w:rPr>
        <w:t>jeline“</w:t>
      </w:r>
      <w:r>
        <w:rPr>
          <w:spacing w:val="2"/>
        </w:rPr>
        <w:t xml:space="preserve">. </w:t>
      </w:r>
    </w:p>
    <w:p w:rsidR="00BD15F6" w:rsidRDefault="00BD15F6" w:rsidP="00BD15F6">
      <w:pPr>
        <w:rPr>
          <w:spacing w:val="-2"/>
        </w:rPr>
      </w:pPr>
      <w:r>
        <w:rPr>
          <w:rFonts w:cs="Arial"/>
        </w:rPr>
        <w:t xml:space="preserve">Ako se </w:t>
      </w:r>
      <w:r w:rsidR="0003464B">
        <w:rPr>
          <w:spacing w:val="2"/>
        </w:rPr>
        <w:t>prostorna</w:t>
      </w:r>
      <w:r w:rsidR="0003464B">
        <w:rPr>
          <w:rFonts w:cs="Arial"/>
        </w:rPr>
        <w:t xml:space="preserve"> </w:t>
      </w:r>
      <w:r>
        <w:rPr>
          <w:rFonts w:cs="Arial"/>
        </w:rPr>
        <w:t xml:space="preserve">cjelina dijeli na manje građevne čestice, </w:t>
      </w:r>
      <w:r>
        <w:t xml:space="preserve">obavezno se primjenjuju svi Planom propisani kriteriji za građenje a koji se odnose na pojedinu </w:t>
      </w:r>
      <w:r w:rsidR="0003464B">
        <w:rPr>
          <w:spacing w:val="2"/>
        </w:rPr>
        <w:t>prostornu</w:t>
      </w:r>
      <w:r>
        <w:t xml:space="preserve"> cjelinu</w:t>
      </w:r>
      <w:r>
        <w:rPr>
          <w:rFonts w:cs="Arial"/>
        </w:rPr>
        <w:t xml:space="preserve">. </w:t>
      </w:r>
      <w:r>
        <w:rPr>
          <w:bCs/>
          <w:spacing w:val="-2"/>
        </w:rPr>
        <w:t xml:space="preserve">Odstupanja građevne čestice od utvrđenih </w:t>
      </w:r>
      <w:r w:rsidR="0003464B">
        <w:rPr>
          <w:spacing w:val="2"/>
        </w:rPr>
        <w:t xml:space="preserve">prostornih </w:t>
      </w:r>
      <w:r>
        <w:rPr>
          <w:bCs/>
          <w:spacing w:val="-2"/>
        </w:rPr>
        <w:t xml:space="preserve">cjelina mogu se prihvatiti radi usklađenja građevne čestice s konačno definiranom prometnom površinom ili zbog usklađenja s vlasništvom. Odstupanje građevne čestice od planirane </w:t>
      </w:r>
      <w:r w:rsidR="0003464B">
        <w:rPr>
          <w:spacing w:val="2"/>
        </w:rPr>
        <w:t>prostorne</w:t>
      </w:r>
      <w:r w:rsidR="0003464B">
        <w:rPr>
          <w:bCs/>
          <w:spacing w:val="-2"/>
        </w:rPr>
        <w:t xml:space="preserve"> </w:t>
      </w:r>
      <w:r>
        <w:rPr>
          <w:bCs/>
          <w:spacing w:val="-2"/>
        </w:rPr>
        <w:t xml:space="preserve">cjeline može iznositi do </w:t>
      </w:r>
      <w:r w:rsidR="000D459F">
        <w:rPr>
          <w:rFonts w:cs="Symap"/>
          <w:bCs/>
          <w:spacing w:val="-2"/>
          <w:szCs w:val="24"/>
        </w:rPr>
        <w:t>-10</w:t>
      </w:r>
      <w:r>
        <w:rPr>
          <w:bCs/>
          <w:spacing w:val="-2"/>
        </w:rPr>
        <w:t>%.</w:t>
      </w:r>
    </w:p>
    <w:p w:rsidR="004F3754" w:rsidRPr="00747EF1" w:rsidRDefault="004F3754" w:rsidP="004F3754">
      <w:pPr>
        <w:pStyle w:val="Normal-odredbe"/>
        <w:spacing w:before="120" w:after="60" w:line="269" w:lineRule="auto"/>
        <w:rPr>
          <w:spacing w:val="2"/>
        </w:rPr>
      </w:pPr>
      <w:r w:rsidRPr="00747EF1">
        <w:rPr>
          <w:spacing w:val="2"/>
        </w:rPr>
        <w:t>Arhitektonsko oblikovanje građevina mora se zasnivati na principima suvremenog industrijskog oblikovanja uz upotrebu postojanih materijala i boja</w:t>
      </w:r>
    </w:p>
    <w:p w:rsidR="003E0596" w:rsidRDefault="003E0596" w:rsidP="00523C7A">
      <w:pPr>
        <w:spacing w:before="120" w:after="60" w:line="269" w:lineRule="auto"/>
        <w:rPr>
          <w:spacing w:val="2"/>
        </w:rPr>
      </w:pPr>
      <w:r w:rsidRPr="00747EF1">
        <w:rPr>
          <w:spacing w:val="2"/>
        </w:rPr>
        <w:t xml:space="preserve">Planom su utvrđene površine u kojima se može planirati nova građevina. Građevni pravac definiran je tako da je istovjetan s rubom gradivog dijela </w:t>
      </w:r>
      <w:r w:rsidR="0003464B">
        <w:rPr>
          <w:spacing w:val="2"/>
        </w:rPr>
        <w:t>prostorne</w:t>
      </w:r>
      <w:r w:rsidR="00C8557C" w:rsidRPr="00747EF1">
        <w:rPr>
          <w:spacing w:val="2"/>
        </w:rPr>
        <w:t xml:space="preserve"> cjeline </w:t>
      </w:r>
      <w:r w:rsidRPr="00747EF1">
        <w:rPr>
          <w:spacing w:val="2"/>
        </w:rPr>
        <w:t xml:space="preserve">u kartografskim prikazima Plana. </w:t>
      </w:r>
      <w:r w:rsidR="00C8557C" w:rsidRPr="00747EF1">
        <w:rPr>
          <w:spacing w:val="2"/>
        </w:rPr>
        <w:t xml:space="preserve">To jest, rub gradivog dijela građevne čestice (koja će se formirati iz utvrđenih </w:t>
      </w:r>
      <w:r w:rsidR="0003464B">
        <w:rPr>
          <w:spacing w:val="2"/>
        </w:rPr>
        <w:t>prostornih</w:t>
      </w:r>
      <w:r w:rsidR="00B53424">
        <w:rPr>
          <w:spacing w:val="2"/>
        </w:rPr>
        <w:t xml:space="preserve"> </w:t>
      </w:r>
      <w:r w:rsidR="00C8557C" w:rsidRPr="00747EF1">
        <w:rPr>
          <w:spacing w:val="2"/>
        </w:rPr>
        <w:t xml:space="preserve">cjelina) prikazuje najmanju udaljenost od međa građevne čestice a ne i obveznu udaljenost. </w:t>
      </w:r>
    </w:p>
    <w:p w:rsidR="00591E79" w:rsidRDefault="00591E79" w:rsidP="00591E79">
      <w:r>
        <w:rPr>
          <w:spacing w:val="-2"/>
        </w:rPr>
        <w:t xml:space="preserve">Broj i veličina </w:t>
      </w:r>
      <w:r w:rsidR="006D49FC">
        <w:rPr>
          <w:spacing w:val="-2"/>
        </w:rPr>
        <w:t xml:space="preserve">gospodarskih </w:t>
      </w:r>
      <w:r>
        <w:rPr>
          <w:spacing w:val="-2"/>
        </w:rPr>
        <w:t xml:space="preserve">jedinica i ostalih sadržaja u funkciji ove zone, ovise o veličini građevne čestice i o vrsti namjene. Jedinice </w:t>
      </w:r>
      <w:r>
        <w:t>mogu biti smještene na slijedeće načine:</w:t>
      </w:r>
    </w:p>
    <w:p w:rsidR="00591E79" w:rsidRDefault="00591E79" w:rsidP="00591E79">
      <w:pPr>
        <w:numPr>
          <w:ilvl w:val="0"/>
          <w:numId w:val="34"/>
        </w:numPr>
      </w:pPr>
      <w:r>
        <w:t>jedna poslovna jedinica u jednoj građevini na jednoj građevnoj čestici,</w:t>
      </w:r>
    </w:p>
    <w:p w:rsidR="00591E79" w:rsidRDefault="00591E79" w:rsidP="00591E79">
      <w:pPr>
        <w:numPr>
          <w:ilvl w:val="0"/>
          <w:numId w:val="34"/>
        </w:numPr>
      </w:pPr>
      <w:r>
        <w:t>dvije ili više različitih poslovnih jedinica u jednoj građevini na jednoj građevnoj čestici, ili</w:t>
      </w:r>
    </w:p>
    <w:p w:rsidR="00591E79" w:rsidRDefault="00591E79" w:rsidP="00591E79">
      <w:pPr>
        <w:numPr>
          <w:ilvl w:val="0"/>
          <w:numId w:val="34"/>
        </w:numPr>
        <w:rPr>
          <w:spacing w:val="-2"/>
        </w:rPr>
      </w:pPr>
      <w:r>
        <w:rPr>
          <w:spacing w:val="-2"/>
        </w:rPr>
        <w:t xml:space="preserve">dvije ili više različitih poslovnih jedinica u dvije ili više građevina na jednoj </w:t>
      </w:r>
      <w:r>
        <w:t>građevnoj čestici</w:t>
      </w:r>
      <w:r>
        <w:rPr>
          <w:spacing w:val="-2"/>
        </w:rPr>
        <w:t xml:space="preserve">. </w:t>
      </w:r>
    </w:p>
    <w:p w:rsidR="00591E79" w:rsidRDefault="00591E79" w:rsidP="00591E79">
      <w:pPr>
        <w:rPr>
          <w:spacing w:val="-2"/>
        </w:rPr>
      </w:pPr>
      <w:r>
        <w:rPr>
          <w:spacing w:val="-2"/>
        </w:rPr>
        <w:t xml:space="preserve">U potonjem slučaju, građevine moraju biti orijentirane oko zajedničkog prostora, koji će sadržavati zelenilo, te građevine moraju imati zajednički prostor za smještaj prometa u </w:t>
      </w:r>
      <w:r>
        <w:rPr>
          <w:rFonts w:cs="Arial"/>
          <w:spacing w:val="-2"/>
        </w:rPr>
        <w:t xml:space="preserve">mirovanju (vidi </w:t>
      </w:r>
      <w:r>
        <w:rPr>
          <w:rFonts w:cs="Arial"/>
          <w:b/>
          <w:bCs/>
          <w:spacing w:val="-2"/>
        </w:rPr>
        <w:fldChar w:fldCharType="begin"/>
      </w:r>
      <w:r>
        <w:rPr>
          <w:rFonts w:cs="Arial"/>
          <w:spacing w:val="-2"/>
        </w:rPr>
        <w:instrText xml:space="preserve"> REF _Ref85424126 \h </w:instrText>
      </w:r>
      <w:r>
        <w:rPr>
          <w:rFonts w:cs="Arial"/>
          <w:b/>
          <w:bCs/>
          <w:spacing w:val="-2"/>
        </w:rPr>
        <w:instrText xml:space="preserve"> \* MERGEFORMAT </w:instrText>
      </w:r>
      <w:r>
        <w:rPr>
          <w:rFonts w:cs="Arial"/>
          <w:b/>
          <w:bCs/>
          <w:spacing w:val="-2"/>
        </w:rPr>
      </w:r>
      <w:r>
        <w:rPr>
          <w:rFonts w:cs="Arial"/>
          <w:b/>
          <w:bCs/>
          <w:spacing w:val="-2"/>
        </w:rPr>
        <w:fldChar w:fldCharType="separate"/>
      </w:r>
      <w:r w:rsidR="005C7CEE">
        <w:rPr>
          <w:rFonts w:cs="Arial"/>
          <w:spacing w:val="-2"/>
          <w:lang w:val="en-US"/>
        </w:rPr>
        <w:t>Error! Reference source not found.</w:t>
      </w:r>
      <w:r>
        <w:rPr>
          <w:rFonts w:cs="Arial"/>
          <w:b/>
          <w:bCs/>
          <w:spacing w:val="-2"/>
        </w:rPr>
        <w:fldChar w:fldCharType="end"/>
      </w:r>
      <w:r>
        <w:rPr>
          <w:rFonts w:cs="Arial"/>
          <w:spacing w:val="-2"/>
        </w:rPr>
        <w:t>).</w:t>
      </w:r>
    </w:p>
    <w:p w:rsidR="00591E79" w:rsidRDefault="00591E79" w:rsidP="00591E79">
      <w:r>
        <w:rPr>
          <w:noProof/>
        </w:rPr>
        <w:lastRenderedPageBreak/>
        <w:drawing>
          <wp:inline distT="0" distB="0" distL="0" distR="0">
            <wp:extent cx="5123180" cy="2797175"/>
            <wp:effectExtent l="19050" t="19050" r="20320" b="22225"/>
            <wp:docPr id="10" name="Picture 10" descr="smjestaj objekata Model (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mjestaj objekata Model (1) cop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23180" cy="2797175"/>
                    </a:xfrm>
                    <a:prstGeom prst="rect">
                      <a:avLst/>
                    </a:prstGeom>
                    <a:noFill/>
                    <a:ln w="12700" cmpd="sng">
                      <a:solidFill>
                        <a:srgbClr val="000000"/>
                      </a:solidFill>
                      <a:miter lim="800000"/>
                      <a:headEnd/>
                      <a:tailEnd/>
                    </a:ln>
                    <a:effectLst/>
                  </pic:spPr>
                </pic:pic>
              </a:graphicData>
            </a:graphic>
          </wp:inline>
        </w:drawing>
      </w:r>
    </w:p>
    <w:p w:rsidR="00591E79" w:rsidRDefault="00591E79" w:rsidP="00591E79">
      <w:pPr>
        <w:rPr>
          <w:spacing w:val="2"/>
        </w:rPr>
      </w:pPr>
      <w:r w:rsidRPr="00747EF1">
        <w:rPr>
          <w:b/>
          <w:i/>
          <w:spacing w:val="2"/>
          <w:sz w:val="20"/>
          <w:szCs w:val="20"/>
        </w:rPr>
        <w:t xml:space="preserve">Slika 3: </w:t>
      </w:r>
      <w:r w:rsidRPr="00591E79">
        <w:rPr>
          <w:bCs/>
          <w:spacing w:val="2"/>
          <w:sz w:val="20"/>
          <w:szCs w:val="20"/>
        </w:rPr>
        <w:t>primjeri moguće organizacije prostora</w:t>
      </w:r>
    </w:p>
    <w:p w:rsidR="00D0569E" w:rsidRDefault="00D0569E" w:rsidP="00523C7A">
      <w:pPr>
        <w:spacing w:before="120" w:after="60" w:line="269" w:lineRule="auto"/>
        <w:rPr>
          <w:spacing w:val="2"/>
        </w:rPr>
      </w:pPr>
      <w:r w:rsidRPr="00747EF1">
        <w:rPr>
          <w:spacing w:val="2"/>
        </w:rPr>
        <w:t xml:space="preserve">Uređene </w:t>
      </w:r>
      <w:r w:rsidR="00C8557C" w:rsidRPr="00747EF1">
        <w:rPr>
          <w:spacing w:val="2"/>
        </w:rPr>
        <w:t xml:space="preserve">negradive </w:t>
      </w:r>
      <w:r w:rsidRPr="00747EF1">
        <w:rPr>
          <w:spacing w:val="2"/>
        </w:rPr>
        <w:t xml:space="preserve">površine </w:t>
      </w:r>
      <w:r w:rsidR="00C8557C" w:rsidRPr="00747EF1">
        <w:rPr>
          <w:spacing w:val="2"/>
        </w:rPr>
        <w:t xml:space="preserve">na građevnoj čestici </w:t>
      </w:r>
      <w:r w:rsidRPr="00747EF1">
        <w:rPr>
          <w:spacing w:val="2"/>
        </w:rPr>
        <w:t>će sadržavati pješačke p</w:t>
      </w:r>
      <w:r w:rsidR="00534857" w:rsidRPr="00747EF1">
        <w:rPr>
          <w:spacing w:val="2"/>
        </w:rPr>
        <w:t>ovršine, parkovne nasade i prirodno zelenilo</w:t>
      </w:r>
      <w:r w:rsidRPr="00747EF1">
        <w:rPr>
          <w:spacing w:val="2"/>
        </w:rPr>
        <w:t xml:space="preserve">. </w:t>
      </w:r>
    </w:p>
    <w:p w:rsidR="00591E79" w:rsidRDefault="00591E79" w:rsidP="00591E79">
      <w:pPr>
        <w:rPr>
          <w:spacing w:val="-2"/>
        </w:rPr>
      </w:pPr>
      <w:r>
        <w:t xml:space="preserve">Ružne i neprimjerene sadržaje kao što su površine vezane uz tehnološke procese, skladišne površine, otpad ili strojevi, treba smjestiti unutar građevine ili iza građevne linije, izvan vidnog polja sa javnih površina. Ove površine mogu se "maskirati" na razne načine, uključujući </w:t>
      </w:r>
      <w:r>
        <w:rPr>
          <w:spacing w:val="-2"/>
        </w:rPr>
        <w:t xml:space="preserve">gusto zelenilo prikladne visine, ili djelomično pune ograde od istih oblika i materijala u kojima su obrađene fasade građevine na istoj građevnoj čestici kako bi se ograda uklopila u izgrađenu cjelinu. </w:t>
      </w:r>
    </w:p>
    <w:p w:rsidR="00591E79" w:rsidRDefault="00591E79" w:rsidP="00591E79">
      <w:pPr>
        <w:rPr>
          <w:spacing w:val="-2"/>
        </w:rPr>
      </w:pPr>
      <w:r>
        <w:rPr>
          <w:spacing w:val="-2"/>
        </w:rPr>
        <w:t xml:space="preserve">Ljepše fasade, prozore, vrata i druge aktivno korištene površine i prostore građevine treba </w:t>
      </w:r>
      <w:r>
        <w:rPr>
          <w:b/>
          <w:bCs/>
          <w:spacing w:val="-2"/>
        </w:rPr>
        <w:t>orijentirati</w:t>
      </w:r>
      <w:r>
        <w:rPr>
          <w:spacing w:val="-2"/>
        </w:rPr>
        <w:t xml:space="preserve"> prema prometnici, pješačko-biciklističkim koridorima ili drugoj javnoj površini. Time se izbjegavaju prazni zidovi prema javnim prostorima i povećava se sigurnost korištenja javnih površina. </w:t>
      </w:r>
    </w:p>
    <w:p w:rsidR="00591E79" w:rsidRDefault="00591E79" w:rsidP="00591E79">
      <w:pPr>
        <w:rPr>
          <w:spacing w:val="-2"/>
        </w:rPr>
      </w:pPr>
      <w:r>
        <w:rPr>
          <w:spacing w:val="-2"/>
        </w:rPr>
        <w:t xml:space="preserve">Kako bi se izbjegao neprimjereni obujam građevine (neprihvatljivi vertikalni i horizontalni gabariti), građevina se može podijeliti na više manjih cjelina, ukoliko se time negativno ne utječe na </w:t>
      </w:r>
      <w:r w:rsidR="006D49FC">
        <w:rPr>
          <w:spacing w:val="-2"/>
        </w:rPr>
        <w:t xml:space="preserve">planiranu gospodarsku djelatnost. </w:t>
      </w:r>
      <w:r>
        <w:rPr>
          <w:spacing w:val="-2"/>
        </w:rPr>
        <w:t>Također je moguće koristiti boje, materijale i građevne detalje u cilju smanjenja doživljaja neprimjernog volumena gdje to nije moguće izbjeći.</w:t>
      </w:r>
    </w:p>
    <w:p w:rsidR="00591E79" w:rsidRDefault="00591E79" w:rsidP="00591E79">
      <w:pPr>
        <w:pStyle w:val="Normal-odredbe"/>
        <w:spacing w:before="0"/>
      </w:pPr>
      <w:r>
        <w:rPr>
          <w:noProof/>
        </w:rPr>
        <w:lastRenderedPageBreak/>
        <w:drawing>
          <wp:inline distT="0" distB="0" distL="0" distR="0">
            <wp:extent cx="5244465" cy="5042535"/>
            <wp:effectExtent l="0" t="0" r="0" b="5715"/>
            <wp:docPr id="29" name="Picture 29" descr="visina Model (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isina Model (1) cop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44465" cy="5042535"/>
                    </a:xfrm>
                    <a:prstGeom prst="rect">
                      <a:avLst/>
                    </a:prstGeom>
                    <a:noFill/>
                    <a:ln>
                      <a:noFill/>
                    </a:ln>
                  </pic:spPr>
                </pic:pic>
              </a:graphicData>
            </a:graphic>
          </wp:inline>
        </w:drawing>
      </w:r>
    </w:p>
    <w:p w:rsidR="00591E79" w:rsidRDefault="00591E79" w:rsidP="00591E79">
      <w:pPr>
        <w:rPr>
          <w:spacing w:val="2"/>
        </w:rPr>
      </w:pPr>
      <w:r w:rsidRPr="00747EF1">
        <w:rPr>
          <w:b/>
          <w:i/>
          <w:spacing w:val="2"/>
          <w:sz w:val="20"/>
          <w:szCs w:val="20"/>
        </w:rPr>
        <w:t xml:space="preserve">Slika </w:t>
      </w:r>
      <w:r>
        <w:rPr>
          <w:b/>
          <w:i/>
          <w:spacing w:val="2"/>
          <w:sz w:val="20"/>
          <w:szCs w:val="20"/>
        </w:rPr>
        <w:t>4</w:t>
      </w:r>
      <w:r w:rsidRPr="00747EF1">
        <w:rPr>
          <w:b/>
          <w:i/>
          <w:spacing w:val="2"/>
          <w:sz w:val="20"/>
          <w:szCs w:val="20"/>
        </w:rPr>
        <w:t xml:space="preserve">: </w:t>
      </w:r>
      <w:r w:rsidRPr="00591E79">
        <w:rPr>
          <w:bCs/>
          <w:spacing w:val="2"/>
          <w:sz w:val="20"/>
          <w:szCs w:val="20"/>
        </w:rPr>
        <w:t xml:space="preserve">visina građevine mjerena od točke uređenog terena uz građevinu do </w:t>
      </w:r>
      <w:r w:rsidR="007D4E5F">
        <w:rPr>
          <w:bCs/>
          <w:spacing w:val="2"/>
          <w:sz w:val="20"/>
          <w:szCs w:val="20"/>
        </w:rPr>
        <w:t>gornje stropne konstrukcije</w:t>
      </w:r>
    </w:p>
    <w:p w:rsidR="00591E79" w:rsidRDefault="00591E79" w:rsidP="00591E79">
      <w:pPr>
        <w:rPr>
          <w:spacing w:val="-2"/>
        </w:rPr>
      </w:pPr>
      <w:r>
        <w:rPr>
          <w:spacing w:val="-2"/>
        </w:rPr>
        <w:t xml:space="preserve">Građevine treba graditi na principu "održive izgradnje" u što većoj mjeri moguće. Održiva građevina koristi sunčanu energiju (solarne ploče i drugo), sustave za sakupljanje i korištenje kišnice i obrađivanje i korištenje otpadnih voda, visoku razinu izolacijskih materijala, i fleksibilnu organizaciju unutrašnjeg prostora koji omogućava široki raspon mogućnosti za prenamjenu u neko buduće vrijeme.  </w:t>
      </w:r>
    </w:p>
    <w:p w:rsidR="003E0596" w:rsidRPr="00747EF1" w:rsidRDefault="003E0596" w:rsidP="00523C7A">
      <w:pPr>
        <w:spacing w:before="120" w:after="60" w:line="269" w:lineRule="auto"/>
        <w:rPr>
          <w:spacing w:val="2"/>
        </w:rPr>
      </w:pPr>
      <w:r w:rsidRPr="00747EF1">
        <w:rPr>
          <w:spacing w:val="2"/>
        </w:rPr>
        <w:t xml:space="preserve">Zelene površine imaju nekoliko važnih funkcija. Prvo, zelene površine upijaju oborinske vode i usporavaju i smanjuju udar kumulativnog vala koji rezultira nakon jakih oborina u sustavima koji su ogoljeni i u velikim mjerama popločani ili izgrađeni. Drugo, zelene površine znatno pridonose estetskoj vrijednosti prostora i pozitivno utječu na mikroklimu, te zaštiti prirodne osnove područja. </w:t>
      </w:r>
    </w:p>
    <w:p w:rsidR="00470C03" w:rsidRPr="00747EF1" w:rsidRDefault="00470C03" w:rsidP="00523C7A">
      <w:pPr>
        <w:spacing w:before="120" w:after="60" w:line="269" w:lineRule="auto"/>
        <w:rPr>
          <w:spacing w:val="2"/>
        </w:rPr>
      </w:pPr>
      <w:r w:rsidRPr="00747EF1">
        <w:rPr>
          <w:spacing w:val="2"/>
        </w:rPr>
        <w:t xml:space="preserve">Pješačke i parkirališne površine potrebno je obložiti s kamenom, opekama, prefabriciranim kockama ili </w:t>
      </w:r>
      <w:r w:rsidR="00705F2A">
        <w:rPr>
          <w:spacing w:val="2"/>
        </w:rPr>
        <w:t xml:space="preserve">u kombinaciji s </w:t>
      </w:r>
      <w:r w:rsidRPr="00747EF1">
        <w:rPr>
          <w:spacing w:val="2"/>
        </w:rPr>
        <w:t>drugim materijalom prikladnim za ovo podneblje</w:t>
      </w:r>
      <w:r w:rsidR="00705F2A">
        <w:rPr>
          <w:spacing w:val="2"/>
        </w:rPr>
        <w:t xml:space="preserve"> (uključujući i asfalt beton)</w:t>
      </w:r>
      <w:r w:rsidRPr="00747EF1">
        <w:rPr>
          <w:spacing w:val="2"/>
        </w:rPr>
        <w:t xml:space="preserve">. </w:t>
      </w:r>
    </w:p>
    <w:p w:rsidR="00012735" w:rsidRPr="00747EF1" w:rsidRDefault="00012735" w:rsidP="00523C7A">
      <w:pPr>
        <w:spacing w:before="120" w:after="60" w:line="269" w:lineRule="auto"/>
        <w:rPr>
          <w:spacing w:val="2"/>
        </w:rPr>
      </w:pPr>
      <w:r w:rsidRPr="00747EF1">
        <w:rPr>
          <w:spacing w:val="2"/>
        </w:rPr>
        <w:t>Potrebno je urediti i organizirati putokaze i druge znakove (uključujući i reklame) kako bi se znakovi postavili na odgovarajuća mjesta na koherentan i prepoznatljiv način. Znakovi moraju biti vidljivi i organizirani na način kako bi putnika brzo i jednostavno usmjerili do odredišta..</w:t>
      </w:r>
    </w:p>
    <w:p w:rsidR="00704F95" w:rsidRPr="00747EF1" w:rsidRDefault="00704F95" w:rsidP="00B86B8E">
      <w:pPr>
        <w:pStyle w:val="Heading4"/>
        <w:spacing w:line="269" w:lineRule="auto"/>
        <w:rPr>
          <w:spacing w:val="2"/>
        </w:rPr>
      </w:pPr>
      <w:r w:rsidRPr="00747EF1">
        <w:rPr>
          <w:spacing w:val="2"/>
        </w:rPr>
        <w:t>Gradnja prometne mreže</w:t>
      </w:r>
    </w:p>
    <w:p w:rsidR="00014ECE" w:rsidRPr="00747EF1" w:rsidRDefault="00014ECE" w:rsidP="000B450D">
      <w:pPr>
        <w:pStyle w:val="BodyText"/>
        <w:spacing w:before="80" w:after="60" w:line="269" w:lineRule="auto"/>
        <w:ind w:right="-30"/>
        <w:rPr>
          <w:spacing w:val="2"/>
        </w:rPr>
      </w:pPr>
      <w:r w:rsidRPr="00747EF1">
        <w:rPr>
          <w:spacing w:val="2"/>
        </w:rPr>
        <w:t>P</w:t>
      </w:r>
      <w:r w:rsidR="005E6CE5" w:rsidRPr="00747EF1">
        <w:rPr>
          <w:spacing w:val="2"/>
        </w:rPr>
        <w:t xml:space="preserve">rometnice ili dionice pojedinih prometnica mogu se izvesti u fazama koje će biti određene </w:t>
      </w:r>
      <w:r w:rsidR="00705F2A">
        <w:rPr>
          <w:spacing w:val="2"/>
        </w:rPr>
        <w:t>aktom za građenje</w:t>
      </w:r>
      <w:r w:rsidR="005E6CE5" w:rsidRPr="00747EF1">
        <w:rPr>
          <w:spacing w:val="2"/>
        </w:rPr>
        <w:t>.</w:t>
      </w:r>
      <w:r w:rsidR="00FB015A" w:rsidRPr="00747EF1">
        <w:rPr>
          <w:spacing w:val="2"/>
        </w:rPr>
        <w:t xml:space="preserve"> </w:t>
      </w:r>
    </w:p>
    <w:p w:rsidR="005E6CE5" w:rsidRPr="00747EF1" w:rsidRDefault="005E6CE5" w:rsidP="000B450D">
      <w:pPr>
        <w:pStyle w:val="BodyText"/>
        <w:spacing w:before="80" w:after="60" w:line="269" w:lineRule="auto"/>
        <w:ind w:right="-30"/>
        <w:rPr>
          <w:spacing w:val="2"/>
        </w:rPr>
      </w:pPr>
      <w:r w:rsidRPr="00747EF1">
        <w:rPr>
          <w:spacing w:val="2"/>
        </w:rPr>
        <w:t xml:space="preserve">Kolnička konstrukcija svih prometnih površina treba se dimenzionirati obzirom na veličinu prometnog opterećenja, nosivost temeljnog tla, klimatske i druge uvjete. </w:t>
      </w:r>
    </w:p>
    <w:p w:rsidR="005E6CE5" w:rsidRPr="00747EF1" w:rsidRDefault="005E6CE5" w:rsidP="000B450D">
      <w:pPr>
        <w:pStyle w:val="BodyText"/>
        <w:spacing w:before="80" w:after="60" w:line="269" w:lineRule="auto"/>
        <w:ind w:right="-30"/>
        <w:rPr>
          <w:spacing w:val="2"/>
        </w:rPr>
      </w:pPr>
      <w:r w:rsidRPr="00747EF1">
        <w:rPr>
          <w:spacing w:val="2"/>
        </w:rPr>
        <w:lastRenderedPageBreak/>
        <w:t>Gornji nosivi sloj kolnih površina mora se izvesti fleksibilnog tipa koji se sastoji od sloja mehanički nabijenog sitnozrnatog kamenog materijala, od bitumeniziranog nosivog sloja i od habajućeg sloja od asfaltbetona. Debljina ovih slojeva mora biti takva da kolnička konstrukcija podnese propisano osovinsko opterećenje, što treba odrediti prilikom izrade glavnih projekata za pojedine prometne površine.</w:t>
      </w:r>
    </w:p>
    <w:p w:rsidR="005E6CE5" w:rsidRPr="00747EF1" w:rsidRDefault="005E6CE5" w:rsidP="000B450D">
      <w:pPr>
        <w:pStyle w:val="BodyText"/>
        <w:spacing w:before="80" w:after="60" w:line="269" w:lineRule="auto"/>
        <w:ind w:right="-30"/>
        <w:rPr>
          <w:spacing w:val="2"/>
        </w:rPr>
      </w:pPr>
      <w:r w:rsidRPr="00747EF1">
        <w:rPr>
          <w:spacing w:val="2"/>
        </w:rPr>
        <w:t>Poželjno je završne slojeve pješačko-kolnih</w:t>
      </w:r>
      <w:r w:rsidR="00CB7C84" w:rsidRPr="00747EF1">
        <w:rPr>
          <w:spacing w:val="2"/>
        </w:rPr>
        <w:t xml:space="preserve"> i </w:t>
      </w:r>
      <w:r w:rsidRPr="00747EF1">
        <w:rPr>
          <w:spacing w:val="2"/>
        </w:rPr>
        <w:t xml:space="preserve">pješačkih površina u što većoj mjeri izvoditi od kamena, predgotovljenih betonskih i drugih elemenata. </w:t>
      </w:r>
    </w:p>
    <w:p w:rsidR="005E6CE5" w:rsidRPr="00747EF1" w:rsidRDefault="005E6CE5" w:rsidP="000B450D">
      <w:pPr>
        <w:pStyle w:val="BodyText"/>
        <w:spacing w:before="80" w:after="60" w:line="269" w:lineRule="auto"/>
        <w:ind w:right="-30"/>
        <w:rPr>
          <w:spacing w:val="2"/>
        </w:rPr>
      </w:pPr>
      <w:r w:rsidRPr="00747EF1">
        <w:rPr>
          <w:spacing w:val="2"/>
        </w:rPr>
        <w:t xml:space="preserve">Osiguranje ruba kolnika, kao i nogostupa, treba izvesti tipskim rubnjacima. </w:t>
      </w:r>
    </w:p>
    <w:p w:rsidR="005E6CE5" w:rsidRPr="00747EF1" w:rsidRDefault="005E6CE5" w:rsidP="000B450D">
      <w:pPr>
        <w:pStyle w:val="BodyText"/>
        <w:spacing w:before="80" w:after="60" w:line="269" w:lineRule="auto"/>
        <w:ind w:right="-30"/>
        <w:rPr>
          <w:spacing w:val="2"/>
        </w:rPr>
      </w:pPr>
      <w:r w:rsidRPr="00747EF1">
        <w:rPr>
          <w:spacing w:val="2"/>
        </w:rPr>
        <w:t xml:space="preserve">Prilikom projektiranja planirane cestovne mreže i prilaze, moraju se primijeniti minimalni radijusi potrebni za prometovanje pojedinih vozila. </w:t>
      </w:r>
    </w:p>
    <w:p w:rsidR="005E6CE5" w:rsidRPr="00747EF1" w:rsidRDefault="005E6CE5" w:rsidP="000B450D">
      <w:pPr>
        <w:pStyle w:val="BodyText"/>
        <w:spacing w:before="80" w:after="60" w:line="269" w:lineRule="auto"/>
        <w:ind w:right="-30"/>
        <w:rPr>
          <w:spacing w:val="2"/>
        </w:rPr>
      </w:pPr>
      <w:r w:rsidRPr="00747EF1">
        <w:rPr>
          <w:spacing w:val="2"/>
        </w:rPr>
        <w:t xml:space="preserve">Pri gradnji planiranih cesta ili rekonstrukciji pojedinih dionica postojećih potrebno je u cijelosti očuvati krajobrazne i spomeničke vrijednosti područja, prilagođavanjem trase prirodnim oblicima terena uz minimalno korištenje usjeka, nasipa i podzida, koje je potrebno sanirati i oblikovati </w:t>
      </w:r>
      <w:r w:rsidR="00705F2A" w:rsidRPr="00747EF1">
        <w:rPr>
          <w:spacing w:val="2"/>
        </w:rPr>
        <w:t>ozelenj</w:t>
      </w:r>
      <w:r w:rsidR="00705F2A">
        <w:rPr>
          <w:spacing w:val="2"/>
        </w:rPr>
        <w:t>i</w:t>
      </w:r>
      <w:r w:rsidR="00705F2A" w:rsidRPr="00747EF1">
        <w:rPr>
          <w:spacing w:val="2"/>
        </w:rPr>
        <w:t>vanjem</w:t>
      </w:r>
      <w:r w:rsidRPr="00747EF1">
        <w:rPr>
          <w:spacing w:val="2"/>
        </w:rPr>
        <w:t xml:space="preserve"> i sl.</w:t>
      </w:r>
    </w:p>
    <w:p w:rsidR="005E6CE5" w:rsidRPr="00747EF1" w:rsidRDefault="005E6CE5" w:rsidP="000B450D">
      <w:pPr>
        <w:pStyle w:val="BodyText"/>
        <w:spacing w:before="80" w:after="60" w:line="269" w:lineRule="auto"/>
        <w:ind w:right="-30"/>
        <w:rPr>
          <w:spacing w:val="2"/>
        </w:rPr>
      </w:pPr>
      <w:r w:rsidRPr="00747EF1">
        <w:rPr>
          <w:spacing w:val="2"/>
        </w:rPr>
        <w:t>Nivelacija građevina mora respektirati nivelacijske karakteristike terena i karakteristične profile prometnica.</w:t>
      </w:r>
    </w:p>
    <w:p w:rsidR="005E6CE5" w:rsidRPr="00747EF1" w:rsidRDefault="005E6CE5" w:rsidP="000B450D">
      <w:pPr>
        <w:pStyle w:val="BodyText"/>
        <w:spacing w:before="80" w:after="60" w:line="269" w:lineRule="auto"/>
        <w:ind w:right="-30"/>
        <w:rPr>
          <w:spacing w:val="2"/>
        </w:rPr>
      </w:pPr>
      <w:r w:rsidRPr="00747EF1">
        <w:rPr>
          <w:spacing w:val="2"/>
        </w:rPr>
        <w:t>U zaštitnom pojasu ceste može se formirati negradivi dio građevinske čestice s parkirališnim površinama, zelenilom, infrastrukturnim priključcima i uređajima, ogradom i sl., ali na način da se ne smanji preglednost ceste i križanja.</w:t>
      </w:r>
    </w:p>
    <w:p w:rsidR="005E6CE5" w:rsidRPr="00747EF1" w:rsidRDefault="005E6CE5" w:rsidP="000B450D">
      <w:pPr>
        <w:pStyle w:val="BodyText"/>
        <w:spacing w:before="80" w:after="60" w:line="269" w:lineRule="auto"/>
        <w:ind w:right="-30"/>
        <w:rPr>
          <w:spacing w:val="2"/>
        </w:rPr>
      </w:pPr>
      <w:r w:rsidRPr="00747EF1">
        <w:rPr>
          <w:spacing w:val="2"/>
        </w:rPr>
        <w:t>Sve prometne površine treba izgraditi s odgovarajućim uzdužnim i poprečnim padovima kako bi se oborinske vode što prije odvele sa istih.</w:t>
      </w:r>
    </w:p>
    <w:p w:rsidR="005E6CE5" w:rsidRPr="00747EF1" w:rsidRDefault="005E6CE5" w:rsidP="000B450D">
      <w:pPr>
        <w:pStyle w:val="BodyText"/>
        <w:spacing w:before="80" w:after="60" w:line="269" w:lineRule="auto"/>
        <w:ind w:right="-30"/>
        <w:rPr>
          <w:spacing w:val="2"/>
        </w:rPr>
      </w:pPr>
      <w:r w:rsidRPr="00747EF1">
        <w:rPr>
          <w:spacing w:val="2"/>
        </w:rPr>
        <w:t>Zemljani i ostali radovi koji se izvode u blizini postojećih građevina moraju se obavezno izvesti bez  miniranja.</w:t>
      </w:r>
    </w:p>
    <w:p w:rsidR="005E6CE5" w:rsidRPr="00747EF1" w:rsidRDefault="005E6CE5" w:rsidP="000B450D">
      <w:pPr>
        <w:pStyle w:val="BodyText"/>
        <w:spacing w:before="80" w:after="60" w:line="269" w:lineRule="auto"/>
        <w:ind w:right="-30"/>
        <w:rPr>
          <w:spacing w:val="2"/>
        </w:rPr>
      </w:pPr>
      <w:r w:rsidRPr="00747EF1">
        <w:rPr>
          <w:spacing w:val="2"/>
        </w:rPr>
        <w:t>Svi potrebni radovi na izradi kolničke konstrukcije kao i kvaliteta primijenjenih materijala moraju biti u skladu s HR normama i standardima.</w:t>
      </w:r>
    </w:p>
    <w:p w:rsidR="005E6CE5" w:rsidRPr="00747EF1" w:rsidRDefault="005E6CE5" w:rsidP="000B450D">
      <w:pPr>
        <w:pStyle w:val="BodyText"/>
        <w:spacing w:before="80" w:after="60" w:line="269" w:lineRule="auto"/>
        <w:ind w:right="-30"/>
        <w:rPr>
          <w:spacing w:val="2"/>
        </w:rPr>
      </w:pPr>
      <w:r w:rsidRPr="00747EF1">
        <w:rPr>
          <w:spacing w:val="2"/>
        </w:rPr>
        <w:t xml:space="preserve">Zelene površine unutar prometnih i pješačko-kolnih koridora moraju se krajobrazno urediti. </w:t>
      </w:r>
      <w:r w:rsidR="00221A12" w:rsidRPr="00747EF1">
        <w:rPr>
          <w:spacing w:val="2"/>
        </w:rPr>
        <w:t>Priključak građevne čestice na prometnu površinu može se ostvariti i preko zaštitnog zelenog pojasa ili druge zelene površine kada se takva nalazi između kolne površine i regulacijskog pravca.</w:t>
      </w:r>
    </w:p>
    <w:p w:rsidR="005E6CE5" w:rsidRPr="00747EF1" w:rsidRDefault="00091350" w:rsidP="000B450D">
      <w:pPr>
        <w:pStyle w:val="BodyText"/>
        <w:spacing w:before="80" w:after="60" w:line="269" w:lineRule="auto"/>
        <w:ind w:right="-30"/>
        <w:rPr>
          <w:spacing w:val="2"/>
        </w:rPr>
      </w:pPr>
      <w:r w:rsidRPr="00747EF1">
        <w:rPr>
          <w:spacing w:val="2"/>
        </w:rPr>
        <w:t xml:space="preserve">Građevne čestice </w:t>
      </w:r>
      <w:r w:rsidR="005E6CE5" w:rsidRPr="00747EF1">
        <w:rPr>
          <w:spacing w:val="2"/>
        </w:rPr>
        <w:t xml:space="preserve">moraju se priključiti na javne površine </w:t>
      </w:r>
      <w:r w:rsidRPr="00747EF1">
        <w:rPr>
          <w:spacing w:val="2"/>
        </w:rPr>
        <w:t>preko utvrđenog regulacijskog pravca (prikazan u kartografskom prikazu Plana, l</w:t>
      </w:r>
      <w:r w:rsidRPr="00747EF1">
        <w:rPr>
          <w:b/>
          <w:spacing w:val="2"/>
        </w:rPr>
        <w:t xml:space="preserve">ist </w:t>
      </w:r>
      <w:r w:rsidR="00336C21" w:rsidRPr="00747EF1">
        <w:rPr>
          <w:b/>
          <w:spacing w:val="2"/>
        </w:rPr>
        <w:t>3a</w:t>
      </w:r>
      <w:r w:rsidRPr="00747EF1">
        <w:rPr>
          <w:spacing w:val="2"/>
        </w:rPr>
        <w:t xml:space="preserve">) i </w:t>
      </w:r>
      <w:r w:rsidR="005E6CE5" w:rsidRPr="00747EF1">
        <w:rPr>
          <w:spacing w:val="2"/>
        </w:rPr>
        <w:t>uz pravnu regulaciju pristupa.</w:t>
      </w:r>
    </w:p>
    <w:p w:rsidR="005E6CE5" w:rsidRPr="00747EF1" w:rsidRDefault="005E6CE5" w:rsidP="000B450D">
      <w:pPr>
        <w:pStyle w:val="BodyText"/>
        <w:spacing w:before="80" w:after="60" w:line="269" w:lineRule="auto"/>
        <w:ind w:right="-30"/>
        <w:rPr>
          <w:spacing w:val="2"/>
        </w:rPr>
      </w:pPr>
      <w:r w:rsidRPr="00747EF1">
        <w:rPr>
          <w:spacing w:val="2"/>
        </w:rPr>
        <w:t>Sva cestovna mreža mora se opremiti prometnom signalizacijom prema Pravilniku o prometnim znakovima, signalizaciji i opremi na cestama. Prometni znakovi moraju se postaviti na odgovarajuća mjesta tako da budu dobro vidljivi i organizirani na način da vozača brzo i jednostavno usmjere do odredišta.</w:t>
      </w:r>
    </w:p>
    <w:p w:rsidR="00704F95" w:rsidRPr="00747EF1" w:rsidRDefault="00A06CEB" w:rsidP="00B86B8E">
      <w:pPr>
        <w:spacing w:before="240" w:after="60" w:line="269" w:lineRule="auto"/>
        <w:rPr>
          <w:i/>
          <w:spacing w:val="2"/>
        </w:rPr>
      </w:pPr>
      <w:r w:rsidRPr="00747EF1">
        <w:rPr>
          <w:i/>
          <w:spacing w:val="2"/>
        </w:rPr>
        <w:t>3.6.1.</w:t>
      </w:r>
      <w:r w:rsidR="00DE1B22" w:rsidRPr="00747EF1">
        <w:rPr>
          <w:i/>
          <w:spacing w:val="2"/>
        </w:rPr>
        <w:t>1</w:t>
      </w:r>
      <w:r w:rsidRPr="00747EF1">
        <w:rPr>
          <w:i/>
          <w:spacing w:val="2"/>
        </w:rPr>
        <w:t>.1</w:t>
      </w:r>
      <w:r w:rsidRPr="00747EF1">
        <w:rPr>
          <w:i/>
          <w:spacing w:val="2"/>
        </w:rPr>
        <w:tab/>
        <w:t>PROMET U MIROVANJU</w:t>
      </w:r>
      <w:r w:rsidR="00704F95" w:rsidRPr="00747EF1">
        <w:rPr>
          <w:i/>
          <w:spacing w:val="2"/>
        </w:rPr>
        <w:t xml:space="preserve"> </w:t>
      </w:r>
    </w:p>
    <w:p w:rsidR="00BF5CDE" w:rsidRPr="00747EF1" w:rsidRDefault="00BF5CDE" w:rsidP="00B86B8E">
      <w:pPr>
        <w:spacing w:before="60" w:after="60" w:line="269" w:lineRule="auto"/>
        <w:rPr>
          <w:spacing w:val="2"/>
        </w:rPr>
      </w:pPr>
      <w:r w:rsidRPr="00747EF1">
        <w:rPr>
          <w:spacing w:val="2"/>
        </w:rPr>
        <w:t xml:space="preserve">Promet u mirovanju rješava se </w:t>
      </w:r>
      <w:r w:rsidR="00763246" w:rsidRPr="00747EF1">
        <w:rPr>
          <w:spacing w:val="2"/>
        </w:rPr>
        <w:t>u obuh</w:t>
      </w:r>
      <w:r w:rsidR="00070FB2" w:rsidRPr="00747EF1">
        <w:rPr>
          <w:spacing w:val="2"/>
        </w:rPr>
        <w:t>vatu pojedine građevne čestice</w:t>
      </w:r>
      <w:r w:rsidRPr="00747EF1">
        <w:rPr>
          <w:spacing w:val="2"/>
        </w:rPr>
        <w:t xml:space="preserve">. </w:t>
      </w:r>
    </w:p>
    <w:p w:rsidR="00BF5CDE" w:rsidRPr="00747EF1" w:rsidRDefault="00BF5CDE" w:rsidP="00B86B8E">
      <w:pPr>
        <w:spacing w:before="60" w:after="60" w:line="269" w:lineRule="auto"/>
        <w:rPr>
          <w:spacing w:val="2"/>
        </w:rPr>
      </w:pPr>
      <w:r w:rsidRPr="00747EF1">
        <w:rPr>
          <w:spacing w:val="2"/>
        </w:rPr>
        <w:t xml:space="preserve">Ovim UPU-om se uvode mjere kako bi se izbjeglo neprimjereno betoniranje/asfaltiranje površina u funkciji </w:t>
      </w:r>
      <w:r w:rsidR="000B450D" w:rsidRPr="00747EF1">
        <w:rPr>
          <w:spacing w:val="2"/>
        </w:rPr>
        <w:t>smještaja prometa u mirovanju</w:t>
      </w:r>
      <w:r w:rsidRPr="00747EF1">
        <w:rPr>
          <w:spacing w:val="2"/>
        </w:rPr>
        <w:t>. Naime, uvedene su sljedeće mogućnosti i obveze:</w:t>
      </w:r>
    </w:p>
    <w:p w:rsidR="00BF5CDE" w:rsidRDefault="00BF5CDE" w:rsidP="009824E4">
      <w:pPr>
        <w:numPr>
          <w:ilvl w:val="0"/>
          <w:numId w:val="10"/>
        </w:numPr>
        <w:spacing w:before="60" w:after="60" w:line="269" w:lineRule="auto"/>
        <w:ind w:left="1134" w:hanging="567"/>
        <w:rPr>
          <w:spacing w:val="2"/>
        </w:rPr>
      </w:pPr>
      <w:r w:rsidRPr="00747EF1">
        <w:rPr>
          <w:spacing w:val="2"/>
        </w:rPr>
        <w:t>Poželjno je, a nije obveza, podijeliti parkirališne površine (prema tome i druge tvrde površine) u manje površine odvojene zelenilom.</w:t>
      </w:r>
    </w:p>
    <w:p w:rsidR="001618C5" w:rsidRDefault="001618C5" w:rsidP="009824E4">
      <w:pPr>
        <w:numPr>
          <w:ilvl w:val="0"/>
          <w:numId w:val="10"/>
        </w:numPr>
        <w:spacing w:before="60" w:after="60" w:line="269" w:lineRule="auto"/>
        <w:ind w:left="1134" w:hanging="567"/>
        <w:rPr>
          <w:spacing w:val="2"/>
        </w:rPr>
      </w:pPr>
      <w:r>
        <w:rPr>
          <w:spacing w:val="2"/>
        </w:rPr>
        <w:t>Parkirališta prilagoditi konfiguraciji terena terasastom izgradnjom.</w:t>
      </w:r>
    </w:p>
    <w:p w:rsidR="001618C5" w:rsidRDefault="001618C5" w:rsidP="001618C5">
      <w:pPr>
        <w:numPr>
          <w:ilvl w:val="0"/>
          <w:numId w:val="10"/>
        </w:numPr>
        <w:spacing w:before="60" w:after="60" w:line="269" w:lineRule="auto"/>
        <w:ind w:left="1134" w:hanging="567"/>
        <w:rPr>
          <w:spacing w:val="2"/>
        </w:rPr>
      </w:pPr>
      <w:r>
        <w:rPr>
          <w:spacing w:val="2"/>
        </w:rPr>
        <w:t>Parkirališne površine mogu se urediti kombinacijom različitih materijala,</w:t>
      </w:r>
    </w:p>
    <w:p w:rsidR="00BF5CDE" w:rsidRPr="00747EF1" w:rsidRDefault="00591E79" w:rsidP="009824E4">
      <w:pPr>
        <w:numPr>
          <w:ilvl w:val="0"/>
          <w:numId w:val="10"/>
        </w:numPr>
        <w:spacing w:before="60" w:after="60" w:line="269" w:lineRule="auto"/>
        <w:ind w:left="1134" w:hanging="567"/>
        <w:rPr>
          <w:spacing w:val="2"/>
        </w:rPr>
      </w:pPr>
      <w:r w:rsidRPr="00747EF1">
        <w:rPr>
          <w:noProof/>
          <w:spacing w:val="2"/>
        </w:rPr>
        <w:lastRenderedPageBreak/>
        <mc:AlternateContent>
          <mc:Choice Requires="wpg">
            <w:drawing>
              <wp:anchor distT="0" distB="0" distL="114300" distR="114300" simplePos="0" relativeHeight="251658752" behindDoc="0" locked="0" layoutInCell="1" allowOverlap="1" wp14:anchorId="5854DD8B" wp14:editId="4AC3FFBA">
                <wp:simplePos x="0" y="0"/>
                <wp:positionH relativeFrom="column">
                  <wp:posOffset>588010</wp:posOffset>
                </wp:positionH>
                <wp:positionV relativeFrom="paragraph">
                  <wp:posOffset>754527</wp:posOffset>
                </wp:positionV>
                <wp:extent cx="3091815" cy="3545205"/>
                <wp:effectExtent l="0" t="0" r="0" b="0"/>
                <wp:wrapTopAndBottom/>
                <wp:docPr id="8"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1815" cy="3545205"/>
                          <a:chOff x="2331" y="1217"/>
                          <a:chExt cx="4869" cy="5583"/>
                        </a:xfrm>
                      </wpg:grpSpPr>
                      <pic:pic xmlns:pic="http://schemas.openxmlformats.org/drawingml/2006/picture">
                        <pic:nvPicPr>
                          <pic:cNvPr id="9" name="Picture 408" descr="primjer parking O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424" y="1217"/>
                            <a:ext cx="4776" cy="5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Text Box 406"/>
                        <wps:cNvSpPr txBox="1">
                          <a:spLocks noChangeArrowheads="1"/>
                        </wps:cNvSpPr>
                        <wps:spPr bwMode="auto">
                          <a:xfrm>
                            <a:off x="2331" y="6341"/>
                            <a:ext cx="4679" cy="4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596A" w:rsidRPr="00642681" w:rsidRDefault="00E5596A" w:rsidP="00FB015A">
                              <w:pPr>
                                <w:pStyle w:val="Caption"/>
                                <w:spacing w:before="0" w:after="0" w:line="240" w:lineRule="auto"/>
                                <w:ind w:left="142"/>
                                <w:rPr>
                                  <w:noProof/>
                                </w:rPr>
                              </w:pPr>
                              <w:r>
                                <w:t xml:space="preserve">Slika 5: </w:t>
                              </w:r>
                              <w:r w:rsidRPr="00EB76D2">
                                <w:rPr>
                                  <w:b w:val="0"/>
                                </w:rPr>
                                <w:t>primjer obveznog utvrđivanja zaštitnog zelenog pojasa između prometnice i regulacijskog pravca</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854DD8B" id="Group 418" o:spid="_x0000_s1028" style="position:absolute;left:0;text-align:left;margin-left:46.3pt;margin-top:59.4pt;width:243.45pt;height:279.15pt;z-index:251658752" coordorigin="2331,1217" coordsize="4869,55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">
                <v:shape id="Picture 408" o:spid="_x0000_s1029" type="#_x0000_t75" alt="primjer parking OK" style="position:absolute;left:2424;top:1217;width:4776;height:5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4PXjDAAAA2gAAAA8AAABkcnMvZG93bnJldi54bWxEj81qwzAQhO+FvIPYQG61nBySxo0SQiDB&#10;hV7q9tDjIq1/WmtlJCV23r4qFHocZuYbZneYbC9u5EPnWMEyy0EQa2c6bhR8vJ8fn0CEiGywd0wK&#10;7hTgsJ897LAwbuQ3ulWxEQnCoUAFbYxDIWXQLVkMmRuIk1c7bzEm6RtpPI4Jbnu5yvO1tNhxWmhx&#10;oFNL+ru6WgXVV7f2/v66nS4vn6xX9eaiy41Si/l0fAYRaYr/4b92aRRs4fdKugF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Tg9eMMAAADaAAAADwAAAAAAAAAAAAAAAACf&#10;AgAAZHJzL2Rvd25yZXYueG1sUEsFBgAAAAAEAAQA9wAAAI8DAAAAAA==&#10;">
                  <v:imagedata r:id="rId17" o:title="primjer parking OK"/>
                </v:shape>
                <v:shape id="Text Box 406" o:spid="_x0000_s1030" type="#_x0000_t202" style="position:absolute;left:2331;top:6341;width:4679;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0+XcMA&#10;AADbAAAADwAAAGRycy9kb3ducmV2LnhtbERPTWsCMRC9F/ofwhS8lJrVipTVKCItWC/i6sXbsBk3&#10;224mS5LV9d+bQsHbPN7nzJe9bcSFfKgdKxgNMxDEpdM1VwqOh6+3DxAhImtsHJOCGwVYLp6f5phr&#10;d+U9XYpYiRTCIUcFJsY2lzKUhiyGoWuJE3d23mJM0FdSe7ymcNvIcZZNpcWaU4PBltaGyt+iswp2&#10;k9POvHbnz+1q8u6/j916+lMVSg1e+tUMRKQ+PsT/7o1O80fw90s6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0+XcMAAADbAAAADwAAAAAAAAAAAAAAAACYAgAAZHJzL2Rv&#10;d25yZXYueG1sUEsFBgAAAAAEAAQA9QAAAIgDAAAAAA==&#10;" stroked="f">
                  <v:textbox style="mso-fit-shape-to-text:t" inset="0,0,0,0">
                    <w:txbxContent>
                      <w:p w:rsidR="00E5596A" w:rsidRPr="00642681" w:rsidRDefault="00E5596A" w:rsidP="00FB015A">
                        <w:pPr>
                          <w:pStyle w:val="Caption"/>
                          <w:spacing w:before="0" w:after="0" w:line="240" w:lineRule="auto"/>
                          <w:ind w:left="142"/>
                          <w:rPr>
                            <w:noProof/>
                          </w:rPr>
                        </w:pPr>
                        <w:r>
                          <w:t xml:space="preserve">Slika 5: </w:t>
                        </w:r>
                        <w:r w:rsidRPr="00EB76D2">
                          <w:rPr>
                            <w:b w:val="0"/>
                          </w:rPr>
                          <w:t>primjer obveznog utvrđivanja zaštitnog zelenog pojasa između prometnice i regulacijskog pravca</w:t>
                        </w:r>
                      </w:p>
                    </w:txbxContent>
                  </v:textbox>
                </v:shape>
                <w10:wrap type="topAndBottom"/>
              </v:group>
            </w:pict>
          </mc:Fallback>
        </mc:AlternateContent>
      </w:r>
      <w:r w:rsidR="00BF5CDE" w:rsidRPr="00747EF1">
        <w:rPr>
          <w:spacing w:val="2"/>
        </w:rPr>
        <w:t>Zaštitni zeleni pojas (u pravilu najmanje širine 1,</w:t>
      </w:r>
      <w:r w:rsidR="000B450D" w:rsidRPr="00747EF1">
        <w:rPr>
          <w:spacing w:val="2"/>
        </w:rPr>
        <w:t>2</w:t>
      </w:r>
      <w:r w:rsidR="00BF5CDE" w:rsidRPr="00747EF1">
        <w:rPr>
          <w:spacing w:val="2"/>
        </w:rPr>
        <w:t xml:space="preserve"> m) između površine za smještaj prometa u mirovanju i regulacijskog pravca sadržavat će kombinaciju autohtonih biljnih vrsta (prvenstveno stabla i grmlja </w:t>
      </w:r>
      <w:r w:rsidR="00AB6FE4" w:rsidRPr="00747EF1">
        <w:rPr>
          <w:spacing w:val="2"/>
        </w:rPr>
        <w:t xml:space="preserve">najmanje </w:t>
      </w:r>
      <w:r w:rsidR="00BF5CDE" w:rsidRPr="00747EF1">
        <w:rPr>
          <w:spacing w:val="2"/>
        </w:rPr>
        <w:t>1 m visine</w:t>
      </w:r>
      <w:r w:rsidR="00CB7C84" w:rsidRPr="00747EF1">
        <w:rPr>
          <w:spacing w:val="2"/>
        </w:rPr>
        <w:t>), i imat će za cilj smanjivanja</w:t>
      </w:r>
      <w:r w:rsidR="00BF5CDE" w:rsidRPr="00747EF1">
        <w:rPr>
          <w:spacing w:val="2"/>
        </w:rPr>
        <w:t xml:space="preserve"> negativnog vizualnog utjecaja parkirališta na javno-privatne površine</w:t>
      </w:r>
      <w:r w:rsidR="00705F2A">
        <w:rPr>
          <w:spacing w:val="2"/>
        </w:rPr>
        <w:t xml:space="preserve"> i za stvaranje hlada tijekom ljetnih mjeseci</w:t>
      </w:r>
      <w:r w:rsidR="00BF5CDE" w:rsidRPr="00747EF1">
        <w:rPr>
          <w:spacing w:val="2"/>
        </w:rPr>
        <w:t>.</w:t>
      </w:r>
    </w:p>
    <w:p w:rsidR="00BF5CDE" w:rsidRPr="00747EF1" w:rsidRDefault="00AB3449" w:rsidP="00AD3D32">
      <w:pPr>
        <w:keepNext/>
        <w:spacing w:before="360" w:after="60" w:line="260" w:lineRule="atLeast"/>
        <w:jc w:val="left"/>
        <w:rPr>
          <w:i/>
          <w:spacing w:val="2"/>
          <w:sz w:val="24"/>
          <w:szCs w:val="24"/>
        </w:rPr>
      </w:pPr>
      <w:r w:rsidRPr="00747EF1">
        <w:rPr>
          <w:i/>
          <w:spacing w:val="2"/>
          <w:sz w:val="24"/>
          <w:szCs w:val="24"/>
        </w:rPr>
        <w:t>3.6.1.1.2</w:t>
      </w:r>
      <w:r w:rsidRPr="00747EF1">
        <w:rPr>
          <w:i/>
          <w:spacing w:val="2"/>
          <w:sz w:val="24"/>
          <w:szCs w:val="24"/>
        </w:rPr>
        <w:tab/>
        <w:t>pješački promet</w:t>
      </w:r>
    </w:p>
    <w:p w:rsidR="005E6CE5" w:rsidRPr="00747EF1" w:rsidRDefault="00D96F95" w:rsidP="005E6CE5">
      <w:pPr>
        <w:spacing w:before="80"/>
        <w:rPr>
          <w:spacing w:val="2"/>
        </w:rPr>
      </w:pPr>
      <w:r w:rsidRPr="00747EF1">
        <w:rPr>
          <w:spacing w:val="2"/>
        </w:rPr>
        <w:t>Pješačke površine mogu se planirati u obuhvatu građevne čestice ili unutar planirane zaštitne zelene površine. P</w:t>
      </w:r>
      <w:r w:rsidR="005E6CE5" w:rsidRPr="00747EF1">
        <w:rPr>
          <w:spacing w:val="2"/>
        </w:rPr>
        <w:t xml:space="preserve">ješačke </w:t>
      </w:r>
      <w:r w:rsidR="00AB6FE4" w:rsidRPr="00747EF1">
        <w:rPr>
          <w:spacing w:val="2"/>
        </w:rPr>
        <w:t xml:space="preserve">površine </w:t>
      </w:r>
      <w:r w:rsidR="005E6CE5" w:rsidRPr="00747EF1">
        <w:rPr>
          <w:spacing w:val="2"/>
        </w:rPr>
        <w:t>moraju biti obilježene putokazima i drugim odgovarajućim oznakama, a mogu sadržavati i manje prostore za odmor s odgovarajućom opremom za sjedenje – klupe, nadstrešnice (“</w:t>
      </w:r>
      <w:r w:rsidR="00B716AB" w:rsidRPr="00747EF1">
        <w:rPr>
          <w:spacing w:val="2"/>
        </w:rPr>
        <w:t>počivaljci</w:t>
      </w:r>
      <w:r w:rsidR="005E6CE5" w:rsidRPr="00747EF1">
        <w:rPr>
          <w:spacing w:val="2"/>
        </w:rPr>
        <w:t>”) i sl.</w:t>
      </w:r>
    </w:p>
    <w:p w:rsidR="005E6CE5" w:rsidRPr="00747EF1" w:rsidRDefault="005E6CE5" w:rsidP="005E6CE5">
      <w:pPr>
        <w:rPr>
          <w:spacing w:val="2"/>
        </w:rPr>
      </w:pPr>
      <w:r w:rsidRPr="00747EF1">
        <w:rPr>
          <w:spacing w:val="2"/>
        </w:rPr>
        <w:t xml:space="preserve">Način korištenja pješačkih površina </w:t>
      </w:r>
      <w:r w:rsidR="00D96F95" w:rsidRPr="00747EF1">
        <w:rPr>
          <w:spacing w:val="2"/>
        </w:rPr>
        <w:t xml:space="preserve">(ukoliko budu planirane) </w:t>
      </w:r>
      <w:r w:rsidRPr="00747EF1">
        <w:rPr>
          <w:spacing w:val="2"/>
        </w:rPr>
        <w:t xml:space="preserve">ovisit će o budućim rekreacijskim programima. </w:t>
      </w:r>
    </w:p>
    <w:p w:rsidR="005E6CE5" w:rsidRPr="00747EF1" w:rsidRDefault="005E6CE5" w:rsidP="00E5596A">
      <w:pPr>
        <w:spacing w:after="80" w:line="280" w:lineRule="atLeast"/>
        <w:rPr>
          <w:spacing w:val="2"/>
        </w:rPr>
      </w:pPr>
      <w:r w:rsidRPr="00747EF1">
        <w:rPr>
          <w:spacing w:val="2"/>
        </w:rPr>
        <w:t>Pristup motornim vozilima pješačkoj površini je zabranjen. Izuzetak čine:</w:t>
      </w:r>
    </w:p>
    <w:p w:rsidR="005E6CE5" w:rsidRPr="00747EF1" w:rsidRDefault="005E6CE5" w:rsidP="00E5596A">
      <w:pPr>
        <w:spacing w:after="80" w:line="280" w:lineRule="atLeast"/>
        <w:ind w:left="1134" w:hanging="567"/>
        <w:rPr>
          <w:spacing w:val="2"/>
        </w:rPr>
      </w:pPr>
      <w:r w:rsidRPr="00747EF1">
        <w:rPr>
          <w:spacing w:val="2"/>
        </w:rPr>
        <w:t>(</w:t>
      </w:r>
      <w:r w:rsidR="00D96F95" w:rsidRPr="00747EF1">
        <w:rPr>
          <w:spacing w:val="2"/>
        </w:rPr>
        <w:t>a</w:t>
      </w:r>
      <w:r w:rsidRPr="00747EF1">
        <w:rPr>
          <w:spacing w:val="2"/>
        </w:rPr>
        <w:t>)</w:t>
      </w:r>
      <w:r w:rsidRPr="00747EF1">
        <w:rPr>
          <w:spacing w:val="2"/>
        </w:rPr>
        <w:tab/>
        <w:t xml:space="preserve">vozila za održavanje i servisiranje </w:t>
      </w:r>
      <w:r w:rsidR="00D96F95" w:rsidRPr="00747EF1">
        <w:rPr>
          <w:spacing w:val="2"/>
        </w:rPr>
        <w:t xml:space="preserve">zelenih </w:t>
      </w:r>
      <w:r w:rsidRPr="00747EF1">
        <w:rPr>
          <w:spacing w:val="2"/>
        </w:rPr>
        <w:t xml:space="preserve">površina, infrastrukture i sl. </w:t>
      </w:r>
    </w:p>
    <w:p w:rsidR="005E6CE5" w:rsidRPr="00747EF1" w:rsidRDefault="00D96F95" w:rsidP="00E5596A">
      <w:pPr>
        <w:spacing w:after="80" w:line="280" w:lineRule="atLeast"/>
        <w:ind w:left="1134" w:hanging="567"/>
        <w:rPr>
          <w:spacing w:val="2"/>
        </w:rPr>
      </w:pPr>
      <w:r w:rsidRPr="00747EF1">
        <w:rPr>
          <w:spacing w:val="2"/>
        </w:rPr>
        <w:t>(b</w:t>
      </w:r>
      <w:r w:rsidR="005E6CE5" w:rsidRPr="00747EF1">
        <w:rPr>
          <w:spacing w:val="2"/>
        </w:rPr>
        <w:t>)</w:t>
      </w:r>
      <w:r w:rsidR="005E6CE5" w:rsidRPr="00747EF1">
        <w:rPr>
          <w:spacing w:val="2"/>
        </w:rPr>
        <w:tab/>
        <w:t>interventna vozila (vatrogasna vozila, vozila hitne pomoći i slično).</w:t>
      </w:r>
    </w:p>
    <w:p w:rsidR="005E6CE5" w:rsidRPr="00747EF1" w:rsidRDefault="005E6CE5" w:rsidP="005E6CE5">
      <w:pPr>
        <w:rPr>
          <w:spacing w:val="2"/>
        </w:rPr>
      </w:pPr>
      <w:r w:rsidRPr="00747EF1">
        <w:rPr>
          <w:spacing w:val="2"/>
        </w:rPr>
        <w:t>Na pješačkim stazama nije dopuštena vožnja motociklima ni "motokros" ili 'off road' utrkivanje.</w:t>
      </w:r>
    </w:p>
    <w:p w:rsidR="00DE1B22" w:rsidRPr="00747EF1" w:rsidRDefault="00DE1B22" w:rsidP="00DE1B22">
      <w:pPr>
        <w:pStyle w:val="Heading4"/>
        <w:numPr>
          <w:ilvl w:val="3"/>
          <w:numId w:val="2"/>
        </w:numPr>
        <w:tabs>
          <w:tab w:val="clear" w:pos="1647"/>
        </w:tabs>
        <w:spacing w:after="120"/>
        <w:rPr>
          <w:spacing w:val="2"/>
        </w:rPr>
      </w:pPr>
      <w:r w:rsidRPr="00747EF1">
        <w:rPr>
          <w:spacing w:val="2"/>
        </w:rPr>
        <w:t>Telekomunikacijski promet i sustav veza</w:t>
      </w:r>
    </w:p>
    <w:p w:rsidR="00D761DD" w:rsidRPr="00747EF1" w:rsidRDefault="00D761DD" w:rsidP="00D761DD">
      <w:pPr>
        <w:spacing w:before="60" w:after="60" w:line="260" w:lineRule="atLeast"/>
        <w:rPr>
          <w:spacing w:val="2"/>
        </w:rPr>
      </w:pPr>
      <w:r w:rsidRPr="00D761DD">
        <w:rPr>
          <w:spacing w:val="2"/>
        </w:rPr>
        <w:t>Na području obuhvata ovog Plana potrebno je izgraditi elektroničku komunikacijsku infrastrukturu (EKI) povezanu opremu. Svaka postojeća i novoplanirana građevina mora imati osiguran priključak na javnu telekomunikacijsku mrežu.</w:t>
      </w:r>
      <w:r w:rsidRPr="00747EF1">
        <w:rPr>
          <w:spacing w:val="2"/>
        </w:rPr>
        <w:t xml:space="preserve"> </w:t>
      </w:r>
    </w:p>
    <w:p w:rsidR="00012735" w:rsidRPr="00747EF1" w:rsidRDefault="00012735" w:rsidP="009B390B">
      <w:pPr>
        <w:pStyle w:val="Heading4"/>
        <w:tabs>
          <w:tab w:val="clear" w:pos="1647"/>
        </w:tabs>
        <w:rPr>
          <w:spacing w:val="2"/>
        </w:rPr>
      </w:pPr>
      <w:r w:rsidRPr="00747EF1">
        <w:rPr>
          <w:spacing w:val="2"/>
        </w:rPr>
        <w:t>Elektroenergetska mreža</w:t>
      </w:r>
    </w:p>
    <w:p w:rsidR="00D761DD" w:rsidRPr="00D761DD" w:rsidRDefault="00D761DD" w:rsidP="00D761DD">
      <w:pPr>
        <w:spacing w:before="60" w:after="60" w:line="260" w:lineRule="atLeast"/>
        <w:rPr>
          <w:spacing w:val="2"/>
        </w:rPr>
      </w:pPr>
      <w:r w:rsidRPr="00D761DD">
        <w:rPr>
          <w:spacing w:val="2"/>
        </w:rPr>
        <w:t xml:space="preserve">Trase elektroenergetskih kabela potrebno je međusobno uskladiti, tako da se polažu u zajedničke kanale. </w:t>
      </w:r>
    </w:p>
    <w:p w:rsidR="00D761DD" w:rsidRPr="00D761DD" w:rsidRDefault="00D761DD" w:rsidP="00D761DD">
      <w:pPr>
        <w:spacing w:before="60" w:after="60" w:line="260" w:lineRule="atLeast"/>
        <w:rPr>
          <w:spacing w:val="2"/>
        </w:rPr>
      </w:pPr>
      <w:r w:rsidRPr="00D761DD">
        <w:rPr>
          <w:spacing w:val="2"/>
        </w:rPr>
        <w:t>Dubina kabelskih kanala iznosi 0,8m u slobodnoj površini ili nogostupu, a pri prelasku kolnika dubina iznosi 1,2m, širina kabelskih kanala ovisi o broju i naponskom nivou paralelno položenih kabela.</w:t>
      </w:r>
    </w:p>
    <w:p w:rsidR="00D761DD" w:rsidRPr="00E5596A" w:rsidRDefault="00D761DD" w:rsidP="00D761DD">
      <w:pPr>
        <w:spacing w:before="60" w:after="60" w:line="260" w:lineRule="atLeast"/>
        <w:rPr>
          <w:spacing w:val="-2"/>
        </w:rPr>
      </w:pPr>
      <w:r w:rsidRPr="00E5596A">
        <w:rPr>
          <w:spacing w:val="-2"/>
        </w:rPr>
        <w:t>Na mjestima prelaska preko prometnica kabeli se provlače kroz PVC cijevi promjera Φ110, Φ160, odnosno Φ200 ovisno o tipu kabela (JR, NN, VN), prilikom polaganja kabela po cijeloj dužini kabelske trase obavezno se polaže uzemljivačko uže Cu 50 mm2, iznad kabela se postavlja traka za upozorenje u dvije razine.</w:t>
      </w:r>
    </w:p>
    <w:p w:rsidR="00D761DD" w:rsidRPr="00E5596A" w:rsidRDefault="00D761DD" w:rsidP="00D761DD">
      <w:pPr>
        <w:spacing w:before="60" w:after="60" w:line="260" w:lineRule="atLeast"/>
        <w:rPr>
          <w:spacing w:val="-2"/>
        </w:rPr>
      </w:pPr>
      <w:r w:rsidRPr="00E5596A">
        <w:rPr>
          <w:spacing w:val="-2"/>
        </w:rPr>
        <w:lastRenderedPageBreak/>
        <w:t>Elektroenergetski kabeli polažu se, gdje god je to moguće, u nogostup prometnice stranom suprotnom od strane kojom se polažu telekomunikacijski kabeli. Ako se moraju paralelno voditi obavezno je poštivanje minimalnih udaljenosti (</w:t>
      </w:r>
      <w:smartTag w:uri="urn:schemas-microsoft-com:office:smarttags" w:element="metricconverter">
        <w:smartTagPr>
          <w:attr w:name="ProductID" w:val="50 cm"/>
        </w:smartTagPr>
        <w:r w:rsidRPr="00E5596A">
          <w:rPr>
            <w:spacing w:val="-2"/>
          </w:rPr>
          <w:t>50 cm</w:t>
        </w:r>
      </w:smartTag>
      <w:r w:rsidRPr="00E5596A">
        <w:rPr>
          <w:spacing w:val="-2"/>
        </w:rPr>
        <w:t>). Isto vrijedi i za međusobno križanje s tim da kut križanja ne smije biti manji od 45 °.</w:t>
      </w:r>
    </w:p>
    <w:p w:rsidR="00A0165A" w:rsidRPr="00747EF1" w:rsidRDefault="00A0165A" w:rsidP="00A0165A">
      <w:pPr>
        <w:pStyle w:val="Heading4"/>
        <w:tabs>
          <w:tab w:val="clear" w:pos="1647"/>
        </w:tabs>
        <w:rPr>
          <w:spacing w:val="2"/>
        </w:rPr>
      </w:pPr>
      <w:r w:rsidRPr="00747EF1">
        <w:rPr>
          <w:spacing w:val="2"/>
        </w:rPr>
        <w:t>Plinoopskrbna mreža</w:t>
      </w:r>
    </w:p>
    <w:p w:rsidR="008C4CCB" w:rsidRPr="00747EF1" w:rsidRDefault="00700E9B" w:rsidP="008C4CCB">
      <w:pPr>
        <w:spacing w:before="60" w:after="60" w:line="260" w:lineRule="atLeast"/>
        <w:rPr>
          <w:spacing w:val="2"/>
        </w:rPr>
      </w:pPr>
      <w:r w:rsidRPr="00747EF1">
        <w:rPr>
          <w:spacing w:val="2"/>
        </w:rPr>
        <w:t xml:space="preserve">Ukoliko se ugradi plinoopskrbna mreža u buduće, </w:t>
      </w:r>
      <w:r w:rsidR="008C4CCB" w:rsidRPr="00747EF1">
        <w:rPr>
          <w:spacing w:val="2"/>
        </w:rPr>
        <w:t>cjevovodi se planiraju kao srednje tlačni i niskotlačni plinovod. Trase lokalnog plinovoda su planirane u trasama postojećih i planiranih prometnica.</w:t>
      </w:r>
    </w:p>
    <w:p w:rsidR="008C4CCB" w:rsidRPr="00747EF1" w:rsidRDefault="008C4CCB" w:rsidP="008C4CCB">
      <w:pPr>
        <w:spacing w:before="60" w:after="60" w:line="260" w:lineRule="atLeast"/>
        <w:rPr>
          <w:spacing w:val="2"/>
        </w:rPr>
      </w:pPr>
      <w:r w:rsidRPr="00747EF1">
        <w:rPr>
          <w:spacing w:val="2"/>
        </w:rPr>
        <w:t>Najmanji svijetli razmak između plinske cijevi i ostalih građevina komunalne infrastrukture (instalacija) je 1,0 m. Vertikalni razmak s ostalim instalacijama kod križanja određen je s 0,5 m uz obaveznu zaštitu polucijevi na plinovodu.</w:t>
      </w:r>
    </w:p>
    <w:p w:rsidR="008C4CCB" w:rsidRPr="00747EF1" w:rsidRDefault="008C4CCB" w:rsidP="008C4CCB">
      <w:pPr>
        <w:spacing w:before="60" w:after="60" w:line="260" w:lineRule="atLeast"/>
        <w:rPr>
          <w:spacing w:val="2"/>
        </w:rPr>
      </w:pPr>
      <w:r w:rsidRPr="00747EF1">
        <w:rPr>
          <w:spacing w:val="2"/>
        </w:rPr>
        <w:t>Dubina rova za polaganje plinske cijevi mora biti tolika da se izvede adekvatna pješčana posteljica tako da zemljani sloj iznad cijevi ostane najmanje 1,0 m, a za kućne priključke od 0,6 do 1,0 m. U slučaju manjeg zemljanog sloja potrebno je izvesti zaštitu cijevi.</w:t>
      </w:r>
    </w:p>
    <w:p w:rsidR="008C4CCB" w:rsidRPr="00747EF1" w:rsidRDefault="008C4CCB" w:rsidP="008C4CCB">
      <w:pPr>
        <w:spacing w:before="60" w:after="60" w:line="260" w:lineRule="atLeast"/>
        <w:rPr>
          <w:spacing w:val="2"/>
        </w:rPr>
      </w:pPr>
      <w:r w:rsidRPr="00747EF1">
        <w:rPr>
          <w:spacing w:val="2"/>
        </w:rPr>
        <w:t>Prijelazi plinovoda ispod ceste i vodotoka izvode se obavezno u zaštitnim cijevima.</w:t>
      </w:r>
    </w:p>
    <w:p w:rsidR="00012735" w:rsidRPr="00747EF1" w:rsidRDefault="00012735">
      <w:pPr>
        <w:pStyle w:val="Heading4"/>
        <w:rPr>
          <w:spacing w:val="2"/>
        </w:rPr>
      </w:pPr>
      <w:r w:rsidRPr="00747EF1">
        <w:rPr>
          <w:spacing w:val="2"/>
        </w:rPr>
        <w:t xml:space="preserve"> Vodovod</w:t>
      </w:r>
    </w:p>
    <w:p w:rsidR="00D761DD" w:rsidRPr="00D761DD" w:rsidRDefault="00D761DD" w:rsidP="00D761DD">
      <w:pPr>
        <w:spacing w:before="60" w:after="60" w:line="260" w:lineRule="atLeast"/>
        <w:rPr>
          <w:spacing w:val="2"/>
        </w:rPr>
      </w:pPr>
      <w:r w:rsidRPr="00D761DD">
        <w:rPr>
          <w:spacing w:val="2"/>
        </w:rPr>
        <w:t xml:space="preserve">Vodovodnu mrežu treba izgraditi u koridoru cesta i to uglavnom u nogostupu, a u kolniku samo okomito na os ceste zbog prijelaza iste. Za slučaj da pojedine dionice vodovodnih cjevovoda prolaze duž zelene površine iste treba položiti što dalje od korijenja drveća. </w:t>
      </w:r>
    </w:p>
    <w:p w:rsidR="00D761DD" w:rsidRPr="00D761DD" w:rsidRDefault="00D761DD" w:rsidP="00D761DD">
      <w:pPr>
        <w:spacing w:before="60" w:after="60" w:line="260" w:lineRule="atLeast"/>
        <w:rPr>
          <w:spacing w:val="2"/>
        </w:rPr>
      </w:pPr>
      <w:r w:rsidRPr="00D761DD">
        <w:rPr>
          <w:spacing w:val="2"/>
        </w:rPr>
        <w:t>Planirana vodovodna mreža treba se</w:t>
      </w:r>
      <w:r w:rsidR="007D4E5F">
        <w:rPr>
          <w:spacing w:val="2"/>
        </w:rPr>
        <w:t xml:space="preserve"> </w:t>
      </w:r>
      <w:r w:rsidRPr="00D761DD">
        <w:rPr>
          <w:spacing w:val="2"/>
        </w:rPr>
        <w:t>izvesti prema uvjetima nadležnog komunalnog poduzeća. Prilikom izrade projektne dokumentacije za vodovodnu mrežu unutar obuhvata ovog UPU-a mora se provesti ispitivanje agresivnosti tla kako bi se na temelju pripadnog elaborata mogla odrediti odgovarajuća vanjska izolacija vodovodnih cijevi.</w:t>
      </w:r>
    </w:p>
    <w:p w:rsidR="00D761DD" w:rsidRPr="00D761DD" w:rsidRDefault="00D761DD" w:rsidP="00D761DD">
      <w:pPr>
        <w:spacing w:before="60" w:after="60" w:line="260" w:lineRule="atLeast"/>
        <w:rPr>
          <w:spacing w:val="2"/>
        </w:rPr>
      </w:pPr>
      <w:r w:rsidRPr="00D761DD">
        <w:rPr>
          <w:spacing w:val="2"/>
        </w:rPr>
        <w:t xml:space="preserve">Kod paralelnog vođenja vodovodni cjevovodi moraju biti udaljeni od visokonaponske mreže minimalno 1,5 m a od niskonaponske mreže i telekomunikacijske mreže minimalno 1,0 m. Vodovodna mreža i elektroenergetski kabeli moraju biti na suprotnim stranama kolnika. </w:t>
      </w:r>
    </w:p>
    <w:p w:rsidR="00D761DD" w:rsidRPr="00D761DD" w:rsidRDefault="00D761DD" w:rsidP="00D761DD">
      <w:pPr>
        <w:spacing w:before="60" w:after="60" w:line="260" w:lineRule="atLeast"/>
        <w:rPr>
          <w:spacing w:val="2"/>
        </w:rPr>
      </w:pPr>
      <w:r w:rsidRPr="00D761DD">
        <w:rPr>
          <w:spacing w:val="2"/>
        </w:rPr>
        <w:t xml:space="preserve">Vodovodne cijevi moraju se položiti u rov na podložni sloj od pijeska najmanje debljine </w:t>
      </w:r>
      <w:smartTag w:uri="urn:schemas-microsoft-com:office:smarttags" w:element="metricconverter">
        <w:smartTagPr>
          <w:attr w:name="ProductID" w:val="10 cm"/>
        </w:smartTagPr>
        <w:r w:rsidRPr="00D761DD">
          <w:rPr>
            <w:spacing w:val="2"/>
          </w:rPr>
          <w:t>10 cm</w:t>
        </w:r>
      </w:smartTag>
      <w:r w:rsidRPr="00D761DD">
        <w:rPr>
          <w:spacing w:val="2"/>
        </w:rPr>
        <w:t xml:space="preserve">, te zatrpati do visine </w:t>
      </w:r>
      <w:smartTag w:uri="urn:schemas-microsoft-com:office:smarttags" w:element="metricconverter">
        <w:smartTagPr>
          <w:attr w:name="ProductID" w:val="30 cm"/>
        </w:smartTagPr>
        <w:r w:rsidRPr="00D761DD">
          <w:rPr>
            <w:spacing w:val="2"/>
          </w:rPr>
          <w:t>30 cm</w:t>
        </w:r>
      </w:smartTag>
      <w:r w:rsidRPr="00D761DD">
        <w:rPr>
          <w:spacing w:val="2"/>
        </w:rPr>
        <w:t xml:space="preserve"> iznad tjemena cijevi sitnozrnatim neagresivnim materijalom maksimalne veličine zrna do </w:t>
      </w:r>
      <w:smartTag w:uri="urn:schemas-microsoft-com:office:smarttags" w:element="metricconverter">
        <w:smartTagPr>
          <w:attr w:name="ProductID" w:val="8 mm"/>
        </w:smartTagPr>
        <w:r w:rsidRPr="00D761DD">
          <w:rPr>
            <w:spacing w:val="2"/>
          </w:rPr>
          <w:t>8 mm</w:t>
        </w:r>
      </w:smartTag>
      <w:r w:rsidRPr="00D761DD">
        <w:rPr>
          <w:spacing w:val="2"/>
        </w:rPr>
        <w:t>. Podložni sloj mora biti tvrdo nabijen i isplaniran radi ravnomjernog nalijeganja cjevovoda.</w:t>
      </w:r>
    </w:p>
    <w:p w:rsidR="00D761DD" w:rsidRPr="00D761DD" w:rsidRDefault="00D761DD" w:rsidP="00D761DD">
      <w:pPr>
        <w:spacing w:before="60" w:after="60" w:line="260" w:lineRule="atLeast"/>
        <w:rPr>
          <w:spacing w:val="2"/>
        </w:rPr>
      </w:pPr>
      <w:r w:rsidRPr="00D761DD">
        <w:rPr>
          <w:spacing w:val="2"/>
        </w:rPr>
        <w:t xml:space="preserve">Za planiranu javnu vodovodnu mrežu, odnosno za svaki dio javne ulične vodovodne mreže koji čini samostalnu cjelinu, mora se izraditi posebna projektna dokumentacija (idejni projekt, glavni projekti). Ova projektna dokumentacija mora se dostaviti nadležnom komunalnom poduzeću na pregled i suglasnost prije podnošenja zahtjeva za potvrdom glavnog projekta. </w:t>
      </w:r>
    </w:p>
    <w:p w:rsidR="00D761DD" w:rsidRPr="00D761DD" w:rsidRDefault="00D761DD" w:rsidP="00D761DD">
      <w:pPr>
        <w:spacing w:before="60" w:after="60" w:line="260" w:lineRule="atLeast"/>
        <w:rPr>
          <w:spacing w:val="2"/>
        </w:rPr>
      </w:pPr>
      <w:r w:rsidRPr="00D761DD">
        <w:rPr>
          <w:spacing w:val="2"/>
        </w:rPr>
        <w:t xml:space="preserve">Izrađivači projektne dokumentacije vodoopskrbnih građevina i vodovodnih instalacija moraju od nadležnog komunalnog poduzeća zatražiti prethodne vodovodne uvjete (početne podatke i osnovne tehničke uvjete za projektiranje i priključenje) već fazi izrade idejnog projekta (formular za projektante vodovodnih instalacija i projektante (planere) vodoopskrbnih građevina). </w:t>
      </w:r>
    </w:p>
    <w:p w:rsidR="00D761DD" w:rsidRPr="00D761DD" w:rsidRDefault="00D761DD" w:rsidP="00D761DD">
      <w:pPr>
        <w:spacing w:before="60" w:after="60" w:line="260" w:lineRule="atLeast"/>
        <w:rPr>
          <w:spacing w:val="2"/>
        </w:rPr>
      </w:pPr>
      <w:r w:rsidRPr="00D761DD">
        <w:rPr>
          <w:spacing w:val="2"/>
        </w:rPr>
        <w:t>Svaka građevina koja čini samostalnu funkcionalnu cjelinu mora imati vlastiti vodomjer na dostupnom mjestu. Tip vodomjerila, te tip i gabarit okna za vodomjerilo određuje nadležno komunalno poduzeće.</w:t>
      </w:r>
    </w:p>
    <w:p w:rsidR="00012735" w:rsidRPr="008E0808" w:rsidRDefault="00012735" w:rsidP="005E6CE5">
      <w:pPr>
        <w:pStyle w:val="Heading4"/>
        <w:rPr>
          <w:spacing w:val="2"/>
        </w:rPr>
      </w:pPr>
      <w:r w:rsidRPr="008E0808">
        <w:rPr>
          <w:spacing w:val="2"/>
        </w:rPr>
        <w:t>Odvodnja</w:t>
      </w:r>
    </w:p>
    <w:p w:rsidR="008E0808" w:rsidRPr="008E0808" w:rsidRDefault="008E0808" w:rsidP="00E5596A">
      <w:pPr>
        <w:spacing w:after="80" w:line="280" w:lineRule="atLeast"/>
        <w:rPr>
          <w:spacing w:val="2"/>
        </w:rPr>
      </w:pPr>
      <w:bookmarkStart w:id="85" w:name="_Toc91483146"/>
      <w:r w:rsidRPr="008E0808">
        <w:rPr>
          <w:spacing w:val="2"/>
        </w:rPr>
        <w:t xml:space="preserve">Nova kanalizacijska mreža mora se u pravilu izgraditi u trupu </w:t>
      </w:r>
      <w:r w:rsidR="007D4E5F" w:rsidRPr="008E0808">
        <w:rPr>
          <w:spacing w:val="2"/>
        </w:rPr>
        <w:t>prometnih</w:t>
      </w:r>
      <w:r w:rsidRPr="008E0808">
        <w:rPr>
          <w:spacing w:val="2"/>
        </w:rPr>
        <w:t xml:space="preserve"> površina (kolnici cesta, trup pješačko kolnih i pješačkih površina).</w:t>
      </w:r>
    </w:p>
    <w:p w:rsidR="008E0808" w:rsidRPr="008E0808" w:rsidRDefault="008E0808" w:rsidP="00E5596A">
      <w:pPr>
        <w:spacing w:after="80" w:line="280" w:lineRule="atLeast"/>
        <w:rPr>
          <w:spacing w:val="2"/>
        </w:rPr>
      </w:pPr>
      <w:r w:rsidRPr="008E0808">
        <w:rPr>
          <w:spacing w:val="2"/>
        </w:rPr>
        <w:t>Kanalizacijske cijevi moraju biti položene na horizontalnoj udaljenosti 2,0-</w:t>
      </w:r>
      <w:smartTag w:uri="urn:schemas-microsoft-com:office:smarttags" w:element="metricconverter">
        <w:smartTagPr>
          <w:attr w:name="ProductID" w:val="3,0 m"/>
        </w:smartTagPr>
        <w:r w:rsidRPr="008E0808">
          <w:rPr>
            <w:spacing w:val="2"/>
          </w:rPr>
          <w:t>3,0 m</w:t>
        </w:r>
      </w:smartTag>
      <w:r w:rsidRPr="008E0808">
        <w:rPr>
          <w:spacing w:val="2"/>
        </w:rPr>
        <w:t xml:space="preserve"> od vodovodnih cjevovoda. Kod kontrolnih okana ova udaljenost mora biti min. </w:t>
      </w:r>
      <w:smartTag w:uri="urn:schemas-microsoft-com:office:smarttags" w:element="metricconverter">
        <w:smartTagPr>
          <w:attr w:name="ProductID" w:val="1,0 m"/>
        </w:smartTagPr>
        <w:r w:rsidRPr="008E0808">
          <w:rPr>
            <w:spacing w:val="2"/>
          </w:rPr>
          <w:t>1,0 m</w:t>
        </w:r>
      </w:smartTag>
      <w:r w:rsidRPr="008E0808">
        <w:rPr>
          <w:spacing w:val="2"/>
        </w:rPr>
        <w:t xml:space="preserve">. </w:t>
      </w:r>
    </w:p>
    <w:p w:rsidR="008E0808" w:rsidRPr="008E0808" w:rsidRDefault="008E0808" w:rsidP="00E5596A">
      <w:pPr>
        <w:spacing w:after="80" w:line="280" w:lineRule="atLeast"/>
        <w:rPr>
          <w:spacing w:val="2"/>
        </w:rPr>
      </w:pPr>
      <w:r w:rsidRPr="008E0808">
        <w:rPr>
          <w:spacing w:val="2"/>
        </w:rPr>
        <w:t xml:space="preserve">Dno rova na koje se polažu kanalizacijske cijevi i nadsloj od </w:t>
      </w:r>
      <w:smartTag w:uri="urn:schemas-microsoft-com:office:smarttags" w:element="metricconverter">
        <w:smartTagPr>
          <w:attr w:name="ProductID" w:val="30 cm"/>
        </w:smartTagPr>
        <w:r w:rsidRPr="008E0808">
          <w:rPr>
            <w:spacing w:val="2"/>
          </w:rPr>
          <w:t>30 cm</w:t>
        </w:r>
      </w:smartTag>
      <w:r w:rsidRPr="008E0808">
        <w:rPr>
          <w:spacing w:val="2"/>
        </w:rPr>
        <w:t xml:space="preserve"> iznad tjemena cijevi moraju se izvesti od kvalitetnog sitnozrnatog materijala i zbiti na zahtijevani modul stišljivosti. Ako je dubina polaganja kanalizacijskih cijevi na prometnim površinama manja od </w:t>
      </w:r>
      <w:smartTag w:uri="urn:schemas-microsoft-com:office:smarttags" w:element="metricconverter">
        <w:smartTagPr>
          <w:attr w:name="ProductID" w:val="1,5 m"/>
        </w:smartTagPr>
        <w:r w:rsidRPr="008E0808">
          <w:rPr>
            <w:spacing w:val="2"/>
          </w:rPr>
          <w:t>1,5 m</w:t>
        </w:r>
      </w:smartTag>
      <w:r w:rsidRPr="008E0808">
        <w:rPr>
          <w:spacing w:val="2"/>
        </w:rPr>
        <w:t xml:space="preserve"> kanalizacijske cijevi moraju se zaštititi slojem betona u punoj širini rova.</w:t>
      </w:r>
    </w:p>
    <w:p w:rsidR="008E0808" w:rsidRPr="008E0808" w:rsidRDefault="008E0808" w:rsidP="00E5596A">
      <w:pPr>
        <w:spacing w:after="80" w:line="280" w:lineRule="atLeast"/>
        <w:rPr>
          <w:spacing w:val="2"/>
        </w:rPr>
      </w:pPr>
      <w:r w:rsidRPr="008E0808">
        <w:rPr>
          <w:spacing w:val="2"/>
        </w:rPr>
        <w:t>Kontrolna okna moraju biti na razmaku koji omogućava priključak svih otpadnih voda iz okolnih građevina.</w:t>
      </w:r>
    </w:p>
    <w:p w:rsidR="008E0808" w:rsidRPr="008E0808" w:rsidRDefault="008E0808" w:rsidP="00E5596A">
      <w:pPr>
        <w:spacing w:after="80" w:line="280" w:lineRule="atLeast"/>
        <w:rPr>
          <w:spacing w:val="2"/>
        </w:rPr>
      </w:pPr>
      <w:r w:rsidRPr="008E0808">
        <w:rPr>
          <w:spacing w:val="2"/>
        </w:rPr>
        <w:lastRenderedPageBreak/>
        <w:t>Sve kanalizacijske građevine moraju se izgraditi kao potpuno vodonepropusne građevine.</w:t>
      </w:r>
    </w:p>
    <w:p w:rsidR="008E0808" w:rsidRPr="00747EF1" w:rsidRDefault="008E0808" w:rsidP="008E0808">
      <w:pPr>
        <w:rPr>
          <w:spacing w:val="2"/>
        </w:rPr>
      </w:pPr>
      <w:r w:rsidRPr="008E0808">
        <w:rPr>
          <w:spacing w:val="2"/>
        </w:rPr>
        <w:t>Oborinske vode sa asfaltiranih površina s više od 10 PM obavezno se prije ispusta u okolni teren moraju obraditi u separatorima za izdvajanje taloga ulja i masti iz oborinskih otpadnih voda.</w:t>
      </w:r>
    </w:p>
    <w:p w:rsidR="00012735" w:rsidRPr="00747EF1" w:rsidRDefault="00012735" w:rsidP="00E5596A">
      <w:pPr>
        <w:pStyle w:val="Heading3"/>
        <w:spacing w:after="0" w:line="280" w:lineRule="atLeast"/>
        <w:rPr>
          <w:spacing w:val="2"/>
        </w:rPr>
      </w:pPr>
      <w:r w:rsidRPr="00747EF1">
        <w:rPr>
          <w:spacing w:val="2"/>
        </w:rPr>
        <w:t>Mjere zaštite prirodnih vrijednosti i posebnosti i kulturno-povijesnih i ambijentalnih cjelina</w:t>
      </w:r>
      <w:bookmarkEnd w:id="85"/>
    </w:p>
    <w:p w:rsidR="00DE1B22" w:rsidRPr="00747EF1" w:rsidRDefault="00DE1B22" w:rsidP="00E5596A">
      <w:pPr>
        <w:pStyle w:val="Heading4"/>
        <w:numPr>
          <w:ilvl w:val="3"/>
          <w:numId w:val="2"/>
        </w:numPr>
        <w:tabs>
          <w:tab w:val="clear" w:pos="1647"/>
          <w:tab w:val="num" w:pos="1790"/>
        </w:tabs>
        <w:spacing w:before="120"/>
        <w:rPr>
          <w:spacing w:val="2"/>
        </w:rPr>
      </w:pPr>
      <w:r w:rsidRPr="00747EF1">
        <w:rPr>
          <w:spacing w:val="2"/>
        </w:rPr>
        <w:t>Prirodne vrijednosti i posebnosti</w:t>
      </w:r>
    </w:p>
    <w:p w:rsidR="003E1B0D" w:rsidRPr="00747EF1" w:rsidRDefault="00B716AB" w:rsidP="0057400A">
      <w:pPr>
        <w:rPr>
          <w:spacing w:val="2"/>
        </w:rPr>
      </w:pPr>
      <w:r w:rsidRPr="00747EF1">
        <w:rPr>
          <w:spacing w:val="2"/>
        </w:rPr>
        <w:t>Ovo područje ne podliježe planskim ni zakonom zaštićen</w:t>
      </w:r>
      <w:r w:rsidR="00FB015A" w:rsidRPr="00747EF1">
        <w:rPr>
          <w:spacing w:val="2"/>
        </w:rPr>
        <w:t>i</w:t>
      </w:r>
      <w:r w:rsidRPr="00747EF1">
        <w:rPr>
          <w:spacing w:val="2"/>
        </w:rPr>
        <w:t xml:space="preserve">m kategorijama prirode prema </w:t>
      </w:r>
      <w:r w:rsidRPr="00747EF1">
        <w:rPr>
          <w:i/>
          <w:spacing w:val="2"/>
        </w:rPr>
        <w:t>Zakonu o zaštiti prirode</w:t>
      </w:r>
      <w:r w:rsidRPr="00747EF1">
        <w:rPr>
          <w:spacing w:val="2"/>
        </w:rPr>
        <w:t xml:space="preserve">, niti se nalazi u područja ekološke mreže (točkaste lokalitete, zone ili koridore). Zaštiti prirode pristupit će se temeljem </w:t>
      </w:r>
      <w:r w:rsidR="00FB015A" w:rsidRPr="00747EF1">
        <w:rPr>
          <w:spacing w:val="2"/>
        </w:rPr>
        <w:t xml:space="preserve">općih </w:t>
      </w:r>
      <w:r w:rsidRPr="00747EF1">
        <w:rPr>
          <w:spacing w:val="2"/>
        </w:rPr>
        <w:t xml:space="preserve">uvjeta za zaštitu prirode i okoliša koji proizlaze iz PPUO </w:t>
      </w:r>
      <w:r w:rsidR="00C167D3" w:rsidRPr="00747EF1">
        <w:rPr>
          <w:spacing w:val="2"/>
        </w:rPr>
        <w:t>Sali</w:t>
      </w:r>
      <w:r w:rsidR="003E1B0D" w:rsidRPr="00747EF1">
        <w:rPr>
          <w:spacing w:val="2"/>
        </w:rPr>
        <w:t xml:space="preserve">. </w:t>
      </w:r>
    </w:p>
    <w:p w:rsidR="00AE585C" w:rsidRPr="00747EF1" w:rsidRDefault="00A55EAB" w:rsidP="0057400A">
      <w:pPr>
        <w:rPr>
          <w:spacing w:val="2"/>
        </w:rPr>
      </w:pPr>
      <w:r w:rsidRPr="00747EF1">
        <w:rPr>
          <w:spacing w:val="2"/>
        </w:rPr>
        <w:t>M</w:t>
      </w:r>
      <w:r w:rsidR="00AE585C" w:rsidRPr="00747EF1">
        <w:rPr>
          <w:spacing w:val="2"/>
        </w:rPr>
        <w:t>jere zaštite prirodne osnove ugrađene se u ovom Planu u smislu Odredb</w:t>
      </w:r>
      <w:r w:rsidRPr="00747EF1">
        <w:rPr>
          <w:spacing w:val="2"/>
        </w:rPr>
        <w:t>i</w:t>
      </w:r>
      <w:r w:rsidR="00AE585C" w:rsidRPr="00747EF1">
        <w:rPr>
          <w:spacing w:val="2"/>
        </w:rPr>
        <w:t xml:space="preserve"> za </w:t>
      </w:r>
      <w:r w:rsidR="001F5090" w:rsidRPr="00747EF1">
        <w:rPr>
          <w:spacing w:val="2"/>
        </w:rPr>
        <w:t>provedbu Plana</w:t>
      </w:r>
      <w:r w:rsidR="00AE585C" w:rsidRPr="00747EF1">
        <w:rPr>
          <w:spacing w:val="2"/>
        </w:rPr>
        <w:t xml:space="preserve"> kojima se smanjuje utjecaj gradnje na krajobraz ovog područja, a što se odno</w:t>
      </w:r>
      <w:r w:rsidR="0022380D" w:rsidRPr="00747EF1">
        <w:rPr>
          <w:spacing w:val="2"/>
        </w:rPr>
        <w:t xml:space="preserve">si na uvjete gradnje i uređenje negradivih površina </w:t>
      </w:r>
      <w:r w:rsidR="00AE585C" w:rsidRPr="00747EF1">
        <w:rPr>
          <w:spacing w:val="2"/>
        </w:rPr>
        <w:t>(uvjeti za uređenje javnih zelenih površina, uvjeti za izgradnju i uređenje parkirališnih i infrastrukturnih površina i koridora i sl.).</w:t>
      </w:r>
    </w:p>
    <w:p w:rsidR="00915129" w:rsidRPr="00747EF1" w:rsidRDefault="00915129" w:rsidP="0057400A">
      <w:pPr>
        <w:rPr>
          <w:spacing w:val="2"/>
        </w:rPr>
      </w:pPr>
      <w:r w:rsidRPr="00747EF1">
        <w:rPr>
          <w:spacing w:val="2"/>
        </w:rPr>
        <w:t xml:space="preserve">Potrebno je opremiti javne površine odgovarajućom urbanom opremom (koševi za otpad i sl.) i osvijetliti javnom rasvjetom. Treba voditi brigu da javna rasvjeta ne predstavlja izvor zagađenja svjetlom, tako da rasvjeta učinkovito obasjava </w:t>
      </w:r>
      <w:r w:rsidRPr="00747EF1">
        <w:rPr>
          <w:b/>
          <w:spacing w:val="2"/>
        </w:rPr>
        <w:t>ciljane</w:t>
      </w:r>
      <w:r w:rsidRPr="00747EF1">
        <w:rPr>
          <w:spacing w:val="2"/>
        </w:rPr>
        <w:t xml:space="preserve"> površine uz maksimalnu energetsku učinkovitosti. Javna rasvjeta mora biti postavljena tako da ne stvara negativni utjecaj na ptičje vrste koje prelijeću ovo područje.</w:t>
      </w:r>
    </w:p>
    <w:p w:rsidR="00DE1B22" w:rsidRPr="00747EF1" w:rsidRDefault="00DE1B22" w:rsidP="00DE1B22">
      <w:pPr>
        <w:pStyle w:val="Heading4"/>
        <w:numPr>
          <w:ilvl w:val="3"/>
          <w:numId w:val="2"/>
        </w:numPr>
        <w:tabs>
          <w:tab w:val="clear" w:pos="1647"/>
          <w:tab w:val="num" w:pos="1790"/>
        </w:tabs>
        <w:spacing w:after="120"/>
        <w:rPr>
          <w:spacing w:val="2"/>
        </w:rPr>
      </w:pPr>
      <w:r w:rsidRPr="00747EF1">
        <w:rPr>
          <w:spacing w:val="2"/>
        </w:rPr>
        <w:t>Kulturn</w:t>
      </w:r>
      <w:bookmarkStart w:id="86" w:name="kult_bastina"/>
      <w:bookmarkEnd w:id="86"/>
      <w:r w:rsidRPr="00747EF1">
        <w:rPr>
          <w:spacing w:val="2"/>
        </w:rPr>
        <w:t>o-povijesna baština</w:t>
      </w:r>
    </w:p>
    <w:p w:rsidR="00F02A0C" w:rsidRPr="00747EF1" w:rsidRDefault="00F02A0C" w:rsidP="00F02A0C">
      <w:pPr>
        <w:rPr>
          <w:spacing w:val="2"/>
        </w:rPr>
      </w:pPr>
      <w:r w:rsidRPr="00747EF1">
        <w:rPr>
          <w:spacing w:val="2"/>
        </w:rPr>
        <w:t>Na području obuhvata Plana nema zaštićenih ni evidentiranih kulturnih dobara.</w:t>
      </w:r>
    </w:p>
    <w:p w:rsidR="0097260A" w:rsidRPr="00747EF1" w:rsidRDefault="00AF1B25" w:rsidP="003030E1">
      <w:pPr>
        <w:rPr>
          <w:spacing w:val="2"/>
        </w:rPr>
      </w:pPr>
      <w:r w:rsidRPr="00747EF1">
        <w:rPr>
          <w:spacing w:val="2"/>
        </w:rPr>
        <w:t>Ako se pri izvođenju građevinskih ili bilo kojih drugih radova koji se obavIjaju na</w:t>
      </w:r>
      <w:r w:rsidR="005B5671" w:rsidRPr="00747EF1">
        <w:rPr>
          <w:spacing w:val="2"/>
        </w:rPr>
        <w:t xml:space="preserve"> </w:t>
      </w:r>
      <w:r w:rsidR="003030E1" w:rsidRPr="00747EF1">
        <w:rPr>
          <w:spacing w:val="2"/>
        </w:rPr>
        <w:t>površini ili ispod površine tla</w:t>
      </w:r>
      <w:r w:rsidRPr="00747EF1">
        <w:rPr>
          <w:spacing w:val="2"/>
        </w:rPr>
        <w:t xml:space="preserve"> naiđe na arheološko nalazište ili nalaze,</w:t>
      </w:r>
      <w:r w:rsidR="005B5671" w:rsidRPr="00747EF1">
        <w:rPr>
          <w:spacing w:val="2"/>
        </w:rPr>
        <w:t xml:space="preserve"> </w:t>
      </w:r>
      <w:r w:rsidRPr="00747EF1">
        <w:rPr>
          <w:spacing w:val="2"/>
        </w:rPr>
        <w:t>osoba koja izvodi radove dužna ih je prekinuti i o nalazu obavijestiti Konzervatorski odjel u</w:t>
      </w:r>
      <w:r w:rsidR="005B5671" w:rsidRPr="00747EF1">
        <w:rPr>
          <w:spacing w:val="2"/>
        </w:rPr>
        <w:t xml:space="preserve"> </w:t>
      </w:r>
      <w:r w:rsidRPr="00747EF1">
        <w:rPr>
          <w:spacing w:val="2"/>
        </w:rPr>
        <w:t>Zadru.</w:t>
      </w:r>
      <w:r w:rsidR="00E57E82" w:rsidRPr="00747EF1">
        <w:rPr>
          <w:spacing w:val="2"/>
        </w:rPr>
        <w:t xml:space="preserve"> </w:t>
      </w:r>
    </w:p>
    <w:p w:rsidR="00DE1B22" w:rsidRPr="00747EF1" w:rsidRDefault="00DE1B22" w:rsidP="00DE1B22">
      <w:pPr>
        <w:pStyle w:val="Heading4"/>
        <w:numPr>
          <w:ilvl w:val="3"/>
          <w:numId w:val="2"/>
        </w:numPr>
        <w:tabs>
          <w:tab w:val="clear" w:pos="1647"/>
          <w:tab w:val="num" w:pos="1790"/>
        </w:tabs>
        <w:spacing w:after="120"/>
        <w:rPr>
          <w:spacing w:val="2"/>
        </w:rPr>
      </w:pPr>
      <w:r w:rsidRPr="00747EF1">
        <w:rPr>
          <w:spacing w:val="2"/>
        </w:rPr>
        <w:t>Ambijentalne i krajobrazne vrijednosti</w:t>
      </w:r>
    </w:p>
    <w:p w:rsidR="00C167D3" w:rsidRPr="00747EF1" w:rsidRDefault="003030E1" w:rsidP="00DE1B22">
      <w:pPr>
        <w:rPr>
          <w:spacing w:val="2"/>
        </w:rPr>
      </w:pPr>
      <w:r w:rsidRPr="00747EF1">
        <w:rPr>
          <w:spacing w:val="2"/>
        </w:rPr>
        <w:t>Područje u obuhvatu Plana je u najvećem dijelu neizgrađen</w:t>
      </w:r>
      <w:r w:rsidR="00C167D3" w:rsidRPr="00747EF1">
        <w:rPr>
          <w:spacing w:val="2"/>
        </w:rPr>
        <w:t>i</w:t>
      </w:r>
      <w:r w:rsidRPr="00747EF1">
        <w:rPr>
          <w:spacing w:val="2"/>
        </w:rPr>
        <w:t xml:space="preserve"> </w:t>
      </w:r>
      <w:r w:rsidR="00C167D3" w:rsidRPr="00747EF1">
        <w:rPr>
          <w:spacing w:val="2"/>
        </w:rPr>
        <w:t xml:space="preserve">krš obrastao niskom makijom. Teren je umjereno do izrazito strm i u potpunosti neizgrađen, osim što se u sjevernom dijelu obuhvata nalaze ostatci pozajmišta kamenja – ogoljena površina, upravna zgrada i slična oprema. Zatečene građevine i opremu treba ukloniti i ogoljene površine sanirati krajobraznim uređenjem nakon izgradnje i uređenja javnih i gradivih površina. </w:t>
      </w:r>
    </w:p>
    <w:p w:rsidR="00DE1B22" w:rsidRPr="00747EF1" w:rsidRDefault="00DE1B22" w:rsidP="00E5596A">
      <w:pPr>
        <w:spacing w:after="60" w:line="280" w:lineRule="atLeast"/>
        <w:rPr>
          <w:spacing w:val="2"/>
        </w:rPr>
      </w:pPr>
      <w:r w:rsidRPr="00747EF1">
        <w:rPr>
          <w:spacing w:val="2"/>
        </w:rPr>
        <w:t>Kako bi se utvrdile nove krajobrazne vrijednosti, potrebno je provesti slijedeće mjere:</w:t>
      </w:r>
    </w:p>
    <w:p w:rsidR="00DE1B22" w:rsidRPr="00747EF1" w:rsidRDefault="00DE1B22" w:rsidP="00E5596A">
      <w:pPr>
        <w:numPr>
          <w:ilvl w:val="0"/>
          <w:numId w:val="8"/>
        </w:numPr>
        <w:spacing w:after="60" w:line="280" w:lineRule="atLeast"/>
        <w:ind w:left="1134" w:hanging="567"/>
        <w:rPr>
          <w:spacing w:val="2"/>
        </w:rPr>
      </w:pPr>
      <w:r w:rsidRPr="00747EF1">
        <w:rPr>
          <w:spacing w:val="2"/>
        </w:rPr>
        <w:t>u sklopu izrade projektne dokumentacije potrebno je idejno postaviti krajobrazno uređenje</w:t>
      </w:r>
      <w:r w:rsidR="009C3EB8" w:rsidRPr="00747EF1">
        <w:rPr>
          <w:spacing w:val="2"/>
        </w:rPr>
        <w:t xml:space="preserve"> </w:t>
      </w:r>
      <w:r w:rsidR="003030E1" w:rsidRPr="00747EF1">
        <w:rPr>
          <w:spacing w:val="2"/>
        </w:rPr>
        <w:t xml:space="preserve">javnog </w:t>
      </w:r>
      <w:r w:rsidR="009C3EB8" w:rsidRPr="00747EF1">
        <w:rPr>
          <w:spacing w:val="2"/>
        </w:rPr>
        <w:t>prostora,</w:t>
      </w:r>
    </w:p>
    <w:p w:rsidR="00DE1B22" w:rsidRPr="00747EF1" w:rsidRDefault="00DE1B22" w:rsidP="009824E4">
      <w:pPr>
        <w:numPr>
          <w:ilvl w:val="0"/>
          <w:numId w:val="8"/>
        </w:numPr>
        <w:ind w:left="1134" w:hanging="567"/>
        <w:rPr>
          <w:spacing w:val="2"/>
        </w:rPr>
      </w:pPr>
      <w:r w:rsidRPr="00747EF1">
        <w:rPr>
          <w:spacing w:val="2"/>
        </w:rPr>
        <w:t xml:space="preserve">za završnu obradu </w:t>
      </w:r>
      <w:r w:rsidR="004F3754" w:rsidRPr="00747EF1">
        <w:rPr>
          <w:spacing w:val="2"/>
        </w:rPr>
        <w:t xml:space="preserve">pješačkih </w:t>
      </w:r>
      <w:r w:rsidR="004F3754" w:rsidRPr="00250303">
        <w:rPr>
          <w:spacing w:val="2"/>
        </w:rPr>
        <w:t xml:space="preserve">površina </w:t>
      </w:r>
      <w:r w:rsidR="005B057B" w:rsidRPr="00250303">
        <w:rPr>
          <w:spacing w:val="2"/>
        </w:rPr>
        <w:t>(ne odnosi se na nogostupe u profilu prometnica)</w:t>
      </w:r>
      <w:r w:rsidR="005B057B">
        <w:rPr>
          <w:spacing w:val="2"/>
        </w:rPr>
        <w:t xml:space="preserve"> </w:t>
      </w:r>
      <w:r w:rsidRPr="00747EF1">
        <w:rPr>
          <w:spacing w:val="2"/>
        </w:rPr>
        <w:t>poželjna je upotreba prirodnih materijala, po</w:t>
      </w:r>
      <w:r w:rsidR="004F3754" w:rsidRPr="00747EF1">
        <w:rPr>
          <w:spacing w:val="2"/>
        </w:rPr>
        <w:t xml:space="preserve">sebno kamena </w:t>
      </w:r>
      <w:r w:rsidRPr="00747EF1">
        <w:rPr>
          <w:spacing w:val="2"/>
        </w:rPr>
        <w:t xml:space="preserve">ili, ako to nije moguće, zamjenskim prefabriciranim materijalima prikladni za ovo podneblje. </w:t>
      </w:r>
    </w:p>
    <w:p w:rsidR="00012735" w:rsidRPr="00747EF1" w:rsidRDefault="00307E88" w:rsidP="00365716">
      <w:pPr>
        <w:pStyle w:val="Heading2"/>
        <w:spacing w:after="120"/>
        <w:rPr>
          <w:spacing w:val="2"/>
        </w:rPr>
      </w:pPr>
      <w:bookmarkStart w:id="87" w:name="_Toc355603391"/>
      <w:r w:rsidRPr="00747EF1">
        <w:rPr>
          <w:spacing w:val="2"/>
        </w:rPr>
        <w:t>SPRJEČAVANJE NEPOVOLJNIH UTJECAJA NA OKOLIŠ</w:t>
      </w:r>
      <w:bookmarkEnd w:id="87"/>
    </w:p>
    <w:p w:rsidR="005448B4" w:rsidRPr="00747EF1" w:rsidRDefault="005448B4" w:rsidP="00365716">
      <w:pPr>
        <w:rPr>
          <w:spacing w:val="2"/>
        </w:rPr>
      </w:pPr>
      <w:r w:rsidRPr="00747EF1">
        <w:rPr>
          <w:spacing w:val="2"/>
        </w:rPr>
        <w:t xml:space="preserve">U obuhvatu Plana </w:t>
      </w:r>
      <w:r w:rsidR="0088338C">
        <w:rPr>
          <w:spacing w:val="2"/>
        </w:rPr>
        <w:t xml:space="preserve">mije </w:t>
      </w:r>
      <w:r w:rsidRPr="00747EF1">
        <w:rPr>
          <w:spacing w:val="2"/>
        </w:rPr>
        <w:t>moguće planirati djelatnost</w:t>
      </w:r>
      <w:r w:rsidR="0088338C">
        <w:rPr>
          <w:spacing w:val="2"/>
        </w:rPr>
        <w:t>i koje</w:t>
      </w:r>
      <w:r w:rsidRPr="00747EF1">
        <w:rPr>
          <w:spacing w:val="2"/>
        </w:rPr>
        <w:t xml:space="preserve"> će stvarati trajna zagađenja zraka, vode ili tla. </w:t>
      </w:r>
      <w:r w:rsidR="005B4DC0">
        <w:rPr>
          <w:spacing w:val="2"/>
        </w:rPr>
        <w:t xml:space="preserve">U dijelu obuhvata </w:t>
      </w:r>
      <w:r w:rsidR="00AC344F" w:rsidRPr="00747EF1">
        <w:rPr>
          <w:spacing w:val="2"/>
        </w:rPr>
        <w:t xml:space="preserve">planirano je </w:t>
      </w:r>
      <w:r w:rsidR="00DE64A2" w:rsidRPr="00747EF1">
        <w:rPr>
          <w:spacing w:val="2"/>
        </w:rPr>
        <w:t xml:space="preserve">reciklažno dvorište za sortiranje i izdvajanje sirovina iz </w:t>
      </w:r>
      <w:r w:rsidR="00AC344F" w:rsidRPr="00747EF1">
        <w:rPr>
          <w:spacing w:val="2"/>
        </w:rPr>
        <w:t xml:space="preserve">komunalnog i građevinskog otpada. </w:t>
      </w:r>
      <w:r w:rsidR="00C91A05" w:rsidRPr="00747EF1">
        <w:rPr>
          <w:spacing w:val="2"/>
        </w:rPr>
        <w:t>U ostatku zone mogu se planirati zanatske</w:t>
      </w:r>
      <w:r w:rsidR="008304B9">
        <w:rPr>
          <w:spacing w:val="2"/>
        </w:rPr>
        <w:t xml:space="preserve"> </w:t>
      </w:r>
      <w:r w:rsidR="00C91A05" w:rsidRPr="00747EF1">
        <w:rPr>
          <w:spacing w:val="2"/>
        </w:rPr>
        <w:t xml:space="preserve">djelatnosti, prometne i infrastrukturne površine, te zaštitne zelene površine. </w:t>
      </w:r>
    </w:p>
    <w:p w:rsidR="00365716" w:rsidRPr="00747EF1" w:rsidRDefault="00365716" w:rsidP="00365716">
      <w:pPr>
        <w:rPr>
          <w:spacing w:val="2"/>
        </w:rPr>
      </w:pPr>
      <w:r w:rsidRPr="00747EF1">
        <w:rPr>
          <w:spacing w:val="2"/>
        </w:rPr>
        <w:lastRenderedPageBreak/>
        <w:t>Sprječavanje nepovoljnog utjecaja na okoliš najbolje će se provesti dosljednim pridržavanjem Odredbi ovoga Plana.</w:t>
      </w:r>
    </w:p>
    <w:p w:rsidR="00365716" w:rsidRPr="00747EF1" w:rsidRDefault="00365716" w:rsidP="00365716">
      <w:pPr>
        <w:rPr>
          <w:spacing w:val="2"/>
        </w:rPr>
      </w:pPr>
      <w:r w:rsidRPr="00747EF1">
        <w:rPr>
          <w:spacing w:val="2"/>
        </w:rPr>
        <w:t>Ne smije se nipošto dozvoliti neplansko i nekontrolirano nasipavanje</w:t>
      </w:r>
      <w:r w:rsidR="00533539" w:rsidRPr="00747EF1">
        <w:rPr>
          <w:spacing w:val="2"/>
        </w:rPr>
        <w:t xml:space="preserve"> </w:t>
      </w:r>
      <w:r w:rsidR="008F13C1" w:rsidRPr="00747EF1">
        <w:rPr>
          <w:spacing w:val="2"/>
        </w:rPr>
        <w:t xml:space="preserve">u obuhvatu ili izvan obuhvata Plana. </w:t>
      </w:r>
      <w:r w:rsidRPr="00747EF1">
        <w:rPr>
          <w:spacing w:val="2"/>
        </w:rPr>
        <w:t xml:space="preserve">Materijal iz građevinskih iskopa može se korisno upotrijebiti </w:t>
      </w:r>
      <w:r w:rsidR="0068592B" w:rsidRPr="00747EF1">
        <w:rPr>
          <w:spacing w:val="2"/>
        </w:rPr>
        <w:t xml:space="preserve">za planirana nasipavanja. </w:t>
      </w:r>
    </w:p>
    <w:p w:rsidR="00365716" w:rsidRPr="00747EF1" w:rsidRDefault="00365716" w:rsidP="00365716">
      <w:pPr>
        <w:rPr>
          <w:spacing w:val="2"/>
        </w:rPr>
      </w:pPr>
      <w:r w:rsidRPr="00747EF1">
        <w:rPr>
          <w:spacing w:val="2"/>
        </w:rPr>
        <w:t xml:space="preserve">Za vrijeme izgradnje i nakon izgradnje svih predviđenih prostornih sadržaja i infrastrukturnih građevina mora se poštovati načelo o zaštiti okoliša. Nakon završetka radova na javnim površinama, isti se moraju u cijelosti sanirati, a okoliš dovesti u prvobitno stanje ili u stanje određeno projektom krajobraznog uređenja. </w:t>
      </w:r>
    </w:p>
    <w:p w:rsidR="00365716" w:rsidRPr="00747EF1" w:rsidRDefault="00365716" w:rsidP="00365716">
      <w:pPr>
        <w:rPr>
          <w:spacing w:val="2"/>
        </w:rPr>
      </w:pPr>
      <w:r w:rsidRPr="00747EF1">
        <w:rPr>
          <w:spacing w:val="2"/>
        </w:rPr>
        <w:t>U glavnim projektima treba predvidjeti sve mjere da izgradnjom planiranih građevina ne dođe do štete ili nepovoljnih posljedica po komunalnoj infrastrukturi i za vodnogospodarske interese.</w:t>
      </w:r>
    </w:p>
    <w:p w:rsidR="00533539" w:rsidRPr="00747EF1" w:rsidRDefault="00533539" w:rsidP="00533539">
      <w:pPr>
        <w:pStyle w:val="Heading3"/>
        <w:numPr>
          <w:ilvl w:val="2"/>
          <w:numId w:val="2"/>
        </w:numPr>
        <w:tabs>
          <w:tab w:val="num" w:pos="1209"/>
        </w:tabs>
        <w:rPr>
          <w:spacing w:val="2"/>
        </w:rPr>
      </w:pPr>
      <w:r w:rsidRPr="00747EF1">
        <w:rPr>
          <w:spacing w:val="2"/>
        </w:rPr>
        <w:t>Zaštita tla</w:t>
      </w:r>
    </w:p>
    <w:p w:rsidR="00533539" w:rsidRPr="00747EF1" w:rsidRDefault="00533539" w:rsidP="001F2E0C">
      <w:pPr>
        <w:spacing w:after="40"/>
        <w:rPr>
          <w:spacing w:val="2"/>
        </w:rPr>
      </w:pPr>
      <w:r w:rsidRPr="00747EF1">
        <w:rPr>
          <w:spacing w:val="2"/>
        </w:rPr>
        <w:t xml:space="preserve">U području obuhvata nema šumskih površina. </w:t>
      </w:r>
      <w:r w:rsidR="00440D22" w:rsidRPr="00747EF1">
        <w:rPr>
          <w:spacing w:val="2"/>
        </w:rPr>
        <w:t xml:space="preserve">Negradive površine će se </w:t>
      </w:r>
      <w:r w:rsidR="009828CD" w:rsidRPr="00747EF1">
        <w:rPr>
          <w:spacing w:val="2"/>
        </w:rPr>
        <w:t xml:space="preserve">krajobrazno urediti s parkovnim nasadima i prirodnim zelenilom </w:t>
      </w:r>
      <w:r w:rsidR="00440D22" w:rsidRPr="00747EF1">
        <w:rPr>
          <w:spacing w:val="2"/>
        </w:rPr>
        <w:t xml:space="preserve">radi zaštite vizura (maskiranje parkirališnih površina i sl.) i u cilju stvaranja ugodnog ambijenta. </w:t>
      </w:r>
    </w:p>
    <w:p w:rsidR="00533539" w:rsidRPr="00747EF1" w:rsidRDefault="00747EF1" w:rsidP="00533539">
      <w:pPr>
        <w:rPr>
          <w:spacing w:val="2"/>
        </w:rPr>
      </w:pPr>
      <w:r>
        <w:rPr>
          <w:spacing w:val="2"/>
        </w:rPr>
        <w:t xml:space="preserve">U obuhvatu Plana </w:t>
      </w:r>
      <w:r w:rsidR="00CE022F" w:rsidRPr="00747EF1">
        <w:rPr>
          <w:spacing w:val="2"/>
        </w:rPr>
        <w:t xml:space="preserve">ne očekuje se </w:t>
      </w:r>
      <w:r w:rsidR="00533539" w:rsidRPr="00747EF1">
        <w:rPr>
          <w:spacing w:val="2"/>
        </w:rPr>
        <w:t>opasnosti od pojave nestabilnosti</w:t>
      </w:r>
      <w:r w:rsidR="0068592B" w:rsidRPr="00747EF1">
        <w:rPr>
          <w:spacing w:val="2"/>
        </w:rPr>
        <w:t xml:space="preserve"> u smislu klizišta</w:t>
      </w:r>
      <w:r w:rsidR="00533539" w:rsidRPr="00747EF1">
        <w:rPr>
          <w:spacing w:val="2"/>
        </w:rPr>
        <w:t xml:space="preserve">. </w:t>
      </w:r>
    </w:p>
    <w:p w:rsidR="00533539" w:rsidRPr="00747EF1" w:rsidRDefault="007D4E5F" w:rsidP="00533539">
      <w:pPr>
        <w:rPr>
          <w:spacing w:val="2"/>
        </w:rPr>
      </w:pPr>
      <w:r w:rsidRPr="00747EF1">
        <w:rPr>
          <w:spacing w:val="2"/>
        </w:rPr>
        <w:t>Upojnosti</w:t>
      </w:r>
      <w:r w:rsidR="00533539" w:rsidRPr="00747EF1">
        <w:rPr>
          <w:spacing w:val="2"/>
        </w:rPr>
        <w:t xml:space="preserve"> terena i vodopropusnost je u cijelosti dobra, a mogućnost erozije vrlo mala. </w:t>
      </w:r>
    </w:p>
    <w:p w:rsidR="00533539" w:rsidRPr="00747EF1" w:rsidRDefault="00533539" w:rsidP="00747EF1">
      <w:pPr>
        <w:pStyle w:val="Heading3"/>
        <w:numPr>
          <w:ilvl w:val="2"/>
          <w:numId w:val="2"/>
        </w:numPr>
        <w:tabs>
          <w:tab w:val="num" w:pos="1209"/>
        </w:tabs>
        <w:rPr>
          <w:spacing w:val="2"/>
        </w:rPr>
      </w:pPr>
      <w:r w:rsidRPr="00747EF1">
        <w:rPr>
          <w:spacing w:val="2"/>
        </w:rPr>
        <w:t>Zaštita zraka</w:t>
      </w:r>
    </w:p>
    <w:p w:rsidR="00CE022F" w:rsidRPr="00747EF1" w:rsidRDefault="00CE022F" w:rsidP="00CE022F">
      <w:pPr>
        <w:spacing w:after="60" w:line="269" w:lineRule="auto"/>
        <w:rPr>
          <w:spacing w:val="2"/>
        </w:rPr>
      </w:pPr>
      <w:r w:rsidRPr="00747EF1">
        <w:rPr>
          <w:spacing w:val="2"/>
        </w:rPr>
        <w:t xml:space="preserve">Osnovni cilj za zaštitu zraka jest smanjivanje emisija onečišćujućih tvari u zraku. Potencijalni izvori zagađenja zraka u obuhvatu Plana mogla bi predstavljati ispušni </w:t>
      </w:r>
      <w:r w:rsidR="005B4DC0">
        <w:rPr>
          <w:spacing w:val="2"/>
        </w:rPr>
        <w:t xml:space="preserve">i drugi </w:t>
      </w:r>
      <w:r w:rsidRPr="00747EF1">
        <w:rPr>
          <w:spacing w:val="2"/>
        </w:rPr>
        <w:t xml:space="preserve">plinovi iz </w:t>
      </w:r>
      <w:r w:rsidR="005B4DC0">
        <w:rPr>
          <w:spacing w:val="2"/>
        </w:rPr>
        <w:t xml:space="preserve">proizvodno/prerađivačkih </w:t>
      </w:r>
      <w:r w:rsidRPr="00747EF1">
        <w:rPr>
          <w:spacing w:val="2"/>
        </w:rPr>
        <w:t xml:space="preserve">pogona i kotlovnica za grijanje. Kako bi se ovaj utjecaj sveo na najnižu moguću razinu, potrebno je provesti mjere kako slijedi: </w:t>
      </w:r>
    </w:p>
    <w:p w:rsidR="00CE022F" w:rsidRPr="00747EF1" w:rsidRDefault="00CE022F" w:rsidP="00CE022F">
      <w:pPr>
        <w:numPr>
          <w:ilvl w:val="0"/>
          <w:numId w:val="13"/>
        </w:numPr>
        <w:tabs>
          <w:tab w:val="left" w:pos="1134"/>
        </w:tabs>
        <w:spacing w:after="60" w:line="269" w:lineRule="auto"/>
        <w:ind w:left="1134" w:hanging="567"/>
        <w:rPr>
          <w:spacing w:val="2"/>
        </w:rPr>
      </w:pPr>
      <w:r w:rsidRPr="00747EF1">
        <w:rPr>
          <w:spacing w:val="2"/>
        </w:rPr>
        <w:t xml:space="preserve">zahvatom se ne smije izazvati 'značajno' povećanje opterećenja, a povećanjem opterećenja emisija iz novog izvora ne smije doći do prelaska kakvoće zraka u nižu kategoriju, </w:t>
      </w:r>
    </w:p>
    <w:p w:rsidR="00CE022F" w:rsidRPr="00747EF1" w:rsidRDefault="00CE022F" w:rsidP="00CE022F">
      <w:pPr>
        <w:numPr>
          <w:ilvl w:val="0"/>
          <w:numId w:val="13"/>
        </w:numPr>
        <w:tabs>
          <w:tab w:val="left" w:pos="1134"/>
        </w:tabs>
        <w:spacing w:after="60" w:line="269" w:lineRule="auto"/>
        <w:ind w:left="1134" w:hanging="567"/>
        <w:rPr>
          <w:spacing w:val="2"/>
        </w:rPr>
      </w:pPr>
      <w:r w:rsidRPr="00747EF1">
        <w:rPr>
          <w:spacing w:val="2"/>
        </w:rPr>
        <w:t>smanjenje emisija štetnih tvari će se postići dobrom organizacijom prometne mreže i učinkovitom raspodjelom parkirališnih površina,</w:t>
      </w:r>
    </w:p>
    <w:p w:rsidR="00533539" w:rsidRPr="00747EF1" w:rsidRDefault="00CE022F" w:rsidP="00CE022F">
      <w:pPr>
        <w:numPr>
          <w:ilvl w:val="0"/>
          <w:numId w:val="13"/>
        </w:numPr>
        <w:tabs>
          <w:tab w:val="left" w:pos="1134"/>
        </w:tabs>
        <w:spacing w:after="60" w:line="269" w:lineRule="auto"/>
        <w:ind w:left="1134" w:hanging="567"/>
        <w:rPr>
          <w:spacing w:val="2"/>
        </w:rPr>
      </w:pPr>
      <w:r w:rsidRPr="00747EF1">
        <w:rPr>
          <w:spacing w:val="2"/>
        </w:rPr>
        <w:t>gospodarske djelatnosti moraju se podčinit mjerama za zaštitu zraka koje proizlaze iz posebnih propisa</w:t>
      </w:r>
      <w:r w:rsidR="000471AE" w:rsidRPr="00747EF1">
        <w:rPr>
          <w:spacing w:val="2"/>
        </w:rPr>
        <w:t xml:space="preserve">. </w:t>
      </w:r>
    </w:p>
    <w:p w:rsidR="00533539" w:rsidRPr="00747EF1" w:rsidRDefault="00533539" w:rsidP="00533539">
      <w:pPr>
        <w:pStyle w:val="Heading3"/>
        <w:numPr>
          <w:ilvl w:val="2"/>
          <w:numId w:val="2"/>
        </w:numPr>
        <w:tabs>
          <w:tab w:val="num" w:pos="1209"/>
        </w:tabs>
        <w:rPr>
          <w:spacing w:val="2"/>
        </w:rPr>
      </w:pPr>
      <w:r w:rsidRPr="00747EF1">
        <w:rPr>
          <w:spacing w:val="2"/>
        </w:rPr>
        <w:t>Zaštita voda</w:t>
      </w:r>
    </w:p>
    <w:p w:rsidR="00533539" w:rsidRPr="00747EF1" w:rsidRDefault="00533539" w:rsidP="00533539">
      <w:pPr>
        <w:pStyle w:val="Heading4"/>
        <w:numPr>
          <w:ilvl w:val="3"/>
          <w:numId w:val="2"/>
        </w:numPr>
        <w:spacing w:before="120"/>
        <w:rPr>
          <w:spacing w:val="2"/>
        </w:rPr>
      </w:pPr>
      <w:r w:rsidRPr="00747EF1">
        <w:rPr>
          <w:spacing w:val="2"/>
        </w:rPr>
        <w:t>Zaštita podzemnih i površinskih voda</w:t>
      </w:r>
    </w:p>
    <w:p w:rsidR="00533539" w:rsidRPr="00747EF1" w:rsidRDefault="00533539" w:rsidP="00533539">
      <w:pPr>
        <w:rPr>
          <w:spacing w:val="2"/>
        </w:rPr>
      </w:pPr>
      <w:r w:rsidRPr="00747EF1">
        <w:rPr>
          <w:spacing w:val="2"/>
        </w:rPr>
        <w:t xml:space="preserve">Zaštitnim mjerama se štite podzemne i površinske vode, tako da se sprečavaju i smanjuju onečišćenja kod buduće izgradnje i korištenja prostora. </w:t>
      </w:r>
    </w:p>
    <w:p w:rsidR="00533539" w:rsidRPr="00747EF1" w:rsidRDefault="00533539" w:rsidP="00533539">
      <w:pPr>
        <w:rPr>
          <w:spacing w:val="2"/>
        </w:rPr>
      </w:pPr>
      <w:r w:rsidRPr="00747EF1">
        <w:rPr>
          <w:spacing w:val="2"/>
        </w:rPr>
        <w:t xml:space="preserve">Čiste oborinske vode mogu se usmjeriti na javne površine gdje će se njihovo otjecanje usporiti i apsorbirati unutar tih površina. Nisko prometne ceste, zelene i slične nezagađene površine, </w:t>
      </w:r>
      <w:r w:rsidR="005B5056" w:rsidRPr="00747EF1">
        <w:rPr>
          <w:spacing w:val="2"/>
        </w:rPr>
        <w:t xml:space="preserve">uređuju </w:t>
      </w:r>
      <w:r w:rsidRPr="00747EF1">
        <w:rPr>
          <w:spacing w:val="2"/>
        </w:rPr>
        <w:t xml:space="preserve">se na način da svojim padom usmjeravaju oborinske vode u pravcu za otjecanje oborinskih voda. </w:t>
      </w:r>
    </w:p>
    <w:p w:rsidR="00C44E10" w:rsidRPr="00747EF1" w:rsidRDefault="00533539" w:rsidP="00533539">
      <w:pPr>
        <w:rPr>
          <w:spacing w:val="2"/>
        </w:rPr>
      </w:pPr>
      <w:r w:rsidRPr="00747EF1">
        <w:rPr>
          <w:spacing w:val="2"/>
        </w:rPr>
        <w:t xml:space="preserve">Na </w:t>
      </w:r>
      <w:r w:rsidR="005B5056" w:rsidRPr="00747EF1">
        <w:rPr>
          <w:spacing w:val="2"/>
        </w:rPr>
        <w:t>parkirališnim</w:t>
      </w:r>
      <w:r w:rsidRPr="00747EF1">
        <w:rPr>
          <w:spacing w:val="2"/>
        </w:rPr>
        <w:t xml:space="preserve"> površin</w:t>
      </w:r>
      <w:r w:rsidR="005B5056" w:rsidRPr="00747EF1">
        <w:rPr>
          <w:spacing w:val="2"/>
        </w:rPr>
        <w:t>ama</w:t>
      </w:r>
      <w:r w:rsidRPr="00747EF1">
        <w:rPr>
          <w:spacing w:val="2"/>
        </w:rPr>
        <w:t xml:space="preserve"> </w:t>
      </w:r>
      <w:r w:rsidR="002441B0" w:rsidRPr="00747EF1">
        <w:rPr>
          <w:spacing w:val="2"/>
        </w:rPr>
        <w:t xml:space="preserve">s više od 10 parkirališnih mjesta </w:t>
      </w:r>
      <w:r w:rsidRPr="00747EF1">
        <w:rPr>
          <w:spacing w:val="2"/>
        </w:rPr>
        <w:t xml:space="preserve">moraju se ugraditi separatori za izdvajanje taloga ulja i masti iz oborinskih otpadnih voda prije njihovog ispuštanja u okolni teren. </w:t>
      </w:r>
    </w:p>
    <w:p w:rsidR="00533539" w:rsidRPr="00747EF1" w:rsidRDefault="00C44E10" w:rsidP="00C44E10">
      <w:pPr>
        <w:rPr>
          <w:spacing w:val="2"/>
        </w:rPr>
      </w:pPr>
      <w:r w:rsidRPr="00747EF1">
        <w:rPr>
          <w:spacing w:val="2"/>
        </w:rPr>
        <w:t xml:space="preserve">Do realizacije sustava javne odvodnje </w:t>
      </w:r>
      <w:r w:rsidR="00250303">
        <w:rPr>
          <w:spacing w:val="2"/>
        </w:rPr>
        <w:t xml:space="preserve">mora </w:t>
      </w:r>
      <w:r w:rsidRPr="00747EF1">
        <w:rPr>
          <w:spacing w:val="2"/>
        </w:rPr>
        <w:t>se planirat</w:t>
      </w:r>
      <w:r w:rsidR="00250303">
        <w:rPr>
          <w:spacing w:val="2"/>
        </w:rPr>
        <w:t>i</w:t>
      </w:r>
      <w:r w:rsidRPr="00747EF1">
        <w:rPr>
          <w:spacing w:val="2"/>
        </w:rPr>
        <w:t xml:space="preserve"> izgradnja građevina s prihvatom sanitarnih voda izgradnjom vlastitog uređaja za pročišćavanje sanitarnih otpadnih voda te ispuštanjem pročišćenih voda u prirodni prijemnik, a sve ovisno od uvjetima na terenu te suglasnost i prema uvjetima Hrvatskih voda. Više građevina koje čine jedinstvenu i funkcionalnu cjelinu mogu imati jedinstveni uređaj za pročišćavanje uz pribavljene uvjete nadležnog tijela za zbrinjavanje otpadnih voda. U tom slučaju vlasnički odnosi moraju biti pravno regulirani prije uporabe građevine</w:t>
      </w:r>
      <w:r w:rsidR="00832807" w:rsidRPr="00747EF1">
        <w:rPr>
          <w:spacing w:val="2"/>
        </w:rPr>
        <w:t xml:space="preserve">. </w:t>
      </w:r>
    </w:p>
    <w:p w:rsidR="00533539" w:rsidRPr="00747EF1" w:rsidRDefault="00533539" w:rsidP="00533539">
      <w:pPr>
        <w:pStyle w:val="Heading3"/>
        <w:numPr>
          <w:ilvl w:val="2"/>
          <w:numId w:val="2"/>
        </w:numPr>
        <w:tabs>
          <w:tab w:val="num" w:pos="1209"/>
        </w:tabs>
        <w:spacing w:before="360"/>
        <w:rPr>
          <w:spacing w:val="2"/>
        </w:rPr>
      </w:pPr>
      <w:r w:rsidRPr="00747EF1">
        <w:rPr>
          <w:spacing w:val="2"/>
        </w:rPr>
        <w:lastRenderedPageBreak/>
        <w:t>Zaštita od prekomjerne buke</w:t>
      </w:r>
    </w:p>
    <w:p w:rsidR="002A631A" w:rsidRPr="00747EF1" w:rsidRDefault="002A631A" w:rsidP="00533539">
      <w:pPr>
        <w:rPr>
          <w:spacing w:val="2"/>
        </w:rPr>
      </w:pPr>
      <w:r w:rsidRPr="00747EF1">
        <w:rPr>
          <w:spacing w:val="2"/>
        </w:rPr>
        <w:t>Općina raspolaže s instrumentima koji proizlaze iz posebnih propisa koji reguliraju zaštitu od buke. Temeljem tih propisa, izvor buke može se regulirati pažljivim ograničenjima u načinu rada i radnog vremena</w:t>
      </w:r>
    </w:p>
    <w:p w:rsidR="00533539" w:rsidRPr="00747EF1" w:rsidRDefault="00533539" w:rsidP="00533539">
      <w:pPr>
        <w:rPr>
          <w:spacing w:val="2"/>
        </w:rPr>
      </w:pPr>
      <w:r w:rsidRPr="00747EF1">
        <w:rPr>
          <w:spacing w:val="2"/>
        </w:rPr>
        <w:t xml:space="preserve">Za nadzor i sprečavanje prekomjerne buke primjenjuju se vrijednosti iz </w:t>
      </w:r>
      <w:r w:rsidRPr="00747EF1">
        <w:rPr>
          <w:i/>
          <w:spacing w:val="2"/>
        </w:rPr>
        <w:t>Pravilnika o najvećim dopuštenim razinama buke u sredini u kojoj ljudi rade i borave</w:t>
      </w:r>
      <w:r w:rsidRPr="00747EF1">
        <w:rPr>
          <w:spacing w:val="2"/>
        </w:rPr>
        <w:t xml:space="preserve"> i druge propise kojima se regulira zaštita od buke.</w:t>
      </w:r>
    </w:p>
    <w:p w:rsidR="00533539" w:rsidRPr="00747EF1" w:rsidRDefault="00836ADE" w:rsidP="001F2E0C">
      <w:pPr>
        <w:pStyle w:val="Heading3"/>
        <w:numPr>
          <w:ilvl w:val="2"/>
          <w:numId w:val="2"/>
        </w:numPr>
        <w:tabs>
          <w:tab w:val="num" w:pos="1209"/>
        </w:tabs>
        <w:spacing w:before="360"/>
        <w:rPr>
          <w:spacing w:val="2"/>
        </w:rPr>
      </w:pPr>
      <w:r w:rsidRPr="00747EF1">
        <w:rPr>
          <w:spacing w:val="2"/>
        </w:rPr>
        <w:t>P</w:t>
      </w:r>
      <w:r w:rsidR="00533539" w:rsidRPr="00747EF1">
        <w:rPr>
          <w:spacing w:val="2"/>
        </w:rPr>
        <w:t xml:space="preserve">osebne </w:t>
      </w:r>
      <w:r w:rsidRPr="00747EF1">
        <w:rPr>
          <w:spacing w:val="2"/>
        </w:rPr>
        <w:t xml:space="preserve">mjere </w:t>
      </w:r>
      <w:r w:rsidR="00533539" w:rsidRPr="00747EF1">
        <w:rPr>
          <w:spacing w:val="2"/>
        </w:rPr>
        <w:t>zaštite</w:t>
      </w:r>
    </w:p>
    <w:p w:rsidR="00533539" w:rsidRPr="00747EF1" w:rsidRDefault="00533539" w:rsidP="00533539">
      <w:pPr>
        <w:keepNext/>
        <w:spacing w:before="240" w:after="60"/>
        <w:rPr>
          <w:spacing w:val="2"/>
        </w:rPr>
      </w:pPr>
      <w:r w:rsidRPr="00747EF1">
        <w:rPr>
          <w:spacing w:val="2"/>
        </w:rPr>
        <w:t xml:space="preserve">Mjere zaštite određuju se sukladno </w:t>
      </w:r>
      <w:r w:rsidRPr="00747EF1">
        <w:rPr>
          <w:i/>
          <w:spacing w:val="2"/>
        </w:rPr>
        <w:t>Zakonu o zaštiti i spašavanju</w:t>
      </w:r>
      <w:r w:rsidRPr="00747EF1">
        <w:rPr>
          <w:spacing w:val="2"/>
        </w:rPr>
        <w:t xml:space="preserve"> i sukladno </w:t>
      </w:r>
      <w:r w:rsidRPr="00747EF1">
        <w:rPr>
          <w:i/>
          <w:spacing w:val="2"/>
        </w:rPr>
        <w:t>Pravilniku o mjerama zaštite od elementarnih nepogoda i ratnih opasnosti u prostornom planiranju i uređivanju prostora</w:t>
      </w:r>
      <w:r w:rsidRPr="00747EF1">
        <w:rPr>
          <w:spacing w:val="2"/>
        </w:rPr>
        <w:t xml:space="preserve">. Planirane mjere zaštite proizlaze iz PPUO </w:t>
      </w:r>
      <w:r w:rsidR="004863BA" w:rsidRPr="00747EF1">
        <w:rPr>
          <w:spacing w:val="2"/>
        </w:rPr>
        <w:t xml:space="preserve">Sali </w:t>
      </w:r>
      <w:r w:rsidRPr="00747EF1">
        <w:rPr>
          <w:spacing w:val="2"/>
        </w:rPr>
        <w:t xml:space="preserve">i obuhvaćaju područja koja slijede: </w:t>
      </w:r>
    </w:p>
    <w:p w:rsidR="00533539" w:rsidRPr="00747EF1" w:rsidRDefault="00533539" w:rsidP="009824E4">
      <w:pPr>
        <w:numPr>
          <w:ilvl w:val="0"/>
          <w:numId w:val="11"/>
        </w:numPr>
        <w:spacing w:after="60"/>
        <w:ind w:left="1134" w:hanging="567"/>
        <w:rPr>
          <w:spacing w:val="2"/>
        </w:rPr>
      </w:pPr>
      <w:r w:rsidRPr="00747EF1">
        <w:rPr>
          <w:spacing w:val="2"/>
        </w:rPr>
        <w:t>mjere posebne zaštite od prirodnih opasnosti koje uključuju:</w:t>
      </w:r>
    </w:p>
    <w:p w:rsidR="00533539" w:rsidRPr="00747EF1" w:rsidRDefault="00533539" w:rsidP="009824E4">
      <w:pPr>
        <w:numPr>
          <w:ilvl w:val="0"/>
          <w:numId w:val="12"/>
        </w:numPr>
        <w:spacing w:after="60"/>
        <w:ind w:left="1418" w:hanging="284"/>
        <w:rPr>
          <w:spacing w:val="2"/>
        </w:rPr>
      </w:pPr>
      <w:r w:rsidRPr="00747EF1">
        <w:rPr>
          <w:spacing w:val="2"/>
        </w:rPr>
        <w:tab/>
        <w:t>mjere zaštite od potresa,</w:t>
      </w:r>
    </w:p>
    <w:p w:rsidR="00533539" w:rsidRPr="00747EF1" w:rsidRDefault="00533539" w:rsidP="009824E4">
      <w:pPr>
        <w:numPr>
          <w:ilvl w:val="0"/>
          <w:numId w:val="12"/>
        </w:numPr>
        <w:ind w:left="1418" w:hanging="284"/>
        <w:rPr>
          <w:spacing w:val="2"/>
        </w:rPr>
      </w:pPr>
      <w:r w:rsidRPr="00747EF1">
        <w:rPr>
          <w:spacing w:val="2"/>
        </w:rPr>
        <w:tab/>
        <w:t xml:space="preserve">mjere zaštite od ostalih prirodnih uzroka, osobito onih koji pripadaju u kategoriju ekstremnih vremenskih uvjeta </w:t>
      </w:r>
    </w:p>
    <w:p w:rsidR="00533539" w:rsidRPr="00747EF1" w:rsidRDefault="00533539" w:rsidP="009824E4">
      <w:pPr>
        <w:numPr>
          <w:ilvl w:val="0"/>
          <w:numId w:val="11"/>
        </w:numPr>
        <w:spacing w:after="60"/>
        <w:ind w:left="1134" w:hanging="567"/>
        <w:rPr>
          <w:spacing w:val="2"/>
        </w:rPr>
      </w:pPr>
      <w:r w:rsidRPr="00747EF1">
        <w:rPr>
          <w:spacing w:val="2"/>
        </w:rPr>
        <w:t>mjere posebne zaštite od tehničko-tehnoloških opasnosti uključuju mjere zaštite od požara,</w:t>
      </w:r>
    </w:p>
    <w:p w:rsidR="00533539" w:rsidRPr="00747EF1" w:rsidRDefault="00533539" w:rsidP="00533539">
      <w:pPr>
        <w:keepNext/>
        <w:spacing w:before="240" w:after="60"/>
        <w:rPr>
          <w:spacing w:val="2"/>
        </w:rPr>
      </w:pPr>
      <w:r w:rsidRPr="00747EF1">
        <w:rPr>
          <w:spacing w:val="2"/>
        </w:rPr>
        <w:t>Planski elementi koji slijede proiz</w:t>
      </w:r>
      <w:r w:rsidR="00D827B1" w:rsidRPr="00747EF1">
        <w:rPr>
          <w:spacing w:val="2"/>
        </w:rPr>
        <w:t>ašli su iz gore navedenih uvjeta:</w:t>
      </w:r>
    </w:p>
    <w:p w:rsidR="00533539" w:rsidRPr="00747EF1" w:rsidRDefault="00533539" w:rsidP="009824E4">
      <w:pPr>
        <w:numPr>
          <w:ilvl w:val="0"/>
          <w:numId w:val="14"/>
        </w:numPr>
        <w:tabs>
          <w:tab w:val="left" w:pos="1134"/>
        </w:tabs>
        <w:spacing w:after="60"/>
        <w:ind w:left="1134" w:hanging="567"/>
        <w:rPr>
          <w:spacing w:val="2"/>
        </w:rPr>
      </w:pPr>
      <w:r w:rsidRPr="00747EF1">
        <w:rPr>
          <w:spacing w:val="2"/>
        </w:rPr>
        <w:t>izgrađenost zemljišta,</w:t>
      </w:r>
    </w:p>
    <w:p w:rsidR="00533539" w:rsidRPr="00747EF1" w:rsidRDefault="00533539" w:rsidP="009824E4">
      <w:pPr>
        <w:numPr>
          <w:ilvl w:val="0"/>
          <w:numId w:val="14"/>
        </w:numPr>
        <w:tabs>
          <w:tab w:val="left" w:pos="1134"/>
        </w:tabs>
        <w:spacing w:after="60"/>
        <w:ind w:left="1134" w:hanging="567"/>
        <w:rPr>
          <w:spacing w:val="2"/>
        </w:rPr>
      </w:pPr>
      <w:r w:rsidRPr="00747EF1">
        <w:rPr>
          <w:spacing w:val="2"/>
        </w:rPr>
        <w:t xml:space="preserve">mjesta okupljanja - neizgrađene površine za evakuaciju i sklanjanje, </w:t>
      </w:r>
    </w:p>
    <w:p w:rsidR="00533539" w:rsidRPr="00747EF1" w:rsidRDefault="00533539" w:rsidP="009824E4">
      <w:pPr>
        <w:numPr>
          <w:ilvl w:val="0"/>
          <w:numId w:val="14"/>
        </w:numPr>
        <w:tabs>
          <w:tab w:val="left" w:pos="1134"/>
        </w:tabs>
        <w:spacing w:after="60"/>
        <w:ind w:left="1134" w:hanging="567"/>
        <w:rPr>
          <w:spacing w:val="2"/>
        </w:rPr>
      </w:pPr>
      <w:r w:rsidRPr="00747EF1">
        <w:rPr>
          <w:spacing w:val="2"/>
        </w:rPr>
        <w:t>nesmetan prolaz interventnih vozila</w:t>
      </w:r>
      <w:r w:rsidR="00B37B2E" w:rsidRPr="00747EF1">
        <w:rPr>
          <w:spacing w:val="2"/>
        </w:rPr>
        <w:t>.</w:t>
      </w:r>
    </w:p>
    <w:p w:rsidR="00533539" w:rsidRPr="00747EF1" w:rsidRDefault="00533539" w:rsidP="00533539">
      <w:pPr>
        <w:spacing w:before="240" w:after="60"/>
        <w:rPr>
          <w:spacing w:val="2"/>
        </w:rPr>
      </w:pPr>
      <w:r w:rsidRPr="00747EF1">
        <w:rPr>
          <w:spacing w:val="2"/>
        </w:rPr>
        <w:t>Kod projektiranja infrastrukturne mreže potrebno je poštovati mjere za zaštitu od ugroze kako slijedi:</w:t>
      </w:r>
    </w:p>
    <w:p w:rsidR="00533539" w:rsidRPr="00747EF1" w:rsidRDefault="00533539" w:rsidP="009824E4">
      <w:pPr>
        <w:numPr>
          <w:ilvl w:val="0"/>
          <w:numId w:val="15"/>
        </w:numPr>
        <w:tabs>
          <w:tab w:val="left" w:pos="1134"/>
        </w:tabs>
        <w:spacing w:after="60"/>
        <w:ind w:left="1134" w:hanging="567"/>
        <w:rPr>
          <w:spacing w:val="2"/>
        </w:rPr>
      </w:pPr>
      <w:r w:rsidRPr="00747EF1">
        <w:rPr>
          <w:i/>
          <w:spacing w:val="2"/>
        </w:rPr>
        <w:t>vodoopskrbni sustav</w:t>
      </w:r>
      <w:r w:rsidRPr="00747EF1">
        <w:rPr>
          <w:spacing w:val="2"/>
        </w:rPr>
        <w:t xml:space="preserve"> - potres, suša, tehničko-tehnološki uzroci,</w:t>
      </w:r>
    </w:p>
    <w:p w:rsidR="00533539" w:rsidRPr="00747EF1" w:rsidRDefault="00533539" w:rsidP="009824E4">
      <w:pPr>
        <w:numPr>
          <w:ilvl w:val="0"/>
          <w:numId w:val="15"/>
        </w:numPr>
        <w:tabs>
          <w:tab w:val="left" w:pos="1134"/>
        </w:tabs>
        <w:spacing w:after="60"/>
        <w:ind w:left="1134" w:hanging="567"/>
        <w:rPr>
          <w:spacing w:val="2"/>
        </w:rPr>
      </w:pPr>
      <w:r w:rsidRPr="00747EF1">
        <w:rPr>
          <w:i/>
          <w:spacing w:val="2"/>
        </w:rPr>
        <w:t>elektroopskrbni sustav</w:t>
      </w:r>
      <w:r w:rsidRPr="00747EF1">
        <w:rPr>
          <w:spacing w:val="2"/>
        </w:rPr>
        <w:t xml:space="preserve"> - potres, olujino nevrijeme, požar, tehničko-tehnološki uzroci,</w:t>
      </w:r>
    </w:p>
    <w:p w:rsidR="00533539" w:rsidRPr="00747EF1" w:rsidRDefault="00533539" w:rsidP="009824E4">
      <w:pPr>
        <w:numPr>
          <w:ilvl w:val="0"/>
          <w:numId w:val="15"/>
        </w:numPr>
        <w:tabs>
          <w:tab w:val="left" w:pos="1134"/>
        </w:tabs>
        <w:spacing w:after="60"/>
        <w:ind w:left="1134" w:hanging="567"/>
        <w:rPr>
          <w:spacing w:val="2"/>
        </w:rPr>
      </w:pPr>
      <w:r w:rsidRPr="00747EF1">
        <w:rPr>
          <w:i/>
          <w:spacing w:val="2"/>
        </w:rPr>
        <w:t>prometni sustav</w:t>
      </w:r>
      <w:r w:rsidRPr="00747EF1">
        <w:rPr>
          <w:spacing w:val="2"/>
        </w:rPr>
        <w:t xml:space="preserve"> - potres, olujno nevrijeme, tehničko-tehnološki uzroci,</w:t>
      </w:r>
    </w:p>
    <w:p w:rsidR="00533539" w:rsidRPr="00747EF1" w:rsidRDefault="00533539" w:rsidP="009824E4">
      <w:pPr>
        <w:numPr>
          <w:ilvl w:val="0"/>
          <w:numId w:val="15"/>
        </w:numPr>
        <w:tabs>
          <w:tab w:val="left" w:pos="1134"/>
        </w:tabs>
        <w:spacing w:after="60"/>
        <w:ind w:left="1134" w:hanging="567"/>
        <w:rPr>
          <w:spacing w:val="2"/>
        </w:rPr>
      </w:pPr>
      <w:r w:rsidRPr="00747EF1">
        <w:rPr>
          <w:i/>
          <w:spacing w:val="2"/>
        </w:rPr>
        <w:t>prometnice u izgrađenim zonama</w:t>
      </w:r>
      <w:r w:rsidRPr="00747EF1">
        <w:rPr>
          <w:spacing w:val="2"/>
        </w:rPr>
        <w:t xml:space="preserve"> - urušavanje,</w:t>
      </w:r>
    </w:p>
    <w:p w:rsidR="00533539" w:rsidRPr="00747EF1" w:rsidRDefault="00533539" w:rsidP="00533539">
      <w:pPr>
        <w:pStyle w:val="Heading4"/>
        <w:numPr>
          <w:ilvl w:val="3"/>
          <w:numId w:val="2"/>
        </w:numPr>
        <w:rPr>
          <w:spacing w:val="2"/>
        </w:rPr>
      </w:pPr>
      <w:r w:rsidRPr="00747EF1">
        <w:rPr>
          <w:spacing w:val="2"/>
        </w:rPr>
        <w:t>Sklanjanje ljudi</w:t>
      </w:r>
    </w:p>
    <w:p w:rsidR="00D827B1" w:rsidRPr="00747EF1" w:rsidRDefault="00533539" w:rsidP="00931B41">
      <w:pPr>
        <w:spacing w:before="120"/>
        <w:rPr>
          <w:spacing w:val="2"/>
        </w:rPr>
      </w:pPr>
      <w:r w:rsidRPr="00747EF1">
        <w:rPr>
          <w:spacing w:val="2"/>
        </w:rPr>
        <w:t>Mjer</w:t>
      </w:r>
      <w:r w:rsidR="00DE0791" w:rsidRPr="00747EF1">
        <w:rPr>
          <w:spacing w:val="2"/>
        </w:rPr>
        <w:t>e</w:t>
      </w:r>
      <w:r w:rsidR="00D827B1" w:rsidRPr="00747EF1">
        <w:rPr>
          <w:spacing w:val="2"/>
        </w:rPr>
        <w:t xml:space="preserve"> sklanjanja provode</w:t>
      </w:r>
      <w:r w:rsidRPr="00747EF1">
        <w:rPr>
          <w:spacing w:val="2"/>
        </w:rPr>
        <w:t xml:space="preserve"> se u slučaju ratne opasnosti, nuklearnih i radioloških nesreća te eventualno kod tehničko-tehnoloških nesreća s opasnim tvarima</w:t>
      </w:r>
      <w:r w:rsidR="00D87599" w:rsidRPr="00747EF1">
        <w:rPr>
          <w:spacing w:val="2"/>
        </w:rPr>
        <w:t>.</w:t>
      </w:r>
      <w:r w:rsidR="00931B41" w:rsidRPr="00747EF1">
        <w:rPr>
          <w:spacing w:val="2"/>
        </w:rPr>
        <w:t xml:space="preserve"> </w:t>
      </w:r>
      <w:r w:rsidR="00D87599" w:rsidRPr="00747EF1">
        <w:rPr>
          <w:spacing w:val="2"/>
        </w:rPr>
        <w:t xml:space="preserve">PPUO </w:t>
      </w:r>
      <w:r w:rsidR="004863BA" w:rsidRPr="00747EF1">
        <w:rPr>
          <w:spacing w:val="2"/>
        </w:rPr>
        <w:t xml:space="preserve">Sali </w:t>
      </w:r>
      <w:r w:rsidR="00D87599" w:rsidRPr="00747EF1">
        <w:rPr>
          <w:spacing w:val="2"/>
        </w:rPr>
        <w:t>propisuje obvezu izgradnje skloništa i drugih građevina za zaštitu.</w:t>
      </w:r>
      <w:r w:rsidR="004863BA" w:rsidRPr="00747EF1">
        <w:rPr>
          <w:spacing w:val="2"/>
        </w:rPr>
        <w:t xml:space="preserve"> </w:t>
      </w:r>
      <w:r w:rsidR="00D827B1" w:rsidRPr="00747EF1">
        <w:rPr>
          <w:spacing w:val="2"/>
        </w:rPr>
        <w:t>Pri planiranju i gradnji podzemnih građevina, dio kapaciteta nužno je prilagoditi zahtjevima sklanjanja ljudi, ukoliko u zoni sklanjanje nije osigurano na drugi način.</w:t>
      </w:r>
      <w:r w:rsidR="002F66FC" w:rsidRPr="00747EF1">
        <w:rPr>
          <w:spacing w:val="2"/>
        </w:rPr>
        <w:t xml:space="preserve"> Osnovna i dvonamjenska skloništa nisu planirana u ovom obuhvata UPU-a, već će se predvidjeti na odgovarajuću lokaciju </w:t>
      </w:r>
      <w:r w:rsidR="00C1440B" w:rsidRPr="00747EF1">
        <w:rPr>
          <w:spacing w:val="2"/>
        </w:rPr>
        <w:t>prema programu i planu  Općine Sali za sklanjanje ljudi.</w:t>
      </w:r>
      <w:r w:rsidR="002F66FC" w:rsidRPr="00747EF1">
        <w:rPr>
          <w:spacing w:val="2"/>
        </w:rPr>
        <w:t xml:space="preserve"> </w:t>
      </w:r>
    </w:p>
    <w:p w:rsidR="00533539" w:rsidRPr="00747EF1" w:rsidRDefault="00533539" w:rsidP="008230A5">
      <w:pPr>
        <w:rPr>
          <w:spacing w:val="2"/>
        </w:rPr>
      </w:pPr>
      <w:r w:rsidRPr="00747EF1">
        <w:rPr>
          <w:spacing w:val="2"/>
        </w:rPr>
        <w:t>Slobodne, neizgrađene površine mogu se koristiti za privremeno sklanjanje ljudi radi organiza</w:t>
      </w:r>
      <w:r w:rsidR="00371CFF" w:rsidRPr="00747EF1">
        <w:rPr>
          <w:spacing w:val="2"/>
        </w:rPr>
        <w:t>cije evakuacije i zaštite ljudi, a prema kartografskom prikazu Plana (</w:t>
      </w:r>
      <w:r w:rsidR="00371CFF" w:rsidRPr="00747EF1">
        <w:rPr>
          <w:b/>
          <w:spacing w:val="2"/>
        </w:rPr>
        <w:t>list 3b.</w:t>
      </w:r>
      <w:r w:rsidR="00371CFF" w:rsidRPr="00747EF1">
        <w:rPr>
          <w:spacing w:val="2"/>
        </w:rPr>
        <w:t xml:space="preserve"> </w:t>
      </w:r>
      <w:r w:rsidR="00371CFF" w:rsidRPr="00747EF1">
        <w:rPr>
          <w:i/>
          <w:spacing w:val="2"/>
        </w:rPr>
        <w:t>uvjeti korištenja, uređenja i zaštite površina: posebne mjere zaštite</w:t>
      </w:r>
      <w:r w:rsidR="00371CFF" w:rsidRPr="00747EF1">
        <w:rPr>
          <w:spacing w:val="2"/>
        </w:rPr>
        <w:t>).</w:t>
      </w:r>
      <w:r w:rsidRPr="00747EF1">
        <w:rPr>
          <w:spacing w:val="2"/>
        </w:rPr>
        <w:t xml:space="preserve"> </w:t>
      </w:r>
    </w:p>
    <w:p w:rsidR="00533539" w:rsidRPr="00747EF1" w:rsidRDefault="00533539" w:rsidP="00533539">
      <w:pPr>
        <w:pStyle w:val="Heading4"/>
        <w:numPr>
          <w:ilvl w:val="3"/>
          <w:numId w:val="2"/>
        </w:numPr>
        <w:rPr>
          <w:spacing w:val="2"/>
        </w:rPr>
      </w:pPr>
      <w:r w:rsidRPr="00747EF1">
        <w:rPr>
          <w:spacing w:val="2"/>
        </w:rPr>
        <w:t>Mjere evakuacije i zbrinjavanja</w:t>
      </w:r>
    </w:p>
    <w:p w:rsidR="00533539" w:rsidRPr="00747EF1" w:rsidRDefault="00A50AAA" w:rsidP="00533539">
      <w:pPr>
        <w:rPr>
          <w:spacing w:val="2"/>
        </w:rPr>
      </w:pPr>
      <w:r w:rsidRPr="00747EF1">
        <w:rPr>
          <w:spacing w:val="2"/>
        </w:rPr>
        <w:t>Evakuaciju</w:t>
      </w:r>
      <w:r w:rsidR="00533539" w:rsidRPr="00747EF1">
        <w:rPr>
          <w:spacing w:val="2"/>
        </w:rPr>
        <w:t xml:space="preserve"> stanovništva</w:t>
      </w:r>
      <w:r w:rsidRPr="00747EF1">
        <w:rPr>
          <w:spacing w:val="2"/>
        </w:rPr>
        <w:t xml:space="preserve"> i pružanje prve pomoći</w:t>
      </w:r>
      <w:r w:rsidR="00533539" w:rsidRPr="00747EF1">
        <w:rPr>
          <w:spacing w:val="2"/>
        </w:rPr>
        <w:t xml:space="preserve"> </w:t>
      </w:r>
      <w:r w:rsidRPr="00747EF1">
        <w:rPr>
          <w:spacing w:val="2"/>
        </w:rPr>
        <w:t xml:space="preserve">provodi </w:t>
      </w:r>
      <w:r w:rsidR="00533539" w:rsidRPr="00747EF1">
        <w:rPr>
          <w:spacing w:val="2"/>
        </w:rPr>
        <w:t xml:space="preserve">nadležna služba </w:t>
      </w:r>
      <w:r w:rsidRPr="00747EF1">
        <w:rPr>
          <w:spacing w:val="2"/>
        </w:rPr>
        <w:t xml:space="preserve">prema Planu zaštite i spašavanja. </w:t>
      </w:r>
    </w:p>
    <w:p w:rsidR="00121137" w:rsidRPr="00747EF1" w:rsidRDefault="00121137" w:rsidP="00121137">
      <w:pPr>
        <w:spacing w:after="60"/>
        <w:rPr>
          <w:spacing w:val="2"/>
        </w:rPr>
      </w:pPr>
      <w:r w:rsidRPr="00747EF1">
        <w:rPr>
          <w:spacing w:val="2"/>
        </w:rPr>
        <w:t xml:space="preserve">U kartografskom prikazu Plana, </w:t>
      </w:r>
      <w:r w:rsidRPr="00747EF1">
        <w:rPr>
          <w:b/>
          <w:spacing w:val="2"/>
        </w:rPr>
        <w:t>list 3b</w:t>
      </w:r>
      <w:r w:rsidRPr="00747EF1">
        <w:rPr>
          <w:spacing w:val="2"/>
        </w:rPr>
        <w:t xml:space="preserve">. </w:t>
      </w:r>
      <w:r w:rsidRPr="00747EF1">
        <w:rPr>
          <w:i/>
          <w:spacing w:val="2"/>
        </w:rPr>
        <w:t>uvjeti korištenja, uređenja i zaštite površina: posebne mjere zaštite,</w:t>
      </w:r>
      <w:r w:rsidRPr="00747EF1">
        <w:rPr>
          <w:spacing w:val="2"/>
        </w:rPr>
        <w:t xml:space="preserve"> prikazana su područja koja nisu ugrožena urušavanjem kao zone za evakuaciju ljudi (parkovi, slobodne površine i slično), a u svrhu olakšanja pristupa i evakuacije prilikom incidentne situacije. </w:t>
      </w:r>
    </w:p>
    <w:p w:rsidR="00F42845" w:rsidRPr="00747EF1" w:rsidRDefault="00886903" w:rsidP="00533539">
      <w:pPr>
        <w:rPr>
          <w:spacing w:val="2"/>
        </w:rPr>
      </w:pPr>
      <w:r w:rsidRPr="00747EF1">
        <w:rPr>
          <w:spacing w:val="2"/>
        </w:rPr>
        <w:lastRenderedPageBreak/>
        <w:t xml:space="preserve">S područja obuhvata može se vršiti brza i sigurna evakuacija ljudi. </w:t>
      </w:r>
      <w:r w:rsidR="0057061A" w:rsidRPr="00747EF1">
        <w:rPr>
          <w:spacing w:val="2"/>
        </w:rPr>
        <w:t>Područje obuhvata neposredno je povezano s lokalnom cestom (LC-63028)</w:t>
      </w:r>
      <w:r w:rsidR="00F42845" w:rsidRPr="00747EF1">
        <w:rPr>
          <w:spacing w:val="2"/>
        </w:rPr>
        <w:t xml:space="preserve"> koja u najvećem svom dijelu prolazi van građevinskih područja i pruža neposredan spoj na državnu cestu DC-8.</w:t>
      </w:r>
    </w:p>
    <w:p w:rsidR="00533539" w:rsidRPr="00747EF1" w:rsidRDefault="00533539" w:rsidP="00533539">
      <w:pPr>
        <w:pStyle w:val="Heading4"/>
        <w:numPr>
          <w:ilvl w:val="3"/>
          <w:numId w:val="2"/>
        </w:numPr>
        <w:rPr>
          <w:spacing w:val="2"/>
        </w:rPr>
      </w:pPr>
      <w:r w:rsidRPr="00747EF1">
        <w:rPr>
          <w:spacing w:val="2"/>
        </w:rPr>
        <w:t>Zaštita od potresa</w:t>
      </w:r>
    </w:p>
    <w:p w:rsidR="00937830" w:rsidRPr="00937830" w:rsidRDefault="00937830" w:rsidP="00937830">
      <w:pPr>
        <w:spacing w:after="80"/>
        <w:rPr>
          <w:spacing w:val="2"/>
        </w:rPr>
      </w:pPr>
      <w:r w:rsidRPr="00937830">
        <w:rPr>
          <w:spacing w:val="2"/>
        </w:rPr>
        <w:t>Sukladno procjeni ugroženosti i privremenoj seizmološkoj karti RH područje zahvata UPU-a nalazi se u zoni 7º MSC skale. Prema tome, novoplanirane građevine treba projektirati i graditi sukladno zakonskim propisima o građenju i prema postojećim tehničkim propisima.</w:t>
      </w:r>
    </w:p>
    <w:p w:rsidR="00937830" w:rsidRPr="00937830" w:rsidRDefault="0041168E" w:rsidP="00937830">
      <w:pPr>
        <w:spacing w:after="80"/>
        <w:rPr>
          <w:spacing w:val="2"/>
        </w:rPr>
      </w:pPr>
      <w:r w:rsidRPr="00937830">
        <w:rPr>
          <w:b/>
          <w:noProof/>
        </w:rPr>
        <w:drawing>
          <wp:anchor distT="0" distB="0" distL="114300" distR="114300" simplePos="0" relativeHeight="251670016" behindDoc="1" locked="0" layoutInCell="1" allowOverlap="1" wp14:anchorId="30BDB723" wp14:editId="792798A5">
            <wp:simplePos x="0" y="0"/>
            <wp:positionH relativeFrom="column">
              <wp:posOffset>317012</wp:posOffset>
            </wp:positionH>
            <wp:positionV relativeFrom="paragraph">
              <wp:posOffset>723558</wp:posOffset>
            </wp:positionV>
            <wp:extent cx="4486275" cy="3488690"/>
            <wp:effectExtent l="152400" t="152400" r="371475" b="359410"/>
            <wp:wrapTight wrapText="bothSides">
              <wp:wrapPolygon edited="1">
                <wp:start x="367" y="-924"/>
                <wp:lineTo x="-734" y="-693"/>
                <wp:lineTo x="-734" y="22058"/>
                <wp:lineTo x="361" y="22465"/>
                <wp:lineTo x="2013" y="22448"/>
                <wp:lineTo x="18673" y="22448"/>
                <wp:lineTo x="23348" y="22264"/>
                <wp:lineTo x="25772" y="22328"/>
                <wp:lineTo x="26221" y="20096"/>
                <wp:lineTo x="26091" y="3567"/>
                <wp:lineTo x="25769" y="-1031"/>
                <wp:lineTo x="22104" y="-924"/>
                <wp:lineTo x="367" y="-924"/>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t="23373"/>
                    <a:stretch/>
                  </pic:blipFill>
                  <pic:spPr bwMode="auto">
                    <a:xfrm>
                      <a:off x="0" y="0"/>
                      <a:ext cx="4486275" cy="348869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7830" w:rsidRPr="00937830">
        <w:rPr>
          <w:spacing w:val="2"/>
        </w:rPr>
        <w:t xml:space="preserve">Kod projektiranja građevina mora se koristiti tzv. projektna seizmičnost sukladno utvrđenom stupnju eventualnih potresa po MSC ljestvici njihove jačine prema mikroseizmičkoj rajonizaciji Zadarske županije za povratni period od 100 godina. </w:t>
      </w:r>
    </w:p>
    <w:p w:rsidR="00937830" w:rsidRPr="00937830" w:rsidRDefault="00937830" w:rsidP="008E612C">
      <w:pPr>
        <w:spacing w:after="0" w:line="220" w:lineRule="atLeast"/>
        <w:jc w:val="left"/>
        <w:rPr>
          <w:spacing w:val="2"/>
          <w:sz w:val="20"/>
        </w:rPr>
      </w:pPr>
      <w:r w:rsidRPr="00937830">
        <w:rPr>
          <w:b/>
          <w:spacing w:val="2"/>
          <w:sz w:val="20"/>
        </w:rPr>
        <w:t>Izvor</w:t>
      </w:r>
      <w:r w:rsidRPr="00937830">
        <w:rPr>
          <w:spacing w:val="2"/>
          <w:sz w:val="20"/>
        </w:rPr>
        <w:t>: Karta potresnih područja Hrvatske za povratno razdoblje od 95 godina, Geofizički odsjek Prirodoslovno-matematičkog fakulteta Sveučilišta u Zagrebu, Zagreb 2011.godine</w:t>
      </w:r>
    </w:p>
    <w:p w:rsidR="00937830" w:rsidRPr="00937830" w:rsidRDefault="00937830" w:rsidP="008E612C">
      <w:pPr>
        <w:spacing w:before="120"/>
        <w:rPr>
          <w:spacing w:val="2"/>
        </w:rPr>
      </w:pPr>
      <w:r w:rsidRPr="00937830">
        <w:rPr>
          <w:spacing w:val="2"/>
        </w:rPr>
        <w:t>Vrijednost očitana sa karte predstavlja poredbeno vršno ubrzanje tla za povratno razdoblje od 95 godina izraženo u jedinicama gravitacijskog ubrzanja. Veza gravitacijskog ubrzanja i intenziteta potresa prikazana je u slijedećoj tablici:</w:t>
      </w:r>
    </w:p>
    <w:tbl>
      <w:tblPr>
        <w:tblW w:w="0" w:type="auto"/>
        <w:tblInd w:w="56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825"/>
        <w:gridCol w:w="1922"/>
        <w:gridCol w:w="1922"/>
        <w:gridCol w:w="1923"/>
      </w:tblGrid>
      <w:tr w:rsidR="00937830" w:rsidRPr="00937830" w:rsidTr="0041168E">
        <w:trPr>
          <w:trHeight w:val="481"/>
        </w:trPr>
        <w:tc>
          <w:tcPr>
            <w:tcW w:w="2825" w:type="dxa"/>
            <w:shd w:val="clear" w:color="auto" w:fill="D9D9D9" w:themeFill="background1" w:themeFillShade="D9"/>
            <w:vAlign w:val="center"/>
          </w:tcPr>
          <w:p w:rsidR="00937830" w:rsidRPr="00937830" w:rsidRDefault="00937830" w:rsidP="0041168E">
            <w:pPr>
              <w:spacing w:before="40" w:after="60" w:line="280" w:lineRule="atLeast"/>
              <w:ind w:left="34"/>
              <w:jc w:val="center"/>
              <w:rPr>
                <w:spacing w:val="2"/>
              </w:rPr>
            </w:pPr>
            <w:r w:rsidRPr="00937830">
              <w:rPr>
                <w:spacing w:val="2"/>
              </w:rPr>
              <w:t>Intenzitet potresa u stupnjevima ljestvice MKS-64</w:t>
            </w:r>
          </w:p>
        </w:tc>
        <w:tc>
          <w:tcPr>
            <w:tcW w:w="1922" w:type="dxa"/>
            <w:shd w:val="clear" w:color="auto" w:fill="auto"/>
            <w:vAlign w:val="center"/>
          </w:tcPr>
          <w:p w:rsidR="00937830" w:rsidRPr="00937830" w:rsidRDefault="00937830" w:rsidP="0041168E">
            <w:pPr>
              <w:spacing w:before="40" w:after="60" w:line="280" w:lineRule="atLeast"/>
              <w:ind w:left="-108"/>
              <w:jc w:val="center"/>
              <w:rPr>
                <w:spacing w:val="2"/>
              </w:rPr>
            </w:pPr>
            <w:r w:rsidRPr="00937830">
              <w:rPr>
                <w:spacing w:val="2"/>
              </w:rPr>
              <w:t>6</w:t>
            </w:r>
          </w:p>
        </w:tc>
        <w:tc>
          <w:tcPr>
            <w:tcW w:w="1922" w:type="dxa"/>
            <w:shd w:val="clear" w:color="auto" w:fill="auto"/>
            <w:vAlign w:val="center"/>
          </w:tcPr>
          <w:p w:rsidR="00937830" w:rsidRPr="00937830" w:rsidRDefault="00937830" w:rsidP="0041168E">
            <w:pPr>
              <w:spacing w:before="40" w:after="60" w:line="280" w:lineRule="atLeast"/>
              <w:ind w:left="95"/>
              <w:jc w:val="center"/>
              <w:rPr>
                <w:spacing w:val="2"/>
              </w:rPr>
            </w:pPr>
            <w:r w:rsidRPr="00937830">
              <w:rPr>
                <w:spacing w:val="2"/>
              </w:rPr>
              <w:t>7</w:t>
            </w:r>
          </w:p>
        </w:tc>
        <w:tc>
          <w:tcPr>
            <w:tcW w:w="1923" w:type="dxa"/>
            <w:shd w:val="clear" w:color="auto" w:fill="auto"/>
            <w:vAlign w:val="center"/>
          </w:tcPr>
          <w:p w:rsidR="00937830" w:rsidRPr="00937830" w:rsidRDefault="00937830" w:rsidP="0041168E">
            <w:pPr>
              <w:spacing w:before="40" w:after="60" w:line="280" w:lineRule="atLeast"/>
              <w:ind w:left="0"/>
              <w:jc w:val="center"/>
              <w:rPr>
                <w:spacing w:val="2"/>
              </w:rPr>
            </w:pPr>
            <w:r w:rsidRPr="00937830">
              <w:rPr>
                <w:spacing w:val="2"/>
              </w:rPr>
              <w:t>8</w:t>
            </w:r>
          </w:p>
        </w:tc>
      </w:tr>
      <w:tr w:rsidR="00937830" w:rsidRPr="00937830" w:rsidTr="00937830">
        <w:tc>
          <w:tcPr>
            <w:tcW w:w="2825" w:type="dxa"/>
            <w:shd w:val="clear" w:color="auto" w:fill="D9D9D9" w:themeFill="background1" w:themeFillShade="D9"/>
            <w:vAlign w:val="center"/>
          </w:tcPr>
          <w:p w:rsidR="00937830" w:rsidRPr="00937830" w:rsidRDefault="00937830" w:rsidP="0041168E">
            <w:pPr>
              <w:spacing w:before="40" w:after="60" w:line="280" w:lineRule="atLeast"/>
              <w:ind w:left="34"/>
              <w:jc w:val="center"/>
              <w:rPr>
                <w:spacing w:val="2"/>
              </w:rPr>
            </w:pPr>
            <w:r w:rsidRPr="00937830">
              <w:rPr>
                <w:spacing w:val="2"/>
              </w:rPr>
              <w:t>ubrzanje tla</w:t>
            </w:r>
          </w:p>
        </w:tc>
        <w:tc>
          <w:tcPr>
            <w:tcW w:w="1922" w:type="dxa"/>
            <w:shd w:val="clear" w:color="auto" w:fill="auto"/>
            <w:vAlign w:val="center"/>
          </w:tcPr>
          <w:p w:rsidR="00937830" w:rsidRPr="00937830" w:rsidRDefault="00937830" w:rsidP="0041168E">
            <w:pPr>
              <w:spacing w:before="40" w:after="60" w:line="280" w:lineRule="atLeast"/>
              <w:ind w:left="-108"/>
              <w:jc w:val="center"/>
              <w:rPr>
                <w:spacing w:val="2"/>
              </w:rPr>
            </w:pPr>
            <w:r w:rsidRPr="00937830">
              <w:rPr>
                <w:spacing w:val="2"/>
              </w:rPr>
              <w:t>0,05g</w:t>
            </w:r>
          </w:p>
        </w:tc>
        <w:tc>
          <w:tcPr>
            <w:tcW w:w="1922" w:type="dxa"/>
            <w:shd w:val="clear" w:color="auto" w:fill="auto"/>
            <w:vAlign w:val="center"/>
          </w:tcPr>
          <w:p w:rsidR="00937830" w:rsidRPr="00937830" w:rsidRDefault="00937830" w:rsidP="0041168E">
            <w:pPr>
              <w:spacing w:before="40" w:after="60" w:line="280" w:lineRule="atLeast"/>
              <w:ind w:left="95"/>
              <w:jc w:val="center"/>
              <w:rPr>
                <w:spacing w:val="2"/>
              </w:rPr>
            </w:pPr>
            <w:r w:rsidRPr="00937830">
              <w:rPr>
                <w:spacing w:val="2"/>
              </w:rPr>
              <w:t>0,1g</w:t>
            </w:r>
          </w:p>
        </w:tc>
        <w:tc>
          <w:tcPr>
            <w:tcW w:w="1923" w:type="dxa"/>
            <w:shd w:val="clear" w:color="auto" w:fill="auto"/>
            <w:vAlign w:val="center"/>
          </w:tcPr>
          <w:p w:rsidR="00937830" w:rsidRPr="00937830" w:rsidRDefault="00937830" w:rsidP="0041168E">
            <w:pPr>
              <w:spacing w:before="40" w:after="60" w:line="280" w:lineRule="atLeast"/>
              <w:ind w:left="0"/>
              <w:jc w:val="center"/>
              <w:rPr>
                <w:spacing w:val="2"/>
              </w:rPr>
            </w:pPr>
            <w:r w:rsidRPr="00937830">
              <w:rPr>
                <w:spacing w:val="2"/>
              </w:rPr>
              <w:t>0,2g</w:t>
            </w:r>
          </w:p>
        </w:tc>
      </w:tr>
    </w:tbl>
    <w:p w:rsidR="00937830" w:rsidRPr="00937830" w:rsidRDefault="00937830" w:rsidP="00937830">
      <w:pPr>
        <w:spacing w:before="60"/>
        <w:rPr>
          <w:spacing w:val="2"/>
        </w:rPr>
      </w:pPr>
      <w:r w:rsidRPr="00937830">
        <w:rPr>
          <w:spacing w:val="2"/>
        </w:rPr>
        <w:t xml:space="preserve">Za izgradnju objekata, prema važećim tehničkim propisima i normama za gradnju u aktivnim seizmičkim područjima, koriste se grupe normi HRN EN 1998-XX (Eurokod 8). </w:t>
      </w:r>
    </w:p>
    <w:p w:rsidR="00937830" w:rsidRPr="00937830" w:rsidRDefault="00937830" w:rsidP="007D4E5F">
      <w:pPr>
        <w:spacing w:before="60" w:line="260" w:lineRule="atLeast"/>
        <w:rPr>
          <w:spacing w:val="2"/>
        </w:rPr>
      </w:pPr>
      <w:r w:rsidRPr="00937830">
        <w:rPr>
          <w:spacing w:val="2"/>
        </w:rPr>
        <w:t>Radi ilustracije jačine potresa dati su učinci 6˚ i 7</w:t>
      </w:r>
      <w:r w:rsidRPr="00937830">
        <w:rPr>
          <w:rFonts w:ascii="Arial" w:hAnsi="Arial" w:cs="Arial"/>
          <w:spacing w:val="2"/>
        </w:rPr>
        <w:t>⁰</w:t>
      </w:r>
      <w:r w:rsidRPr="00937830">
        <w:rPr>
          <w:spacing w:val="2"/>
        </w:rPr>
        <w:t xml:space="preserve"> MKS ljestvice na</w:t>
      </w:r>
      <w:r w:rsidRPr="00937830">
        <w:rPr>
          <w:rFonts w:cs="Arial Narrow"/>
          <w:spacing w:val="2"/>
        </w:rPr>
        <w:t>č</w:t>
      </w:r>
      <w:r w:rsidRPr="00937830">
        <w:rPr>
          <w:spacing w:val="2"/>
        </w:rPr>
        <w:t>injeni na osnovu ljudskog doživljavanja i učinaka na građevinama, dakle empirijski:</w:t>
      </w:r>
    </w:p>
    <w:p w:rsidR="00937830" w:rsidRPr="00937830" w:rsidRDefault="00937830" w:rsidP="007D4E5F">
      <w:pPr>
        <w:spacing w:before="60" w:line="260" w:lineRule="atLeast"/>
        <w:rPr>
          <w:spacing w:val="2"/>
        </w:rPr>
      </w:pPr>
      <w:r w:rsidRPr="00937830">
        <w:rPr>
          <w:spacing w:val="2"/>
        </w:rPr>
        <w:t>6</w:t>
      </w:r>
      <w:r w:rsidRPr="00937830">
        <w:rPr>
          <w:rFonts w:ascii="Arial" w:hAnsi="Arial" w:cs="Arial"/>
          <w:spacing w:val="2"/>
        </w:rPr>
        <w:t>⁰</w:t>
      </w:r>
      <w:r w:rsidRPr="00937830">
        <w:rPr>
          <w:spacing w:val="2"/>
        </w:rPr>
        <w:t xml:space="preserve"> - jaki potres koji pla</w:t>
      </w:r>
      <w:r w:rsidRPr="00937830">
        <w:rPr>
          <w:rFonts w:cs="Arial Narrow"/>
          <w:spacing w:val="2"/>
        </w:rPr>
        <w:t>š</w:t>
      </w:r>
      <w:r w:rsidRPr="00937830">
        <w:rPr>
          <w:spacing w:val="2"/>
        </w:rPr>
        <w:t>i ljude i lak</w:t>
      </w:r>
      <w:r w:rsidRPr="00937830">
        <w:rPr>
          <w:rFonts w:cs="Arial Narrow"/>
          <w:spacing w:val="2"/>
        </w:rPr>
        <w:t>š</w:t>
      </w:r>
      <w:r w:rsidRPr="00937830">
        <w:rPr>
          <w:spacing w:val="2"/>
        </w:rPr>
        <w:t>e o</w:t>
      </w:r>
      <w:r w:rsidRPr="00937830">
        <w:rPr>
          <w:rFonts w:cs="Arial Narrow"/>
          <w:spacing w:val="2"/>
        </w:rPr>
        <w:t>š</w:t>
      </w:r>
      <w:r w:rsidRPr="00937830">
        <w:rPr>
          <w:spacing w:val="2"/>
        </w:rPr>
        <w:t>te</w:t>
      </w:r>
      <w:r w:rsidRPr="00937830">
        <w:rPr>
          <w:rFonts w:cs="Arial Narrow"/>
          <w:spacing w:val="2"/>
        </w:rPr>
        <w:t>ć</w:t>
      </w:r>
      <w:r w:rsidRPr="00937830">
        <w:rPr>
          <w:spacing w:val="2"/>
        </w:rPr>
        <w:t>uje zgrade</w:t>
      </w:r>
    </w:p>
    <w:p w:rsidR="00937830" w:rsidRPr="00937830" w:rsidRDefault="00937830" w:rsidP="007D4E5F">
      <w:pPr>
        <w:spacing w:before="60" w:line="260" w:lineRule="atLeast"/>
        <w:rPr>
          <w:spacing w:val="2"/>
        </w:rPr>
      </w:pPr>
      <w:r w:rsidRPr="00937830">
        <w:rPr>
          <w:spacing w:val="2"/>
        </w:rPr>
        <w:t>7</w:t>
      </w:r>
      <w:r w:rsidRPr="00937830">
        <w:rPr>
          <w:rFonts w:ascii="Arial" w:hAnsi="Arial" w:cs="Arial"/>
          <w:spacing w:val="2"/>
        </w:rPr>
        <w:t>⁰</w:t>
      </w:r>
      <w:r w:rsidRPr="00937830">
        <w:rPr>
          <w:spacing w:val="2"/>
        </w:rPr>
        <w:t xml:space="preserve"> - veoma jaki potres prilikom kojeg mnogi ljudi bje</w:t>
      </w:r>
      <w:r w:rsidRPr="00937830">
        <w:rPr>
          <w:rFonts w:cs="Arial Narrow"/>
          <w:spacing w:val="2"/>
        </w:rPr>
        <w:t>ž</w:t>
      </w:r>
      <w:r w:rsidRPr="00937830">
        <w:rPr>
          <w:spacing w:val="2"/>
        </w:rPr>
        <w:t xml:space="preserve">e vani i koji stvara umjerene </w:t>
      </w:r>
      <w:r w:rsidRPr="00937830">
        <w:rPr>
          <w:rFonts w:cs="Arial Narrow"/>
          <w:spacing w:val="2"/>
        </w:rPr>
        <w:t>š</w:t>
      </w:r>
      <w:r w:rsidRPr="00937830">
        <w:rPr>
          <w:spacing w:val="2"/>
        </w:rPr>
        <w:t>tete na gra</w:t>
      </w:r>
      <w:r w:rsidRPr="00937830">
        <w:rPr>
          <w:rFonts w:cs="Arial Narrow"/>
          <w:spacing w:val="2"/>
        </w:rPr>
        <w:t>đ</w:t>
      </w:r>
      <w:r w:rsidRPr="00937830">
        <w:rPr>
          <w:spacing w:val="2"/>
        </w:rPr>
        <w:t>evinama</w:t>
      </w:r>
    </w:p>
    <w:p w:rsidR="00937830" w:rsidRPr="00937830" w:rsidRDefault="00937830" w:rsidP="00937830">
      <w:pPr>
        <w:spacing w:before="240" w:after="60"/>
        <w:rPr>
          <w:spacing w:val="2"/>
        </w:rPr>
      </w:pPr>
      <w:r w:rsidRPr="00937830">
        <w:rPr>
          <w:spacing w:val="2"/>
        </w:rPr>
        <w:lastRenderedPageBreak/>
        <w:t xml:space="preserve">Radi lokalizacije i ograničavanja posljedica od potresa planirane površine za građenje postavljene su na dovoljnoj udaljenosti od prometnih površina kako se ne bi ugrozio provoz interventnih vozila u slučaju incidentne situacije. </w:t>
      </w:r>
    </w:p>
    <w:p w:rsidR="00937830" w:rsidRPr="00747EF1" w:rsidRDefault="00937830" w:rsidP="00937830">
      <w:pPr>
        <w:spacing w:before="120"/>
        <w:rPr>
          <w:spacing w:val="2"/>
        </w:rPr>
      </w:pPr>
      <w:r w:rsidRPr="00937830">
        <w:rPr>
          <w:spacing w:val="2"/>
        </w:rPr>
        <w:t>Infrastrukturne građevine, osobito energetske i cestovne građevine treba projektirati, graditi i rekonstruirati na način da izdrže i najveći stupanj potresa.</w:t>
      </w:r>
      <w:r w:rsidRPr="00747EF1">
        <w:rPr>
          <w:spacing w:val="2"/>
        </w:rPr>
        <w:t xml:space="preserve"> </w:t>
      </w:r>
    </w:p>
    <w:p w:rsidR="00533539" w:rsidRPr="00747EF1" w:rsidRDefault="00533539" w:rsidP="00533539">
      <w:pPr>
        <w:pStyle w:val="Heading4"/>
        <w:numPr>
          <w:ilvl w:val="3"/>
          <w:numId w:val="2"/>
        </w:numPr>
        <w:rPr>
          <w:spacing w:val="2"/>
        </w:rPr>
      </w:pPr>
      <w:r w:rsidRPr="00747EF1">
        <w:rPr>
          <w:spacing w:val="2"/>
        </w:rPr>
        <w:t>Zaštita od rušenja</w:t>
      </w:r>
    </w:p>
    <w:p w:rsidR="00B20B06" w:rsidRPr="00747EF1" w:rsidRDefault="00533539" w:rsidP="00533539">
      <w:pPr>
        <w:rPr>
          <w:spacing w:val="2"/>
        </w:rPr>
      </w:pPr>
      <w:r w:rsidRPr="00747EF1">
        <w:rPr>
          <w:spacing w:val="2"/>
        </w:rPr>
        <w:t xml:space="preserve">Ceste i ostale prometnice </w:t>
      </w:r>
      <w:r w:rsidR="0055403B" w:rsidRPr="00747EF1">
        <w:rPr>
          <w:spacing w:val="2"/>
        </w:rPr>
        <w:t xml:space="preserve">su zaštićene </w:t>
      </w:r>
      <w:r w:rsidRPr="00747EF1">
        <w:rPr>
          <w:spacing w:val="2"/>
        </w:rPr>
        <w:t xml:space="preserve">od rušenja zgrada i ostalog zaprečivanja </w:t>
      </w:r>
      <w:r w:rsidR="0055403B" w:rsidRPr="00747EF1">
        <w:rPr>
          <w:spacing w:val="2"/>
        </w:rPr>
        <w:t>kako bi se omogućila brža i jednostavnija evakuacija</w:t>
      </w:r>
      <w:r w:rsidRPr="00747EF1">
        <w:rPr>
          <w:spacing w:val="2"/>
        </w:rPr>
        <w:t xml:space="preserve"> ljudi i dobara. Prometnice </w:t>
      </w:r>
      <w:r w:rsidR="00C462ED" w:rsidRPr="00747EF1">
        <w:rPr>
          <w:spacing w:val="2"/>
        </w:rPr>
        <w:t xml:space="preserve">su planirane na </w:t>
      </w:r>
      <w:r w:rsidR="00336ABA" w:rsidRPr="00747EF1">
        <w:rPr>
          <w:spacing w:val="2"/>
        </w:rPr>
        <w:t xml:space="preserve">dovoljnoj </w:t>
      </w:r>
      <w:r w:rsidR="00C462ED" w:rsidRPr="00747EF1">
        <w:rPr>
          <w:spacing w:val="2"/>
        </w:rPr>
        <w:t xml:space="preserve">udaljenosti od </w:t>
      </w:r>
      <w:r w:rsidR="00336ABA" w:rsidRPr="00747EF1">
        <w:rPr>
          <w:spacing w:val="2"/>
        </w:rPr>
        <w:t xml:space="preserve">planiranih </w:t>
      </w:r>
      <w:r w:rsidR="00C462ED" w:rsidRPr="00747EF1">
        <w:rPr>
          <w:spacing w:val="2"/>
        </w:rPr>
        <w:t xml:space="preserve">zgrada tako da </w:t>
      </w:r>
      <w:r w:rsidRPr="00747EF1">
        <w:rPr>
          <w:spacing w:val="2"/>
        </w:rPr>
        <w:t xml:space="preserve">eventualne ruševne </w:t>
      </w:r>
      <w:r w:rsidR="00C462ED" w:rsidRPr="00747EF1">
        <w:rPr>
          <w:spacing w:val="2"/>
        </w:rPr>
        <w:t xml:space="preserve">zgrade </w:t>
      </w:r>
      <w:r w:rsidR="001C28E1" w:rsidRPr="00747EF1">
        <w:rPr>
          <w:spacing w:val="2"/>
        </w:rPr>
        <w:t xml:space="preserve">ne </w:t>
      </w:r>
      <w:r w:rsidR="00336ABA" w:rsidRPr="00747EF1">
        <w:rPr>
          <w:spacing w:val="2"/>
        </w:rPr>
        <w:t>zapriječu</w:t>
      </w:r>
      <w:r w:rsidR="00B20B06" w:rsidRPr="00747EF1">
        <w:rPr>
          <w:spacing w:val="2"/>
        </w:rPr>
        <w:t xml:space="preserve"> </w:t>
      </w:r>
      <w:r w:rsidRPr="00747EF1">
        <w:rPr>
          <w:spacing w:val="2"/>
        </w:rPr>
        <w:t>prometnicu.</w:t>
      </w:r>
      <w:r w:rsidR="00B20B06" w:rsidRPr="00747EF1">
        <w:rPr>
          <w:spacing w:val="2"/>
        </w:rPr>
        <w:t xml:space="preserve"> </w:t>
      </w:r>
    </w:p>
    <w:p w:rsidR="00533539" w:rsidRPr="00747EF1" w:rsidRDefault="00886903" w:rsidP="00533539">
      <w:pPr>
        <w:rPr>
          <w:spacing w:val="2"/>
        </w:rPr>
      </w:pPr>
      <w:r w:rsidRPr="00747EF1">
        <w:rPr>
          <w:spacing w:val="2"/>
        </w:rPr>
        <w:t>Ulazno-izlazn</w:t>
      </w:r>
      <w:r w:rsidR="00336ABA" w:rsidRPr="00747EF1">
        <w:rPr>
          <w:spacing w:val="2"/>
        </w:rPr>
        <w:t>a prometnica u obuhvatu ovog Plana povezana</w:t>
      </w:r>
      <w:r w:rsidR="00533539" w:rsidRPr="00747EF1">
        <w:rPr>
          <w:spacing w:val="2"/>
        </w:rPr>
        <w:t xml:space="preserve"> </w:t>
      </w:r>
      <w:r w:rsidR="00336ABA" w:rsidRPr="00747EF1">
        <w:rPr>
          <w:spacing w:val="2"/>
        </w:rPr>
        <w:t xml:space="preserve">je </w:t>
      </w:r>
      <w:r w:rsidRPr="00747EF1">
        <w:rPr>
          <w:spacing w:val="2"/>
        </w:rPr>
        <w:t>državnom cestom D</w:t>
      </w:r>
      <w:r w:rsidR="00B20B06" w:rsidRPr="00747EF1">
        <w:rPr>
          <w:spacing w:val="2"/>
        </w:rPr>
        <w:t>C</w:t>
      </w:r>
      <w:r w:rsidRPr="00747EF1">
        <w:rPr>
          <w:spacing w:val="2"/>
        </w:rPr>
        <w:t>-</w:t>
      </w:r>
      <w:r w:rsidR="00336ABA" w:rsidRPr="00747EF1">
        <w:rPr>
          <w:spacing w:val="2"/>
        </w:rPr>
        <w:t>109</w:t>
      </w:r>
      <w:r w:rsidR="00533539" w:rsidRPr="00747EF1">
        <w:rPr>
          <w:spacing w:val="2"/>
        </w:rPr>
        <w:t xml:space="preserve">. </w:t>
      </w:r>
    </w:p>
    <w:p w:rsidR="00533539" w:rsidRPr="00747EF1" w:rsidRDefault="00533539" w:rsidP="00533539">
      <w:pPr>
        <w:pStyle w:val="Heading4"/>
        <w:numPr>
          <w:ilvl w:val="3"/>
          <w:numId w:val="2"/>
        </w:numPr>
        <w:rPr>
          <w:spacing w:val="2"/>
        </w:rPr>
      </w:pPr>
      <w:r w:rsidRPr="00747EF1">
        <w:rPr>
          <w:spacing w:val="2"/>
        </w:rPr>
        <w:t>Zaštita od štetnog djelovanja ekstremnih vremenskih uvjeta i erozije tla</w:t>
      </w:r>
    </w:p>
    <w:p w:rsidR="00533539" w:rsidRPr="00747EF1" w:rsidRDefault="00533539" w:rsidP="004F3A08">
      <w:pPr>
        <w:spacing w:after="60" w:line="280" w:lineRule="atLeast"/>
        <w:rPr>
          <w:spacing w:val="2"/>
        </w:rPr>
      </w:pPr>
      <w:r w:rsidRPr="00747EF1">
        <w:rPr>
          <w:spacing w:val="2"/>
        </w:rPr>
        <w:t xml:space="preserve">Pri planiranju infrastrukturnih građevina i </w:t>
      </w:r>
      <w:r w:rsidR="002905CA" w:rsidRPr="00747EF1">
        <w:rPr>
          <w:spacing w:val="2"/>
        </w:rPr>
        <w:t xml:space="preserve">mreža </w:t>
      </w:r>
      <w:r w:rsidRPr="00747EF1">
        <w:rPr>
          <w:spacing w:val="2"/>
        </w:rPr>
        <w:t>treba voditi računa o ekstremnim klimatskim karakteristikama područja. Mjere zaštite od ekstremnih vremenskih uvjeta uključuju:</w:t>
      </w:r>
    </w:p>
    <w:p w:rsidR="00533539" w:rsidRPr="00747EF1" w:rsidRDefault="00533539" w:rsidP="004F3A08">
      <w:pPr>
        <w:numPr>
          <w:ilvl w:val="0"/>
          <w:numId w:val="17"/>
        </w:numPr>
        <w:tabs>
          <w:tab w:val="left" w:pos="1134"/>
        </w:tabs>
        <w:spacing w:after="60" w:line="280" w:lineRule="atLeast"/>
        <w:ind w:left="1134" w:hanging="567"/>
        <w:rPr>
          <w:spacing w:val="2"/>
        </w:rPr>
      </w:pPr>
      <w:r w:rsidRPr="00747EF1">
        <w:rPr>
          <w:spacing w:val="2"/>
        </w:rPr>
        <w:t>mjere zaštite od olujnog ili orkanskog nevremena i jakog vjetra.</w:t>
      </w:r>
    </w:p>
    <w:p w:rsidR="00533539" w:rsidRPr="00747EF1" w:rsidRDefault="00533539" w:rsidP="009824E4">
      <w:pPr>
        <w:numPr>
          <w:ilvl w:val="0"/>
          <w:numId w:val="17"/>
        </w:numPr>
        <w:tabs>
          <w:tab w:val="left" w:pos="1134"/>
        </w:tabs>
        <w:spacing w:after="60"/>
        <w:ind w:left="1134" w:hanging="567"/>
        <w:rPr>
          <w:spacing w:val="2"/>
        </w:rPr>
      </w:pPr>
      <w:r w:rsidRPr="00747EF1">
        <w:rPr>
          <w:spacing w:val="2"/>
        </w:rPr>
        <w:t>mjere zaštite od snježnih oborina, poledice i ostalih nepovoljnih meteoroloških pojava.</w:t>
      </w:r>
    </w:p>
    <w:p w:rsidR="00533539" w:rsidRPr="00747EF1" w:rsidRDefault="00533539" w:rsidP="00533539">
      <w:pPr>
        <w:spacing w:before="120" w:after="60"/>
        <w:rPr>
          <w:spacing w:val="2"/>
        </w:rPr>
      </w:pPr>
      <w:r w:rsidRPr="00747EF1">
        <w:rPr>
          <w:spacing w:val="2"/>
        </w:rPr>
        <w:t xml:space="preserve">U svrhu efikasne zaštite od olujnih vjetrova na području postojećih te potencijalnih vjetrova (a to je cijelo područje </w:t>
      </w:r>
      <w:r w:rsidR="00B20B06" w:rsidRPr="00747EF1">
        <w:rPr>
          <w:spacing w:val="2"/>
        </w:rPr>
        <w:t>u obuhvatu</w:t>
      </w:r>
      <w:r w:rsidR="002905CA" w:rsidRPr="00747EF1">
        <w:rPr>
          <w:spacing w:val="2"/>
        </w:rPr>
        <w:t xml:space="preserve"> Plana</w:t>
      </w:r>
      <w:r w:rsidRPr="00747EF1">
        <w:rPr>
          <w:spacing w:val="2"/>
        </w:rPr>
        <w:t xml:space="preserve">), građevine treba graditi koje će biti otporne na navedene nepogode. </w:t>
      </w:r>
    </w:p>
    <w:p w:rsidR="005A68E6" w:rsidRPr="00747EF1" w:rsidRDefault="005A68E6" w:rsidP="005A68E6">
      <w:pPr>
        <w:spacing w:before="40" w:after="60"/>
        <w:rPr>
          <w:spacing w:val="2"/>
        </w:rPr>
      </w:pPr>
      <w:r w:rsidRPr="00747EF1">
        <w:rPr>
          <w:spacing w:val="2"/>
        </w:rPr>
        <w:t xml:space="preserve">Za ovo područje nisu planirane posebne mjere zaštite od snježnih oluja iz razloga što je ovo područje izuzetno rijetko ugroženo od navedenih pojava. </w:t>
      </w:r>
    </w:p>
    <w:p w:rsidR="00533539" w:rsidRPr="00747EF1" w:rsidRDefault="00533539" w:rsidP="005A68E6">
      <w:pPr>
        <w:spacing w:before="40" w:after="60"/>
        <w:rPr>
          <w:spacing w:val="2"/>
        </w:rPr>
      </w:pPr>
      <w:r w:rsidRPr="00747EF1">
        <w:rPr>
          <w:spacing w:val="2"/>
        </w:rPr>
        <w:t>Nema opasnost od nastanka klizišta u obuhvatu Plana</w:t>
      </w:r>
      <w:r w:rsidR="005B057B">
        <w:rPr>
          <w:spacing w:val="2"/>
        </w:rPr>
        <w:t>, a građevinskim zahvatima treba voditi računa da se ne stvore uvjeti za odron kamenja.</w:t>
      </w:r>
      <w:r w:rsidRPr="00747EF1">
        <w:rPr>
          <w:spacing w:val="2"/>
        </w:rPr>
        <w:t xml:space="preserve"> </w:t>
      </w:r>
    </w:p>
    <w:p w:rsidR="00533539" w:rsidRPr="00747EF1" w:rsidRDefault="00533539" w:rsidP="00533539">
      <w:pPr>
        <w:pStyle w:val="Heading4"/>
        <w:numPr>
          <w:ilvl w:val="3"/>
          <w:numId w:val="2"/>
        </w:numPr>
        <w:rPr>
          <w:spacing w:val="2"/>
        </w:rPr>
      </w:pPr>
      <w:r w:rsidRPr="00747EF1">
        <w:rPr>
          <w:spacing w:val="2"/>
        </w:rPr>
        <w:t>Zaštita od tehničko-tehnoloških opasnosti</w:t>
      </w:r>
    </w:p>
    <w:p w:rsidR="00533539" w:rsidRPr="00747EF1" w:rsidRDefault="00533539" w:rsidP="00533539">
      <w:pPr>
        <w:spacing w:after="60"/>
        <w:rPr>
          <w:spacing w:val="2"/>
        </w:rPr>
      </w:pPr>
      <w:r w:rsidRPr="00747EF1">
        <w:rPr>
          <w:spacing w:val="2"/>
        </w:rPr>
        <w:t>Mjere zaštite od tehničko-tehnoloških opasnosti uključuju:</w:t>
      </w:r>
    </w:p>
    <w:p w:rsidR="00533539" w:rsidRPr="00747EF1" w:rsidRDefault="00533539" w:rsidP="009824E4">
      <w:pPr>
        <w:numPr>
          <w:ilvl w:val="0"/>
          <w:numId w:val="18"/>
        </w:numPr>
        <w:tabs>
          <w:tab w:val="left" w:pos="1134"/>
        </w:tabs>
        <w:spacing w:after="60"/>
        <w:ind w:left="1134" w:hanging="567"/>
        <w:rPr>
          <w:spacing w:val="2"/>
        </w:rPr>
      </w:pPr>
      <w:r w:rsidRPr="00747EF1">
        <w:rPr>
          <w:spacing w:val="2"/>
        </w:rPr>
        <w:t>mjere zaštite od požara,</w:t>
      </w:r>
    </w:p>
    <w:p w:rsidR="00533539" w:rsidRPr="00747EF1" w:rsidRDefault="00533539" w:rsidP="009824E4">
      <w:pPr>
        <w:numPr>
          <w:ilvl w:val="0"/>
          <w:numId w:val="18"/>
        </w:numPr>
        <w:tabs>
          <w:tab w:val="left" w:pos="1134"/>
        </w:tabs>
        <w:spacing w:after="60"/>
        <w:ind w:left="1134" w:hanging="567"/>
        <w:rPr>
          <w:spacing w:val="2"/>
        </w:rPr>
      </w:pPr>
      <w:r w:rsidRPr="00747EF1">
        <w:rPr>
          <w:spacing w:val="2"/>
        </w:rPr>
        <w:t>mjere zaštite u prometu,</w:t>
      </w:r>
    </w:p>
    <w:p w:rsidR="00533539" w:rsidRPr="00747EF1" w:rsidRDefault="005A68E6" w:rsidP="00160874">
      <w:pPr>
        <w:spacing w:before="120" w:after="60"/>
        <w:rPr>
          <w:spacing w:val="2"/>
        </w:rPr>
      </w:pPr>
      <w:r w:rsidRPr="00747EF1">
        <w:rPr>
          <w:spacing w:val="2"/>
        </w:rPr>
        <w:t>U slučaju smještaja sadržaja koji predstavljaju opasnost od mogućih istjecanja opasnih tvari u površinske i podzemne vode (loživa ulja i sl.), potrebno je projektirati mjere zaštite koje proizlaze iz posebnih propisa.</w:t>
      </w:r>
      <w:r w:rsidR="00533539" w:rsidRPr="00747EF1">
        <w:rPr>
          <w:spacing w:val="2"/>
        </w:rPr>
        <w:t>.</w:t>
      </w:r>
    </w:p>
    <w:p w:rsidR="00533539" w:rsidRPr="00747EF1" w:rsidRDefault="00533539" w:rsidP="0086634C">
      <w:pPr>
        <w:keepNext/>
        <w:spacing w:before="120" w:after="60"/>
        <w:rPr>
          <w:spacing w:val="2"/>
        </w:rPr>
      </w:pPr>
      <w:r w:rsidRPr="00747EF1">
        <w:rPr>
          <w:spacing w:val="2"/>
        </w:rPr>
        <w:t>Radi zaštite od tehničko-tehnoloških opasnosti, Planom je definirano slijedeće:</w:t>
      </w:r>
    </w:p>
    <w:p w:rsidR="00533539" w:rsidRPr="00747EF1" w:rsidRDefault="00533539" w:rsidP="009824E4">
      <w:pPr>
        <w:numPr>
          <w:ilvl w:val="0"/>
          <w:numId w:val="19"/>
        </w:numPr>
        <w:tabs>
          <w:tab w:val="left" w:pos="1134"/>
        </w:tabs>
        <w:spacing w:after="60"/>
        <w:ind w:left="1134" w:hanging="567"/>
        <w:rPr>
          <w:spacing w:val="2"/>
        </w:rPr>
      </w:pPr>
      <w:r w:rsidRPr="00747EF1">
        <w:rPr>
          <w:spacing w:val="2"/>
        </w:rPr>
        <w:t>ovisno o razni osjetljivosti područja, zabranjeno je ispuštanje oborinskih voda s određenih prometnih površina u okoliš bez prethodnog pročišćavanja,</w:t>
      </w:r>
    </w:p>
    <w:p w:rsidR="005A68E6" w:rsidRPr="00747EF1" w:rsidRDefault="005A68E6" w:rsidP="009824E4">
      <w:pPr>
        <w:numPr>
          <w:ilvl w:val="0"/>
          <w:numId w:val="19"/>
        </w:numPr>
        <w:tabs>
          <w:tab w:val="left" w:pos="1134"/>
        </w:tabs>
        <w:spacing w:after="60"/>
        <w:ind w:hanging="153"/>
        <w:rPr>
          <w:spacing w:val="2"/>
        </w:rPr>
      </w:pPr>
      <w:r w:rsidRPr="00747EF1">
        <w:rPr>
          <w:spacing w:val="2"/>
        </w:rPr>
        <w:t>planirana je izgradnja kanalizacijskog sustava</w:t>
      </w:r>
    </w:p>
    <w:p w:rsidR="00533539" w:rsidRPr="00747EF1" w:rsidRDefault="00533539" w:rsidP="00533539">
      <w:pPr>
        <w:pStyle w:val="Heading4"/>
        <w:numPr>
          <w:ilvl w:val="3"/>
          <w:numId w:val="2"/>
        </w:numPr>
        <w:rPr>
          <w:spacing w:val="2"/>
        </w:rPr>
      </w:pPr>
      <w:r w:rsidRPr="00747EF1">
        <w:rPr>
          <w:spacing w:val="2"/>
        </w:rPr>
        <w:t>Zaštita od požara</w:t>
      </w:r>
    </w:p>
    <w:p w:rsidR="005A68E6" w:rsidRPr="00747EF1" w:rsidRDefault="005A68E6" w:rsidP="005A68E6">
      <w:pPr>
        <w:spacing w:before="120" w:after="0"/>
        <w:rPr>
          <w:spacing w:val="2"/>
        </w:rPr>
      </w:pPr>
      <w:r w:rsidRPr="00747EF1">
        <w:rPr>
          <w:spacing w:val="2"/>
        </w:rPr>
        <w:t>U cilju zaštite od požara potrebno je:</w:t>
      </w:r>
    </w:p>
    <w:p w:rsidR="005A68E6" w:rsidRPr="00747EF1" w:rsidRDefault="005A68E6" w:rsidP="009824E4">
      <w:pPr>
        <w:numPr>
          <w:ilvl w:val="0"/>
          <w:numId w:val="21"/>
        </w:numPr>
        <w:tabs>
          <w:tab w:val="left" w:pos="1134"/>
        </w:tabs>
        <w:spacing w:before="60" w:after="60"/>
        <w:ind w:left="1134" w:hanging="567"/>
        <w:rPr>
          <w:spacing w:val="2"/>
        </w:rPr>
      </w:pPr>
      <w:r w:rsidRPr="00747EF1">
        <w:rPr>
          <w:spacing w:val="2"/>
        </w:rPr>
        <w:t>graditi građevine većeg stupnja vatrootpornosti,</w:t>
      </w:r>
    </w:p>
    <w:p w:rsidR="005A68E6" w:rsidRPr="00747EF1" w:rsidRDefault="005A68E6" w:rsidP="009824E4">
      <w:pPr>
        <w:numPr>
          <w:ilvl w:val="0"/>
          <w:numId w:val="21"/>
        </w:numPr>
        <w:tabs>
          <w:tab w:val="left" w:pos="1134"/>
        </w:tabs>
        <w:spacing w:after="60"/>
        <w:ind w:left="1134" w:hanging="567"/>
        <w:rPr>
          <w:spacing w:val="2"/>
        </w:rPr>
      </w:pPr>
      <w:r w:rsidRPr="00747EF1">
        <w:rPr>
          <w:spacing w:val="2"/>
        </w:rPr>
        <w:t>graditi protupožarne zidove,</w:t>
      </w:r>
    </w:p>
    <w:p w:rsidR="005A68E6" w:rsidRPr="00747EF1" w:rsidRDefault="005A68E6" w:rsidP="009824E4">
      <w:pPr>
        <w:numPr>
          <w:ilvl w:val="0"/>
          <w:numId w:val="21"/>
        </w:numPr>
        <w:tabs>
          <w:tab w:val="left" w:pos="1134"/>
        </w:tabs>
        <w:spacing w:after="60"/>
        <w:ind w:left="1134" w:hanging="567"/>
        <w:rPr>
          <w:spacing w:val="2"/>
        </w:rPr>
      </w:pPr>
      <w:r w:rsidRPr="00747EF1">
        <w:rPr>
          <w:spacing w:val="2"/>
        </w:rPr>
        <w:t>izvoditi dodatne mjere zaštite - vatrodojava, hidrantska mreža i dr.</w:t>
      </w:r>
    </w:p>
    <w:p w:rsidR="005A68E6" w:rsidRPr="00747EF1" w:rsidRDefault="005A68E6" w:rsidP="005A68E6">
      <w:pPr>
        <w:spacing w:before="120"/>
        <w:rPr>
          <w:spacing w:val="2"/>
        </w:rPr>
      </w:pPr>
      <w:r w:rsidRPr="00747EF1">
        <w:rPr>
          <w:spacing w:val="2"/>
        </w:rPr>
        <w:t xml:space="preserve">Kod projektiranja građevina, u prikazu mjera zaštite od požara kao sastavnom dijelu projektne dokumentacije, potrebno je primjenjivati važeće Hrvatske propise i norme. Projektirane građevine moraju ispuniti bitne zahtjeve iz područja zaštite od požara utvrđene Zakonom o zaštiti od požara. </w:t>
      </w:r>
    </w:p>
    <w:p w:rsidR="005A68E6" w:rsidRPr="00747EF1" w:rsidRDefault="005A68E6" w:rsidP="005A68E6">
      <w:pPr>
        <w:rPr>
          <w:spacing w:val="2"/>
        </w:rPr>
      </w:pPr>
      <w:r w:rsidRPr="00747EF1">
        <w:rPr>
          <w:spacing w:val="2"/>
        </w:rPr>
        <w:lastRenderedPageBreak/>
        <w:t xml:space="preserve">Kod određivanja međusobne udaljenosti građevina, treba voditi računa o požarnom opterećenju građevine, intenzitetu toplinskog zračenja kroz otvore građevine, vatrootpornosti građevine i fasadnih zidova, meteorološkim uvjetima i dr. Ako se izvode slobodnostojeće niske građevine, njihova međusobna udaljenost trebala bi biti najmanje 4,0 metara. Ukoliko se ne može postići minimalna propisana udaljenost među građevinama potrebno je predvidjeti dodatne, pojačane mjere zaštite od požara u pogledu požarnih zidova minimalne vatrootpornosti 90 minuta koji se moraju izvesti prema priznatim normama. </w:t>
      </w:r>
    </w:p>
    <w:p w:rsidR="005A68E6" w:rsidRPr="00747EF1" w:rsidRDefault="005A68E6" w:rsidP="005A68E6">
      <w:pPr>
        <w:rPr>
          <w:spacing w:val="2"/>
        </w:rPr>
      </w:pPr>
      <w:r w:rsidRPr="00747EF1">
        <w:rPr>
          <w:spacing w:val="2"/>
        </w:rPr>
        <w:t xml:space="preserve">Radi omogućavanja spašavanja osoba iz građevina i gašenja požara na građevinama nove prometnice treba projektirati za vatrogasne pristupe koji imaju širinu, nagibe, okretišta, nosivost i zaokretne radijuse propisane u skladu s </w:t>
      </w:r>
      <w:r w:rsidRPr="00747EF1">
        <w:rPr>
          <w:i/>
          <w:spacing w:val="2"/>
        </w:rPr>
        <w:t>Pravilnikom o uvjetima za vatrogasne pristupe</w:t>
      </w:r>
      <w:r w:rsidRPr="00747EF1">
        <w:rPr>
          <w:spacing w:val="2"/>
        </w:rPr>
        <w:t>. Sve pristupne ceste koje se planiraju izgraditi sa slijepim završetkom i duže od 100 metara, moraju se projektirati s okretištem na njihovom kraju za vatrogasna i druga interventna vozila.</w:t>
      </w:r>
    </w:p>
    <w:p w:rsidR="005A68E6" w:rsidRPr="00747EF1" w:rsidRDefault="005A68E6" w:rsidP="005A68E6">
      <w:pPr>
        <w:rPr>
          <w:spacing w:val="2"/>
        </w:rPr>
      </w:pPr>
      <w:r w:rsidRPr="00747EF1">
        <w:rPr>
          <w:spacing w:val="2"/>
        </w:rPr>
        <w:t>Kod projektiranja novih vodoopskrbnih sustava obvezno je planiranje izgradnje hidrantskog razvoda i postave nadzemnih hidranata sukladno Pravilniku o hidrantskoj mreži za gašenje požara.</w:t>
      </w:r>
    </w:p>
    <w:p w:rsidR="00533539" w:rsidRPr="00747EF1" w:rsidRDefault="00533539" w:rsidP="00DA698F">
      <w:pPr>
        <w:pStyle w:val="Heading3"/>
        <w:numPr>
          <w:ilvl w:val="2"/>
          <w:numId w:val="2"/>
        </w:numPr>
        <w:tabs>
          <w:tab w:val="num" w:pos="1209"/>
        </w:tabs>
        <w:spacing w:before="360"/>
        <w:rPr>
          <w:spacing w:val="2"/>
        </w:rPr>
      </w:pPr>
      <w:r w:rsidRPr="00747EF1">
        <w:rPr>
          <w:spacing w:val="2"/>
        </w:rPr>
        <w:t>Zbrinjavanje otpada</w:t>
      </w:r>
    </w:p>
    <w:p w:rsidR="00533539" w:rsidRPr="00747EF1" w:rsidRDefault="00533539" w:rsidP="00533539">
      <w:pPr>
        <w:rPr>
          <w:spacing w:val="2"/>
        </w:rPr>
      </w:pPr>
      <w:r w:rsidRPr="00747EF1">
        <w:rPr>
          <w:spacing w:val="2"/>
        </w:rPr>
        <w:t xml:space="preserve">Deponiranje viška građevinskog materijala (otpada) moguće je vršiti prema programu raspolaganja otpadom. </w:t>
      </w:r>
    </w:p>
    <w:p w:rsidR="00533539" w:rsidRPr="00747EF1" w:rsidRDefault="00533539" w:rsidP="00533539">
      <w:pPr>
        <w:rPr>
          <w:spacing w:val="2"/>
        </w:rPr>
      </w:pPr>
      <w:r w:rsidRPr="00747EF1">
        <w:rPr>
          <w:spacing w:val="2"/>
        </w:rPr>
        <w:t xml:space="preserve">Komunalni otpad koji će nastati unutar obuhvata Plana </w:t>
      </w:r>
      <w:r w:rsidR="00DA698F" w:rsidRPr="00747EF1">
        <w:rPr>
          <w:spacing w:val="2"/>
        </w:rPr>
        <w:t xml:space="preserve">treba </w:t>
      </w:r>
      <w:r w:rsidRPr="00747EF1">
        <w:rPr>
          <w:spacing w:val="2"/>
        </w:rPr>
        <w:t xml:space="preserve">odvojeno prikupljat i odvoziti prema programu upravljanja otpadom Općine </w:t>
      </w:r>
      <w:r w:rsidR="001E3002" w:rsidRPr="00747EF1">
        <w:rPr>
          <w:spacing w:val="2"/>
        </w:rPr>
        <w:t>Posedarje</w:t>
      </w:r>
      <w:r w:rsidRPr="00747EF1">
        <w:rPr>
          <w:spacing w:val="2"/>
        </w:rPr>
        <w:t>. Postupanje neopasnim tehnološkim otpadom i opasnim otpadom (</w:t>
      </w:r>
      <w:r w:rsidR="00763A64" w:rsidRPr="00747EF1">
        <w:rPr>
          <w:spacing w:val="2"/>
        </w:rPr>
        <w:t>otpadno ulje</w:t>
      </w:r>
      <w:r w:rsidR="00E068C4" w:rsidRPr="00747EF1">
        <w:rPr>
          <w:spacing w:val="2"/>
        </w:rPr>
        <w:t>, tehnološki otpad i sl.</w:t>
      </w:r>
      <w:r w:rsidRPr="00747EF1">
        <w:rPr>
          <w:spacing w:val="2"/>
        </w:rPr>
        <w:t xml:space="preserve">) upravlja Zadarska županija, odnosno Republika Hrvatska, ili ovlaštena pravna osoba. </w:t>
      </w:r>
    </w:p>
    <w:p w:rsidR="00533539" w:rsidRPr="00747EF1" w:rsidRDefault="00533539" w:rsidP="00533539">
      <w:pPr>
        <w:rPr>
          <w:spacing w:val="2"/>
        </w:rPr>
      </w:pPr>
      <w:r w:rsidRPr="00747EF1">
        <w:rPr>
          <w:spacing w:val="2"/>
        </w:rPr>
        <w:t xml:space="preserve">Otpad se mora skupljati u odgovarajuće spremnike (kontejnere) i prevoziti u vozilima namijenjenim za prijevoz otpada. </w:t>
      </w:r>
    </w:p>
    <w:p w:rsidR="00533539" w:rsidRPr="00747EF1" w:rsidRDefault="00533539" w:rsidP="00533539">
      <w:pPr>
        <w:pStyle w:val="Heading3"/>
        <w:numPr>
          <w:ilvl w:val="2"/>
          <w:numId w:val="2"/>
        </w:numPr>
        <w:tabs>
          <w:tab w:val="num" w:pos="1209"/>
        </w:tabs>
        <w:rPr>
          <w:spacing w:val="2"/>
        </w:rPr>
      </w:pPr>
      <w:r w:rsidRPr="00747EF1">
        <w:rPr>
          <w:spacing w:val="2"/>
        </w:rPr>
        <w:t>Zelene i javne površine</w:t>
      </w:r>
    </w:p>
    <w:p w:rsidR="00841679" w:rsidRPr="00747EF1" w:rsidRDefault="005A68E6" w:rsidP="00841B8D">
      <w:pPr>
        <w:rPr>
          <w:spacing w:val="2"/>
        </w:rPr>
      </w:pPr>
      <w:r w:rsidRPr="00747EF1">
        <w:rPr>
          <w:spacing w:val="2"/>
        </w:rPr>
        <w:t>Potrebno je opremiti površine s javnim karakterom odgovarajućom urbanom opremom (koševi za otpad, putokazi i oznake, strukture za zaštitu od sunca i sl.) i osvijetliti javnom rasvjetom. Treba voditi brigu da javna rasvjeta ne predstavlja izvor zagađenja svjetlom, a tako da rasvjeta učinkovito obasjava ciljane površine uz maksimalnu energetsku učinkovitost.</w:t>
      </w:r>
      <w:r w:rsidR="00533539" w:rsidRPr="00747EF1">
        <w:rPr>
          <w:spacing w:val="2"/>
        </w:rPr>
        <w:t xml:space="preserve">. </w:t>
      </w:r>
    </w:p>
    <w:sectPr w:rsidR="00841679" w:rsidRPr="00747EF1" w:rsidSect="00A66024">
      <w:headerReference w:type="default" r:id="rId19"/>
      <w:footerReference w:type="default" r:id="rId20"/>
      <w:endnotePr>
        <w:numFmt w:val="decimal"/>
      </w:endnotePr>
      <w:type w:val="continuous"/>
      <w:pgSz w:w="11906" w:h="16838" w:code="9"/>
      <w:pgMar w:top="1276" w:right="1361" w:bottom="1134" w:left="1361" w:header="709" w:footer="41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6F80" w:rsidRDefault="00566F80">
      <w:r>
        <w:separator/>
      </w:r>
    </w:p>
  </w:endnote>
  <w:endnote w:type="continuationSeparator" w:id="0">
    <w:p w:rsidR="00566F80" w:rsidRDefault="00566F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embedRegular r:id="rId1" w:fontKey="{4E5E1F74-5D47-41A3-A3E9-449135E7BC98}"/>
  </w:font>
  <w:font w:name="Arial Narrow">
    <w:panose1 w:val="020B0606020202030204"/>
    <w:charset w:val="EE"/>
    <w:family w:val="swiss"/>
    <w:pitch w:val="variable"/>
    <w:sig w:usb0="00000287" w:usb1="00000800" w:usb2="00000000" w:usb3="00000000" w:csb0="0000009F" w:csb1="00000000"/>
    <w:embedRegular r:id="rId2" w:fontKey="{E9B96E71-AA93-4059-ACC1-E5A8B0F9747C}"/>
    <w:embedBold r:id="rId3" w:fontKey="{B70D8A8F-8054-4052-AD74-B8918456BBA4}"/>
    <w:embedItalic r:id="rId4" w:fontKey="{8F7BE89C-E7D8-4A97-97BC-0A4DF08428B8}"/>
    <w:embedBoldItalic r:id="rId5" w:fontKey="{C287B4E1-4B49-4F5C-9C28-150D5E4A3D8F}"/>
  </w:font>
  <w:font w:name="Arial Black">
    <w:panose1 w:val="020B0A04020102020204"/>
    <w:charset w:val="EE"/>
    <w:family w:val="swiss"/>
    <w:pitch w:val="variable"/>
    <w:sig w:usb0="A00002AF" w:usb1="400078FB" w:usb2="00000000" w:usb3="00000000" w:csb0="0000009F" w:csb1="00000000"/>
    <w:embedRegular r:id="rId6" w:fontKey="{2E391DB2-7C12-4CD3-A82E-223036CE70CD}"/>
  </w:font>
  <w:font w:name="Arial">
    <w:panose1 w:val="020B0604020202020204"/>
    <w:charset w:val="EE"/>
    <w:family w:val="swiss"/>
    <w:pitch w:val="variable"/>
    <w:sig w:usb0="E0002EFF" w:usb1="C000785B" w:usb2="00000009" w:usb3="00000000" w:csb0="000001FF" w:csb1="00000000"/>
    <w:embedRegular r:id="rId7" w:fontKey="{B7872966-A680-47EA-942B-A4212DAAC148}"/>
    <w:embedBold r:id="rId8" w:fontKey="{058C84E9-03B1-4A01-BC17-8BD81E9452A3}"/>
    <w:embedItalic r:id="rId9" w:fontKey="{8DD5CA59-C1B4-4859-934C-B8B24273B3F4}"/>
    <w:embedBoldItalic r:id="rId10" w:fontKey="{1C36206D-CAEE-4EE7-A6B9-792631434462}"/>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mbria Math">
    <w:panose1 w:val="02040503050406030204"/>
    <w:charset w:val="EE"/>
    <w:family w:val="roman"/>
    <w:pitch w:val="variable"/>
    <w:sig w:usb0="E00006FF" w:usb1="420024FF" w:usb2="02000000" w:usb3="00000000" w:csb0="0000019F" w:csb1="00000000"/>
    <w:embedRegular r:id="rId11" w:subsetted="1" w:fontKey="{07D6E2A7-51D6-43F8-98A2-B51458ADAC57}"/>
    <w:embedItalic r:id="rId12" w:subsetted="1" w:fontKey="{A58063CD-AB6F-46A4-988E-8AFB37357C64}"/>
  </w:font>
  <w:font w:name="Symap">
    <w:panose1 w:val="00000400000000000000"/>
    <w:charset w:val="EE"/>
    <w:family w:val="auto"/>
    <w:pitch w:val="variable"/>
    <w:sig w:usb0="20002A87" w:usb1="00000000" w:usb2="00000000"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596A" w:rsidRPr="002905CA" w:rsidRDefault="00E5596A" w:rsidP="00E765BB">
    <w:pPr>
      <w:pStyle w:val="Footer"/>
      <w:tabs>
        <w:tab w:val="clear" w:pos="8306"/>
      </w:tabs>
      <w:spacing w:before="120"/>
      <w:ind w:left="426" w:right="-172"/>
      <w:jc w:val="center"/>
      <w:rPr>
        <w:spacing w:val="10"/>
        <w:sz w:val="20"/>
      </w:rPr>
    </w:pPr>
    <w:r w:rsidRPr="00E765BB">
      <w:rPr>
        <w:rFonts w:ascii="Arial" w:hAnsi="Arial" w:cs="Arial"/>
        <w:noProof/>
        <w:spacing w:val="4"/>
        <w:sz w:val="16"/>
        <w:szCs w:val="16"/>
      </w:rPr>
      <mc:AlternateContent>
        <mc:Choice Requires="wps">
          <w:drawing>
            <wp:anchor distT="0" distB="0" distL="114300" distR="114300" simplePos="0" relativeHeight="251658752" behindDoc="0" locked="0" layoutInCell="1" allowOverlap="1">
              <wp:simplePos x="0" y="0"/>
              <wp:positionH relativeFrom="column">
                <wp:posOffset>387790</wp:posOffset>
              </wp:positionH>
              <wp:positionV relativeFrom="paragraph">
                <wp:posOffset>52607</wp:posOffset>
              </wp:positionV>
              <wp:extent cx="5498660" cy="293370"/>
              <wp:effectExtent l="0" t="0" r="26035" b="11430"/>
              <wp:wrapNone/>
              <wp:docPr id="1"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8660" cy="293370"/>
                      </a:xfrm>
                      <a:prstGeom prst="rect">
                        <a:avLst/>
                      </a:prstGeom>
                      <a:noFill/>
                      <a:ln w="6350">
                        <a:solidFill>
                          <a:srgbClr val="333333"/>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01B759" id="Rectangle 49" o:spid="_x0000_s1026" style="position:absolute;margin-left:30.55pt;margin-top:4.15pt;width:432.95pt;height:23.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" filled="f" strokecolor="#333" strokeweight=".5pt"/>
          </w:pict>
        </mc:Fallback>
      </mc:AlternateContent>
    </w:r>
    <w:r w:rsidRPr="00E765BB">
      <w:rPr>
        <w:rFonts w:ascii="Arial" w:hAnsi="Arial" w:cs="Arial"/>
        <w:spacing w:val="4"/>
        <w:sz w:val="16"/>
        <w:szCs w:val="16"/>
      </w:rPr>
      <w:t>"</w:t>
    </w:r>
    <w:r w:rsidRPr="00E765BB">
      <w:rPr>
        <w:rFonts w:ascii="Arial" w:hAnsi="Arial" w:cs="Arial"/>
        <w:b/>
        <w:spacing w:val="4"/>
        <w:sz w:val="16"/>
        <w:szCs w:val="16"/>
      </w:rPr>
      <w:t>BLOCK-PROJEKT</w:t>
    </w:r>
    <w:r w:rsidRPr="00E765BB">
      <w:rPr>
        <w:rFonts w:ascii="Arial" w:hAnsi="Arial" w:cs="Arial"/>
        <w:spacing w:val="4"/>
        <w:sz w:val="16"/>
        <w:szCs w:val="16"/>
      </w:rPr>
      <w:t xml:space="preserve">" d.o.o. Tel: 023/492-080 • Fax: 023/492-088 • e-mail: </w:t>
    </w:r>
    <w:hyperlink r:id="rId1" w:history="1">
      <w:r w:rsidRPr="002905CA">
        <w:rPr>
          <w:rStyle w:val="Hyperlink"/>
          <w:rFonts w:ascii="Arial" w:hAnsi="Arial" w:cs="Arial"/>
          <w:spacing w:val="10"/>
          <w:sz w:val="16"/>
          <w:szCs w:val="16"/>
        </w:rPr>
        <w:t>block-projekt@optinet.hr</w:t>
      </w:r>
    </w:hyperlink>
    <w:r w:rsidRPr="002905CA">
      <w:rPr>
        <w:spacing w:val="10"/>
        <w:sz w:val="20"/>
      </w:rPr>
      <w:t xml:space="preserve"> </w:t>
    </w:r>
    <w:r w:rsidR="00E765BB">
      <w:rPr>
        <w:spacing w:val="10"/>
        <w:sz w:val="20"/>
      </w:rPr>
      <w:t xml:space="preserve"> str.</w:t>
    </w:r>
    <w:r w:rsidR="00E765BB" w:rsidRPr="00E765BB">
      <w:rPr>
        <w:spacing w:val="10"/>
        <w:sz w:val="20"/>
      </w:rPr>
      <w:fldChar w:fldCharType="begin"/>
    </w:r>
    <w:r w:rsidR="00E765BB" w:rsidRPr="00E765BB">
      <w:rPr>
        <w:spacing w:val="10"/>
        <w:sz w:val="20"/>
      </w:rPr>
      <w:instrText xml:space="preserve"> PAGE   \* MERGEFORMAT </w:instrText>
    </w:r>
    <w:r w:rsidR="00E765BB" w:rsidRPr="00E765BB">
      <w:rPr>
        <w:spacing w:val="10"/>
        <w:sz w:val="20"/>
      </w:rPr>
      <w:fldChar w:fldCharType="separate"/>
    </w:r>
    <w:r w:rsidR="003345B9">
      <w:rPr>
        <w:noProof/>
        <w:spacing w:val="10"/>
        <w:sz w:val="20"/>
      </w:rPr>
      <w:t>2</w:t>
    </w:r>
    <w:r w:rsidR="00E765BB" w:rsidRPr="00E765BB">
      <w:rPr>
        <w:noProof/>
        <w:spacing w:val="10"/>
        <w:sz w:val="20"/>
      </w:rPr>
      <w:fldChar w:fldCharType="end"/>
    </w:r>
    <w:r w:rsidR="00E765BB">
      <w:rPr>
        <w:noProof/>
        <w:spacing w:val="10"/>
        <w:sz w:val="20"/>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6F80" w:rsidRDefault="00566F80">
      <w:r>
        <w:separator/>
      </w:r>
    </w:p>
  </w:footnote>
  <w:footnote w:type="continuationSeparator" w:id="0">
    <w:p w:rsidR="00566F80" w:rsidRDefault="00566F80">
      <w:r>
        <w:continuationSeparator/>
      </w:r>
    </w:p>
  </w:footnote>
  <w:footnote w:id="1">
    <w:p w:rsidR="00E5596A" w:rsidRDefault="00E5596A">
      <w:pPr>
        <w:pStyle w:val="FootnoteText"/>
      </w:pPr>
      <w:r>
        <w:rPr>
          <w:rStyle w:val="FootnoteReference"/>
        </w:rPr>
        <w:footnoteRef/>
      </w:r>
      <w:r>
        <w:t xml:space="preserve"> Vladimir Skračić  "</w:t>
      </w:r>
      <w:r w:rsidRPr="008A12E9">
        <w:rPr>
          <w:i/>
        </w:rPr>
        <w:t>Toponomastička građe Dugog Otoka</w:t>
      </w:r>
      <w:r>
        <w:t xml:space="preserve">",  </w:t>
      </w:r>
      <w:r w:rsidRPr="008A12E9">
        <w:rPr>
          <w:i/>
        </w:rPr>
        <w:t>Čakavska rič</w:t>
      </w:r>
      <w:r>
        <w:rPr>
          <w:i/>
        </w:rPr>
        <w:t>,</w:t>
      </w:r>
      <w:r>
        <w:t xml:space="preserve"> XXVI prosinac-siječanj, Split,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596A" w:rsidRPr="00D534CE" w:rsidRDefault="00E5596A" w:rsidP="003D5149">
    <w:pPr>
      <w:pStyle w:val="Header"/>
      <w:tabs>
        <w:tab w:val="clear" w:pos="8306"/>
      </w:tabs>
      <w:spacing w:after="0"/>
      <w:ind w:left="142" w:right="112"/>
    </w:pPr>
    <w:r w:rsidRPr="00C37210">
      <w:rPr>
        <w:rFonts w:ascii="Arial" w:hAnsi="Arial" w:cs="Arial"/>
        <w:b/>
        <w:noProof/>
        <w:spacing w:val="20"/>
        <w:szCs w:val="16"/>
      </w:rPr>
      <mc:AlternateContent>
        <mc:Choice Requires="wps">
          <w:drawing>
            <wp:anchor distT="0" distB="0" distL="114300" distR="114300" simplePos="0" relativeHeight="251659776" behindDoc="0" locked="0" layoutInCell="1" allowOverlap="1">
              <wp:simplePos x="0" y="0"/>
              <wp:positionH relativeFrom="column">
                <wp:posOffset>387790</wp:posOffset>
              </wp:positionH>
              <wp:positionV relativeFrom="paragraph">
                <wp:posOffset>-14117</wp:posOffset>
              </wp:positionV>
              <wp:extent cx="5498660" cy="296545"/>
              <wp:effectExtent l="0" t="0" r="26035" b="27305"/>
              <wp:wrapNone/>
              <wp:docPr id="2"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8660" cy="296545"/>
                      </a:xfrm>
                      <a:prstGeom prst="rect">
                        <a:avLst/>
                      </a:prstGeom>
                      <a:noFill/>
                      <a:ln w="6350">
                        <a:solidFill>
                          <a:srgbClr val="333333"/>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7AB03D" id="Rectangle 51" o:spid="_x0000_s1026" style="position:absolute;margin-left:30.55pt;margin-top:-1.1pt;width:432.95pt;height:23.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" filled="f" strokecolor="#333" strokeweight=".5pt"/>
          </w:pict>
        </mc:Fallback>
      </mc:AlternateContent>
    </w:r>
    <w:r w:rsidRPr="002905CA">
      <w:rPr>
        <w:rFonts w:ascii="Arial" w:hAnsi="Arial" w:cs="Arial"/>
        <w:b/>
        <w:spacing w:val="30"/>
        <w:szCs w:val="16"/>
      </w:rPr>
      <w:t xml:space="preserve"> </w:t>
    </w:r>
    <w:r w:rsidRPr="00610C62">
      <w:rPr>
        <w:rFonts w:ascii="Arial" w:hAnsi="Arial" w:cs="Arial"/>
        <w:b/>
        <w:spacing w:val="30"/>
        <w:szCs w:val="16"/>
      </w:rPr>
      <w:t xml:space="preserve">UPU PODUZETNIČKE ZONE BRBINJ - DIO    </w:t>
    </w:r>
    <w:r>
      <w:rPr>
        <w:rFonts w:ascii="Arial" w:hAnsi="Arial" w:cs="Arial"/>
        <w:i/>
        <w:spacing w:val="30"/>
        <w:szCs w:val="16"/>
      </w:rPr>
      <w:t xml:space="preserve">OBRAZLOŽENJE </w:t>
    </w:r>
    <w:r w:rsidRPr="00610C62">
      <w:rPr>
        <w:rFonts w:ascii="Arial" w:hAnsi="Arial" w:cs="Arial"/>
        <w:i/>
        <w:spacing w:val="30"/>
        <w:szCs w:val="16"/>
      </w:rPr>
      <w:t>PLANA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C66E1E"/>
    <w:multiLevelType w:val="hybridMultilevel"/>
    <w:tmpl w:val="9258CC40"/>
    <w:lvl w:ilvl="0" w:tplc="E698DCC6">
      <w:start w:val="1"/>
      <w:numFmt w:val="lowerLetter"/>
      <w:lvlText w:val="(%1)"/>
      <w:lvlJc w:val="left"/>
      <w:pPr>
        <w:tabs>
          <w:tab w:val="num" w:pos="1843"/>
        </w:tabs>
        <w:ind w:left="1843" w:hanging="567"/>
      </w:pPr>
      <w:rPr>
        <w:rFonts w:hint="default"/>
        <w:b w:val="0"/>
        <w:i w:val="0"/>
      </w:rPr>
    </w:lvl>
    <w:lvl w:ilvl="1" w:tplc="041A0019" w:tentative="1">
      <w:start w:val="1"/>
      <w:numFmt w:val="lowerLetter"/>
      <w:lvlText w:val="%2."/>
      <w:lvlJc w:val="left"/>
      <w:pPr>
        <w:tabs>
          <w:tab w:val="num" w:pos="2149"/>
        </w:tabs>
        <w:ind w:left="2149" w:hanging="360"/>
      </w:pPr>
    </w:lvl>
    <w:lvl w:ilvl="2" w:tplc="041A001B" w:tentative="1">
      <w:start w:val="1"/>
      <w:numFmt w:val="lowerRoman"/>
      <w:lvlText w:val="%3."/>
      <w:lvlJc w:val="right"/>
      <w:pPr>
        <w:tabs>
          <w:tab w:val="num" w:pos="2869"/>
        </w:tabs>
        <w:ind w:left="2869" w:hanging="180"/>
      </w:pPr>
    </w:lvl>
    <w:lvl w:ilvl="3" w:tplc="041A000F" w:tentative="1">
      <w:start w:val="1"/>
      <w:numFmt w:val="decimal"/>
      <w:lvlText w:val="%4."/>
      <w:lvlJc w:val="left"/>
      <w:pPr>
        <w:tabs>
          <w:tab w:val="num" w:pos="3589"/>
        </w:tabs>
        <w:ind w:left="3589" w:hanging="360"/>
      </w:pPr>
    </w:lvl>
    <w:lvl w:ilvl="4" w:tplc="041A0019" w:tentative="1">
      <w:start w:val="1"/>
      <w:numFmt w:val="lowerLetter"/>
      <w:lvlText w:val="%5."/>
      <w:lvlJc w:val="left"/>
      <w:pPr>
        <w:tabs>
          <w:tab w:val="num" w:pos="4309"/>
        </w:tabs>
        <w:ind w:left="4309" w:hanging="360"/>
      </w:pPr>
    </w:lvl>
    <w:lvl w:ilvl="5" w:tplc="041A001B" w:tentative="1">
      <w:start w:val="1"/>
      <w:numFmt w:val="lowerRoman"/>
      <w:lvlText w:val="%6."/>
      <w:lvlJc w:val="right"/>
      <w:pPr>
        <w:tabs>
          <w:tab w:val="num" w:pos="5029"/>
        </w:tabs>
        <w:ind w:left="5029" w:hanging="180"/>
      </w:pPr>
    </w:lvl>
    <w:lvl w:ilvl="6" w:tplc="041A000F" w:tentative="1">
      <w:start w:val="1"/>
      <w:numFmt w:val="decimal"/>
      <w:lvlText w:val="%7."/>
      <w:lvlJc w:val="left"/>
      <w:pPr>
        <w:tabs>
          <w:tab w:val="num" w:pos="5749"/>
        </w:tabs>
        <w:ind w:left="5749" w:hanging="360"/>
      </w:pPr>
    </w:lvl>
    <w:lvl w:ilvl="7" w:tplc="041A0019" w:tentative="1">
      <w:start w:val="1"/>
      <w:numFmt w:val="lowerLetter"/>
      <w:lvlText w:val="%8."/>
      <w:lvlJc w:val="left"/>
      <w:pPr>
        <w:tabs>
          <w:tab w:val="num" w:pos="6469"/>
        </w:tabs>
        <w:ind w:left="6469" w:hanging="360"/>
      </w:pPr>
    </w:lvl>
    <w:lvl w:ilvl="8" w:tplc="041A001B" w:tentative="1">
      <w:start w:val="1"/>
      <w:numFmt w:val="lowerRoman"/>
      <w:lvlText w:val="%9."/>
      <w:lvlJc w:val="right"/>
      <w:pPr>
        <w:tabs>
          <w:tab w:val="num" w:pos="7189"/>
        </w:tabs>
        <w:ind w:left="7189" w:hanging="180"/>
      </w:pPr>
    </w:lvl>
  </w:abstractNum>
  <w:abstractNum w:abstractNumId="1">
    <w:nsid w:val="079E7671"/>
    <w:multiLevelType w:val="hybridMultilevel"/>
    <w:tmpl w:val="47E821C0"/>
    <w:lvl w:ilvl="0" w:tplc="9670DD96">
      <w:start w:val="2"/>
      <w:numFmt w:val="bullet"/>
      <w:lvlText w:val=""/>
      <w:lvlJc w:val="left"/>
      <w:pPr>
        <w:ind w:left="1287" w:hanging="360"/>
      </w:pPr>
      <w:rPr>
        <w:rFonts w:ascii="Wingdings" w:eastAsia="Times New Roman" w:hAnsi="Wingdings" w:cs="Times New Roman"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2">
    <w:nsid w:val="0B15636B"/>
    <w:multiLevelType w:val="multilevel"/>
    <w:tmpl w:val="8B720E78"/>
    <w:lvl w:ilvl="0">
      <w:start w:val="1"/>
      <w:numFmt w:val="upperRoman"/>
      <w:lvlText w:val="%1."/>
      <w:lvlJc w:val="left"/>
      <w:pPr>
        <w:tabs>
          <w:tab w:val="num" w:pos="720"/>
        </w:tabs>
        <w:ind w:left="567" w:hanging="567"/>
      </w:pPr>
      <w:rPr>
        <w:rFonts w:hint="default"/>
      </w:rPr>
    </w:lvl>
    <w:lvl w:ilvl="1">
      <w:start w:val="1"/>
      <w:numFmt w:val="upperRoman"/>
      <w:pStyle w:val="mainheading"/>
      <w:lvlText w:val="%2."/>
      <w:lvlJc w:val="left"/>
      <w:pPr>
        <w:tabs>
          <w:tab w:val="num" w:pos="720"/>
        </w:tabs>
        <w:ind w:left="567" w:hanging="56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nsid w:val="0C821142"/>
    <w:multiLevelType w:val="hybridMultilevel"/>
    <w:tmpl w:val="51CC5600"/>
    <w:lvl w:ilvl="0" w:tplc="6270C054">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nsid w:val="146B7AE7"/>
    <w:multiLevelType w:val="multilevel"/>
    <w:tmpl w:val="1EAE5FD4"/>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1287"/>
        </w:tabs>
        <w:ind w:left="1134" w:hanging="567"/>
      </w:pPr>
      <w:rPr>
        <w:rFonts w:hint="default"/>
      </w:rPr>
    </w:lvl>
    <w:lvl w:ilvl="3">
      <w:start w:val="1"/>
      <w:numFmt w:val="decimal"/>
      <w:pStyle w:val="Heading4"/>
      <w:lvlText w:val="%1.%2.%3.%4"/>
      <w:lvlJc w:val="left"/>
      <w:pPr>
        <w:tabs>
          <w:tab w:val="num" w:pos="1647"/>
        </w:tabs>
        <w:ind w:left="1418" w:hanging="851"/>
      </w:pPr>
      <w:rPr>
        <w:rFonts w:hint="default"/>
      </w:rPr>
    </w:lvl>
    <w:lvl w:ilvl="4">
      <w:start w:val="1"/>
      <w:numFmt w:val="decimal"/>
      <w:pStyle w:val="Heading5"/>
      <w:lvlText w:val="%1.%2.%3.%4.%5"/>
      <w:lvlJc w:val="left"/>
      <w:pPr>
        <w:tabs>
          <w:tab w:val="num" w:pos="2007"/>
        </w:tabs>
        <w:ind w:left="1134" w:hanging="567"/>
      </w:pPr>
      <w:rPr>
        <w:rFonts w:hint="default"/>
      </w:rPr>
    </w:lvl>
    <w:lvl w:ilvl="5">
      <w:start w:val="1"/>
      <w:numFmt w:val="decimal"/>
      <w:pStyle w:val="Heading6"/>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5">
    <w:nsid w:val="15896B55"/>
    <w:multiLevelType w:val="hybridMultilevel"/>
    <w:tmpl w:val="05F01900"/>
    <w:lvl w:ilvl="0" w:tplc="F3546ADE">
      <w:start w:val="1"/>
      <w:numFmt w:val="bullet"/>
      <w:lvlText w:val=""/>
      <w:lvlJc w:val="left"/>
      <w:pPr>
        <w:tabs>
          <w:tab w:val="num" w:pos="1134"/>
        </w:tabs>
        <w:ind w:left="1134" w:hanging="567"/>
      </w:pPr>
      <w:rPr>
        <w:rFonts w:ascii="Wingdings" w:hAnsi="Wingdings" w:hint="default"/>
        <w:kern w:val="0"/>
      </w:rPr>
    </w:lvl>
    <w:lvl w:ilvl="1" w:tplc="041A0003">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6">
    <w:nsid w:val="19E51988"/>
    <w:multiLevelType w:val="hybridMultilevel"/>
    <w:tmpl w:val="76D2E1A6"/>
    <w:lvl w:ilvl="0" w:tplc="2E609D0A">
      <w:numFmt w:val="bullet"/>
      <w:lvlText w:val="-"/>
      <w:lvlJc w:val="left"/>
      <w:pPr>
        <w:ind w:left="1287" w:hanging="360"/>
      </w:pPr>
      <w:rPr>
        <w:rFonts w:ascii="Arial Narrow" w:eastAsia="Times New Roman" w:hAnsi="Arial Narrow" w:cs="Times New Roman"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7">
    <w:nsid w:val="1CED601B"/>
    <w:multiLevelType w:val="hybridMultilevel"/>
    <w:tmpl w:val="C5502F48"/>
    <w:lvl w:ilvl="0" w:tplc="F252F1D6">
      <w:start w:val="1"/>
      <w:numFmt w:val="bullet"/>
      <w:lvlText w:val=""/>
      <w:lvlJc w:val="left"/>
      <w:pPr>
        <w:tabs>
          <w:tab w:val="num" w:pos="1134"/>
        </w:tabs>
        <w:ind w:left="1134" w:hanging="567"/>
      </w:pPr>
      <w:rPr>
        <w:rFonts w:ascii="Wingdings" w:hAnsi="Wingdings" w:hint="default"/>
        <w:kern w:val="0"/>
      </w:rPr>
    </w:lvl>
    <w:lvl w:ilvl="1" w:tplc="041A0003">
      <w:start w:val="1"/>
      <w:numFmt w:val="bullet"/>
      <w:lvlText w:val="o"/>
      <w:lvlJc w:val="left"/>
      <w:pPr>
        <w:tabs>
          <w:tab w:val="num" w:pos="1610"/>
        </w:tabs>
        <w:ind w:left="1610" w:hanging="360"/>
      </w:pPr>
      <w:rPr>
        <w:rFonts w:ascii="Courier New" w:hAnsi="Courier New" w:cs="Times New Roman" w:hint="default"/>
      </w:rPr>
    </w:lvl>
    <w:lvl w:ilvl="2" w:tplc="41245B62">
      <w:start w:val="5"/>
      <w:numFmt w:val="bullet"/>
      <w:lvlText w:val="-"/>
      <w:lvlJc w:val="left"/>
      <w:pPr>
        <w:tabs>
          <w:tab w:val="num" w:pos="2330"/>
        </w:tabs>
        <w:ind w:left="2330" w:hanging="360"/>
      </w:pPr>
      <w:rPr>
        <w:rFonts w:ascii="Times New Roman" w:eastAsia="Times New Roman" w:hAnsi="Times New Roman" w:cs="Times New Roman" w:hint="default"/>
      </w:rPr>
    </w:lvl>
    <w:lvl w:ilvl="3" w:tplc="041A0001">
      <w:start w:val="1"/>
      <w:numFmt w:val="bullet"/>
      <w:lvlText w:val=""/>
      <w:lvlJc w:val="left"/>
      <w:pPr>
        <w:tabs>
          <w:tab w:val="num" w:pos="3050"/>
        </w:tabs>
        <w:ind w:left="3050" w:hanging="360"/>
      </w:pPr>
      <w:rPr>
        <w:rFonts w:ascii="Symbol" w:hAnsi="Symbol" w:hint="default"/>
      </w:rPr>
    </w:lvl>
    <w:lvl w:ilvl="4" w:tplc="041A0003">
      <w:start w:val="1"/>
      <w:numFmt w:val="bullet"/>
      <w:lvlText w:val="o"/>
      <w:lvlJc w:val="left"/>
      <w:pPr>
        <w:tabs>
          <w:tab w:val="num" w:pos="3770"/>
        </w:tabs>
        <w:ind w:left="3770" w:hanging="360"/>
      </w:pPr>
      <w:rPr>
        <w:rFonts w:ascii="Courier New" w:hAnsi="Courier New" w:cs="Times New Roman" w:hint="default"/>
      </w:rPr>
    </w:lvl>
    <w:lvl w:ilvl="5" w:tplc="041A0005">
      <w:start w:val="1"/>
      <w:numFmt w:val="bullet"/>
      <w:lvlText w:val=""/>
      <w:lvlJc w:val="left"/>
      <w:pPr>
        <w:tabs>
          <w:tab w:val="num" w:pos="4490"/>
        </w:tabs>
        <w:ind w:left="4490" w:hanging="360"/>
      </w:pPr>
      <w:rPr>
        <w:rFonts w:ascii="Wingdings" w:hAnsi="Wingdings" w:hint="default"/>
      </w:rPr>
    </w:lvl>
    <w:lvl w:ilvl="6" w:tplc="041A0001">
      <w:start w:val="1"/>
      <w:numFmt w:val="bullet"/>
      <w:lvlText w:val=""/>
      <w:lvlJc w:val="left"/>
      <w:pPr>
        <w:tabs>
          <w:tab w:val="num" w:pos="5210"/>
        </w:tabs>
        <w:ind w:left="5210" w:hanging="360"/>
      </w:pPr>
      <w:rPr>
        <w:rFonts w:ascii="Symbol" w:hAnsi="Symbol" w:hint="default"/>
      </w:rPr>
    </w:lvl>
    <w:lvl w:ilvl="7" w:tplc="041A0003">
      <w:start w:val="1"/>
      <w:numFmt w:val="bullet"/>
      <w:lvlText w:val="o"/>
      <w:lvlJc w:val="left"/>
      <w:pPr>
        <w:tabs>
          <w:tab w:val="num" w:pos="5930"/>
        </w:tabs>
        <w:ind w:left="5930" w:hanging="360"/>
      </w:pPr>
      <w:rPr>
        <w:rFonts w:ascii="Courier New" w:hAnsi="Courier New" w:cs="Times New Roman" w:hint="default"/>
      </w:rPr>
    </w:lvl>
    <w:lvl w:ilvl="8" w:tplc="041A0005">
      <w:start w:val="1"/>
      <w:numFmt w:val="bullet"/>
      <w:lvlText w:val=""/>
      <w:lvlJc w:val="left"/>
      <w:pPr>
        <w:tabs>
          <w:tab w:val="num" w:pos="6650"/>
        </w:tabs>
        <w:ind w:left="6650" w:hanging="360"/>
      </w:pPr>
      <w:rPr>
        <w:rFonts w:ascii="Wingdings" w:hAnsi="Wingdings" w:hint="default"/>
      </w:rPr>
    </w:lvl>
  </w:abstractNum>
  <w:abstractNum w:abstractNumId="8">
    <w:nsid w:val="1E210FE2"/>
    <w:multiLevelType w:val="hybridMultilevel"/>
    <w:tmpl w:val="FC8E76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F3319B3"/>
    <w:multiLevelType w:val="hybridMultilevel"/>
    <w:tmpl w:val="3E06BB64"/>
    <w:lvl w:ilvl="0" w:tplc="4768F61C">
      <w:start w:val="1"/>
      <w:numFmt w:val="lowerLetter"/>
      <w:lvlText w:val="(%1)"/>
      <w:lvlJc w:val="left"/>
      <w:pPr>
        <w:ind w:left="1287" w:hanging="360"/>
      </w:pPr>
      <w:rPr>
        <w:rFonts w:hint="default"/>
        <w:b w:val="0"/>
        <w:i w:val="0"/>
      </w:rPr>
    </w:lvl>
    <w:lvl w:ilvl="1" w:tplc="041A0019" w:tentative="1">
      <w:start w:val="1"/>
      <w:numFmt w:val="lowerLetter"/>
      <w:lvlText w:val="%2."/>
      <w:lvlJc w:val="left"/>
      <w:pPr>
        <w:ind w:left="2007" w:hanging="360"/>
      </w:pPr>
    </w:lvl>
    <w:lvl w:ilvl="2" w:tplc="041A001B" w:tentative="1">
      <w:start w:val="1"/>
      <w:numFmt w:val="lowerRoman"/>
      <w:lvlText w:val="%3."/>
      <w:lvlJc w:val="right"/>
      <w:pPr>
        <w:ind w:left="2727" w:hanging="180"/>
      </w:pPr>
    </w:lvl>
    <w:lvl w:ilvl="3" w:tplc="041A000F" w:tentative="1">
      <w:start w:val="1"/>
      <w:numFmt w:val="decimal"/>
      <w:lvlText w:val="%4."/>
      <w:lvlJc w:val="left"/>
      <w:pPr>
        <w:ind w:left="3447" w:hanging="360"/>
      </w:pPr>
    </w:lvl>
    <w:lvl w:ilvl="4" w:tplc="041A0019" w:tentative="1">
      <w:start w:val="1"/>
      <w:numFmt w:val="lowerLetter"/>
      <w:lvlText w:val="%5."/>
      <w:lvlJc w:val="left"/>
      <w:pPr>
        <w:ind w:left="4167" w:hanging="360"/>
      </w:pPr>
    </w:lvl>
    <w:lvl w:ilvl="5" w:tplc="041A001B" w:tentative="1">
      <w:start w:val="1"/>
      <w:numFmt w:val="lowerRoman"/>
      <w:lvlText w:val="%6."/>
      <w:lvlJc w:val="right"/>
      <w:pPr>
        <w:ind w:left="4887" w:hanging="180"/>
      </w:pPr>
    </w:lvl>
    <w:lvl w:ilvl="6" w:tplc="041A000F" w:tentative="1">
      <w:start w:val="1"/>
      <w:numFmt w:val="decimal"/>
      <w:lvlText w:val="%7."/>
      <w:lvlJc w:val="left"/>
      <w:pPr>
        <w:ind w:left="5607" w:hanging="360"/>
      </w:pPr>
    </w:lvl>
    <w:lvl w:ilvl="7" w:tplc="041A0019" w:tentative="1">
      <w:start w:val="1"/>
      <w:numFmt w:val="lowerLetter"/>
      <w:lvlText w:val="%8."/>
      <w:lvlJc w:val="left"/>
      <w:pPr>
        <w:ind w:left="6327" w:hanging="360"/>
      </w:pPr>
    </w:lvl>
    <w:lvl w:ilvl="8" w:tplc="041A001B" w:tentative="1">
      <w:start w:val="1"/>
      <w:numFmt w:val="lowerRoman"/>
      <w:lvlText w:val="%9."/>
      <w:lvlJc w:val="right"/>
      <w:pPr>
        <w:ind w:left="7047" w:hanging="180"/>
      </w:pPr>
    </w:lvl>
  </w:abstractNum>
  <w:abstractNum w:abstractNumId="10">
    <w:nsid w:val="20673D1E"/>
    <w:multiLevelType w:val="hybridMultilevel"/>
    <w:tmpl w:val="54C8FE34"/>
    <w:lvl w:ilvl="0" w:tplc="B396EF56">
      <w:start w:val="1"/>
      <w:numFmt w:val="bullet"/>
      <w:lvlText w:val=""/>
      <w:lvlJc w:val="left"/>
      <w:pPr>
        <w:tabs>
          <w:tab w:val="num" w:pos="1134"/>
        </w:tabs>
        <w:ind w:left="1134" w:hanging="567"/>
      </w:pPr>
      <w:rPr>
        <w:rFonts w:ascii="Wingdings" w:hAnsi="Wingdings" w:hint="default"/>
        <w:kern w:val="0"/>
      </w:rPr>
    </w:lvl>
    <w:lvl w:ilvl="1" w:tplc="041A0003">
      <w:start w:val="1"/>
      <w:numFmt w:val="bullet"/>
      <w:lvlText w:val="o"/>
      <w:lvlJc w:val="left"/>
      <w:pPr>
        <w:tabs>
          <w:tab w:val="num" w:pos="1610"/>
        </w:tabs>
        <w:ind w:left="1610" w:hanging="360"/>
      </w:pPr>
      <w:rPr>
        <w:rFonts w:ascii="Courier New" w:hAnsi="Courier New" w:cs="Times New Roman" w:hint="default"/>
      </w:rPr>
    </w:lvl>
    <w:lvl w:ilvl="2" w:tplc="041A0005">
      <w:start w:val="1"/>
      <w:numFmt w:val="bullet"/>
      <w:lvlText w:val=""/>
      <w:lvlJc w:val="left"/>
      <w:pPr>
        <w:tabs>
          <w:tab w:val="num" w:pos="2330"/>
        </w:tabs>
        <w:ind w:left="2330" w:hanging="360"/>
      </w:pPr>
      <w:rPr>
        <w:rFonts w:ascii="Wingdings" w:hAnsi="Wingdings" w:hint="default"/>
      </w:rPr>
    </w:lvl>
    <w:lvl w:ilvl="3" w:tplc="041A0001">
      <w:start w:val="1"/>
      <w:numFmt w:val="bullet"/>
      <w:lvlText w:val=""/>
      <w:lvlJc w:val="left"/>
      <w:pPr>
        <w:tabs>
          <w:tab w:val="num" w:pos="3050"/>
        </w:tabs>
        <w:ind w:left="3050" w:hanging="360"/>
      </w:pPr>
      <w:rPr>
        <w:rFonts w:ascii="Symbol" w:hAnsi="Symbol" w:hint="default"/>
      </w:rPr>
    </w:lvl>
    <w:lvl w:ilvl="4" w:tplc="041A0003">
      <w:start w:val="1"/>
      <w:numFmt w:val="bullet"/>
      <w:lvlText w:val="o"/>
      <w:lvlJc w:val="left"/>
      <w:pPr>
        <w:tabs>
          <w:tab w:val="num" w:pos="3770"/>
        </w:tabs>
        <w:ind w:left="3770" w:hanging="360"/>
      </w:pPr>
      <w:rPr>
        <w:rFonts w:ascii="Courier New" w:hAnsi="Courier New" w:cs="Times New Roman" w:hint="default"/>
      </w:rPr>
    </w:lvl>
    <w:lvl w:ilvl="5" w:tplc="041A0005">
      <w:start w:val="1"/>
      <w:numFmt w:val="bullet"/>
      <w:lvlText w:val=""/>
      <w:lvlJc w:val="left"/>
      <w:pPr>
        <w:tabs>
          <w:tab w:val="num" w:pos="4490"/>
        </w:tabs>
        <w:ind w:left="4490" w:hanging="360"/>
      </w:pPr>
      <w:rPr>
        <w:rFonts w:ascii="Wingdings" w:hAnsi="Wingdings" w:hint="default"/>
      </w:rPr>
    </w:lvl>
    <w:lvl w:ilvl="6" w:tplc="041A0001">
      <w:start w:val="1"/>
      <w:numFmt w:val="bullet"/>
      <w:lvlText w:val=""/>
      <w:lvlJc w:val="left"/>
      <w:pPr>
        <w:tabs>
          <w:tab w:val="num" w:pos="5210"/>
        </w:tabs>
        <w:ind w:left="5210" w:hanging="360"/>
      </w:pPr>
      <w:rPr>
        <w:rFonts w:ascii="Symbol" w:hAnsi="Symbol" w:hint="default"/>
      </w:rPr>
    </w:lvl>
    <w:lvl w:ilvl="7" w:tplc="041A0003">
      <w:start w:val="1"/>
      <w:numFmt w:val="bullet"/>
      <w:lvlText w:val="o"/>
      <w:lvlJc w:val="left"/>
      <w:pPr>
        <w:tabs>
          <w:tab w:val="num" w:pos="5930"/>
        </w:tabs>
        <w:ind w:left="5930" w:hanging="360"/>
      </w:pPr>
      <w:rPr>
        <w:rFonts w:ascii="Courier New" w:hAnsi="Courier New" w:cs="Times New Roman" w:hint="default"/>
      </w:rPr>
    </w:lvl>
    <w:lvl w:ilvl="8" w:tplc="041A0005">
      <w:start w:val="1"/>
      <w:numFmt w:val="bullet"/>
      <w:lvlText w:val=""/>
      <w:lvlJc w:val="left"/>
      <w:pPr>
        <w:tabs>
          <w:tab w:val="num" w:pos="6650"/>
        </w:tabs>
        <w:ind w:left="6650" w:hanging="360"/>
      </w:pPr>
      <w:rPr>
        <w:rFonts w:ascii="Wingdings" w:hAnsi="Wingdings" w:hint="default"/>
      </w:rPr>
    </w:lvl>
  </w:abstractNum>
  <w:abstractNum w:abstractNumId="11">
    <w:nsid w:val="20E35190"/>
    <w:multiLevelType w:val="hybridMultilevel"/>
    <w:tmpl w:val="8A3ECD40"/>
    <w:lvl w:ilvl="0" w:tplc="9670DD96">
      <w:start w:val="2"/>
      <w:numFmt w:val="bullet"/>
      <w:lvlText w:val=""/>
      <w:lvlJc w:val="left"/>
      <w:pPr>
        <w:ind w:left="720" w:hanging="360"/>
      </w:pPr>
      <w:rPr>
        <w:rFonts w:ascii="Wingdings" w:eastAsia="Times New Roman" w:hAnsi="Wingdings"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nsid w:val="20F347FB"/>
    <w:multiLevelType w:val="hybridMultilevel"/>
    <w:tmpl w:val="51B851FE"/>
    <w:lvl w:ilvl="0" w:tplc="2E609D0A">
      <w:numFmt w:val="bullet"/>
      <w:lvlText w:val="-"/>
      <w:lvlJc w:val="left"/>
      <w:pPr>
        <w:ind w:left="1287" w:hanging="360"/>
      </w:pPr>
      <w:rPr>
        <w:rFonts w:ascii="Arial Narrow" w:eastAsia="Times New Roman" w:hAnsi="Arial Narrow" w:cs="Times New Roman" w:hint="default"/>
      </w:rPr>
    </w:lvl>
    <w:lvl w:ilvl="1" w:tplc="041A0003">
      <w:start w:val="1"/>
      <w:numFmt w:val="bullet"/>
      <w:lvlText w:val="o"/>
      <w:lvlJc w:val="left"/>
      <w:pPr>
        <w:ind w:left="2007" w:hanging="360"/>
      </w:pPr>
      <w:rPr>
        <w:rFonts w:ascii="Courier New" w:hAnsi="Courier New" w:cs="Courier New" w:hint="default"/>
      </w:rPr>
    </w:lvl>
    <w:lvl w:ilvl="2" w:tplc="041A0005">
      <w:start w:val="1"/>
      <w:numFmt w:val="bullet"/>
      <w:lvlText w:val=""/>
      <w:lvlJc w:val="left"/>
      <w:pPr>
        <w:ind w:left="2727" w:hanging="360"/>
      </w:pPr>
      <w:rPr>
        <w:rFonts w:ascii="Wingdings" w:hAnsi="Wingdings" w:hint="default"/>
      </w:rPr>
    </w:lvl>
    <w:lvl w:ilvl="3" w:tplc="041A0001">
      <w:start w:val="1"/>
      <w:numFmt w:val="bullet"/>
      <w:lvlText w:val=""/>
      <w:lvlJc w:val="left"/>
      <w:pPr>
        <w:ind w:left="3447" w:hanging="360"/>
      </w:pPr>
      <w:rPr>
        <w:rFonts w:ascii="Symbol" w:hAnsi="Symbol" w:hint="default"/>
      </w:rPr>
    </w:lvl>
    <w:lvl w:ilvl="4" w:tplc="041A0003">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13">
    <w:nsid w:val="23191D70"/>
    <w:multiLevelType w:val="hybridMultilevel"/>
    <w:tmpl w:val="34B450E4"/>
    <w:lvl w:ilvl="0" w:tplc="2E609D0A">
      <w:numFmt w:val="bullet"/>
      <w:lvlText w:val="-"/>
      <w:lvlJc w:val="left"/>
      <w:pPr>
        <w:ind w:left="1287" w:hanging="360"/>
      </w:pPr>
      <w:rPr>
        <w:rFonts w:ascii="Arial Narrow" w:eastAsia="Times New Roman" w:hAnsi="Arial Narrow" w:cs="Times New Roman"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14">
    <w:nsid w:val="293E6BE8"/>
    <w:multiLevelType w:val="hybridMultilevel"/>
    <w:tmpl w:val="71DECC4E"/>
    <w:lvl w:ilvl="0" w:tplc="4768F61C">
      <w:start w:val="1"/>
      <w:numFmt w:val="lowerLetter"/>
      <w:lvlText w:val="(%1)"/>
      <w:lvlJc w:val="left"/>
      <w:pPr>
        <w:ind w:left="1287" w:hanging="360"/>
      </w:pPr>
      <w:rPr>
        <w:rFonts w:hint="default"/>
        <w:b w:val="0"/>
        <w:i w:val="0"/>
      </w:rPr>
    </w:lvl>
    <w:lvl w:ilvl="1" w:tplc="9670DD96">
      <w:start w:val="2"/>
      <w:numFmt w:val="bullet"/>
      <w:lvlText w:val=""/>
      <w:lvlJc w:val="left"/>
      <w:pPr>
        <w:ind w:left="2007" w:hanging="360"/>
      </w:pPr>
      <w:rPr>
        <w:rFonts w:ascii="Wingdings" w:eastAsia="Times New Roman" w:hAnsi="Wingdings" w:cs="Times New Roman" w:hint="default"/>
      </w:rPr>
    </w:lvl>
    <w:lvl w:ilvl="2" w:tplc="041A001B" w:tentative="1">
      <w:start w:val="1"/>
      <w:numFmt w:val="lowerRoman"/>
      <w:lvlText w:val="%3."/>
      <w:lvlJc w:val="right"/>
      <w:pPr>
        <w:ind w:left="2727" w:hanging="180"/>
      </w:pPr>
    </w:lvl>
    <w:lvl w:ilvl="3" w:tplc="041A000F" w:tentative="1">
      <w:start w:val="1"/>
      <w:numFmt w:val="decimal"/>
      <w:lvlText w:val="%4."/>
      <w:lvlJc w:val="left"/>
      <w:pPr>
        <w:ind w:left="3447" w:hanging="360"/>
      </w:pPr>
    </w:lvl>
    <w:lvl w:ilvl="4" w:tplc="041A0019" w:tentative="1">
      <w:start w:val="1"/>
      <w:numFmt w:val="lowerLetter"/>
      <w:lvlText w:val="%5."/>
      <w:lvlJc w:val="left"/>
      <w:pPr>
        <w:ind w:left="4167" w:hanging="360"/>
      </w:pPr>
    </w:lvl>
    <w:lvl w:ilvl="5" w:tplc="041A001B" w:tentative="1">
      <w:start w:val="1"/>
      <w:numFmt w:val="lowerRoman"/>
      <w:lvlText w:val="%6."/>
      <w:lvlJc w:val="right"/>
      <w:pPr>
        <w:ind w:left="4887" w:hanging="180"/>
      </w:pPr>
    </w:lvl>
    <w:lvl w:ilvl="6" w:tplc="041A000F" w:tentative="1">
      <w:start w:val="1"/>
      <w:numFmt w:val="decimal"/>
      <w:lvlText w:val="%7."/>
      <w:lvlJc w:val="left"/>
      <w:pPr>
        <w:ind w:left="5607" w:hanging="360"/>
      </w:pPr>
    </w:lvl>
    <w:lvl w:ilvl="7" w:tplc="041A0019" w:tentative="1">
      <w:start w:val="1"/>
      <w:numFmt w:val="lowerLetter"/>
      <w:lvlText w:val="%8."/>
      <w:lvlJc w:val="left"/>
      <w:pPr>
        <w:ind w:left="6327" w:hanging="360"/>
      </w:pPr>
    </w:lvl>
    <w:lvl w:ilvl="8" w:tplc="041A001B" w:tentative="1">
      <w:start w:val="1"/>
      <w:numFmt w:val="lowerRoman"/>
      <w:lvlText w:val="%9."/>
      <w:lvlJc w:val="right"/>
      <w:pPr>
        <w:ind w:left="7047" w:hanging="180"/>
      </w:pPr>
    </w:lvl>
  </w:abstractNum>
  <w:abstractNum w:abstractNumId="15">
    <w:nsid w:val="362A1AE7"/>
    <w:multiLevelType w:val="hybridMultilevel"/>
    <w:tmpl w:val="A4BC5AC4"/>
    <w:lvl w:ilvl="0" w:tplc="9670DD96">
      <w:start w:val="2"/>
      <w:numFmt w:val="bullet"/>
      <w:lvlText w:val=""/>
      <w:lvlJc w:val="left"/>
      <w:pPr>
        <w:ind w:left="720" w:hanging="360"/>
      </w:pPr>
      <w:rPr>
        <w:rFonts w:ascii="Wingdings" w:eastAsia="Times New Roman" w:hAnsi="Wingdings"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nsid w:val="3F962152"/>
    <w:multiLevelType w:val="hybridMultilevel"/>
    <w:tmpl w:val="F6F48808"/>
    <w:lvl w:ilvl="0" w:tplc="CED66EC2">
      <w:start w:val="1"/>
      <w:numFmt w:val="decimal"/>
      <w:lvlText w:val="%1."/>
      <w:lvlJc w:val="left"/>
      <w:pPr>
        <w:ind w:left="1287" w:hanging="360"/>
      </w:pPr>
      <w:rPr>
        <w:rFonts w:hint="default"/>
        <w:b/>
        <w:sz w:val="22"/>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17">
    <w:nsid w:val="42211F65"/>
    <w:multiLevelType w:val="hybridMultilevel"/>
    <w:tmpl w:val="C508540A"/>
    <w:lvl w:ilvl="0" w:tplc="041A001B">
      <w:start w:val="1"/>
      <w:numFmt w:val="lowerRoman"/>
      <w:lvlText w:val="%1."/>
      <w:lvlJc w:val="right"/>
      <w:pPr>
        <w:tabs>
          <w:tab w:val="num" w:pos="720"/>
        </w:tabs>
        <w:ind w:left="720" w:hanging="360"/>
      </w:pPr>
    </w:lvl>
    <w:lvl w:ilvl="1" w:tplc="4768F61C">
      <w:start w:val="1"/>
      <w:numFmt w:val="lowerLetter"/>
      <w:lvlText w:val="(%2)"/>
      <w:lvlJc w:val="left"/>
      <w:pPr>
        <w:tabs>
          <w:tab w:val="num" w:pos="1515"/>
        </w:tabs>
        <w:ind w:left="1515" w:hanging="435"/>
      </w:pPr>
      <w:rPr>
        <w:rFonts w:hint="default"/>
      </w:rPr>
    </w:lvl>
    <w:lvl w:ilvl="2" w:tplc="041A001B">
      <w:start w:val="1"/>
      <w:numFmt w:val="lowerRoman"/>
      <w:lvlText w:val="%3."/>
      <w:lvlJc w:val="right"/>
      <w:pPr>
        <w:tabs>
          <w:tab w:val="num" w:pos="2160"/>
        </w:tabs>
        <w:ind w:left="2160" w:hanging="180"/>
      </w:pPr>
    </w:lvl>
    <w:lvl w:ilvl="3" w:tplc="9E501450">
      <w:numFmt w:val="bullet"/>
      <w:lvlText w:val="-"/>
      <w:lvlJc w:val="left"/>
      <w:pPr>
        <w:ind w:left="2880" w:hanging="360"/>
      </w:pPr>
      <w:rPr>
        <w:rFonts w:ascii="Arial Narrow" w:eastAsia="Times New Roman" w:hAnsi="Arial Narrow" w:cs="Times New Roman" w:hint="default"/>
      </w:r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8">
    <w:nsid w:val="434F0272"/>
    <w:multiLevelType w:val="hybridMultilevel"/>
    <w:tmpl w:val="EDF221B8"/>
    <w:lvl w:ilvl="0" w:tplc="4768F61C">
      <w:start w:val="1"/>
      <w:numFmt w:val="lowerLetter"/>
      <w:lvlText w:val="(%1)"/>
      <w:lvlJc w:val="left"/>
      <w:pPr>
        <w:ind w:left="1287" w:hanging="360"/>
      </w:pPr>
      <w:rPr>
        <w:rFonts w:hint="default"/>
      </w:rPr>
    </w:lvl>
    <w:lvl w:ilvl="1" w:tplc="041A0019" w:tentative="1">
      <w:start w:val="1"/>
      <w:numFmt w:val="lowerLetter"/>
      <w:lvlText w:val="%2."/>
      <w:lvlJc w:val="left"/>
      <w:pPr>
        <w:ind w:left="2007" w:hanging="360"/>
      </w:pPr>
    </w:lvl>
    <w:lvl w:ilvl="2" w:tplc="041A001B" w:tentative="1">
      <w:start w:val="1"/>
      <w:numFmt w:val="lowerRoman"/>
      <w:lvlText w:val="%3."/>
      <w:lvlJc w:val="right"/>
      <w:pPr>
        <w:ind w:left="2727" w:hanging="180"/>
      </w:pPr>
    </w:lvl>
    <w:lvl w:ilvl="3" w:tplc="041A000F" w:tentative="1">
      <w:start w:val="1"/>
      <w:numFmt w:val="decimal"/>
      <w:lvlText w:val="%4."/>
      <w:lvlJc w:val="left"/>
      <w:pPr>
        <w:ind w:left="3447" w:hanging="360"/>
      </w:pPr>
    </w:lvl>
    <w:lvl w:ilvl="4" w:tplc="041A0019" w:tentative="1">
      <w:start w:val="1"/>
      <w:numFmt w:val="lowerLetter"/>
      <w:lvlText w:val="%5."/>
      <w:lvlJc w:val="left"/>
      <w:pPr>
        <w:ind w:left="4167" w:hanging="360"/>
      </w:pPr>
    </w:lvl>
    <w:lvl w:ilvl="5" w:tplc="041A001B" w:tentative="1">
      <w:start w:val="1"/>
      <w:numFmt w:val="lowerRoman"/>
      <w:lvlText w:val="%6."/>
      <w:lvlJc w:val="right"/>
      <w:pPr>
        <w:ind w:left="4887" w:hanging="180"/>
      </w:pPr>
    </w:lvl>
    <w:lvl w:ilvl="6" w:tplc="041A000F" w:tentative="1">
      <w:start w:val="1"/>
      <w:numFmt w:val="decimal"/>
      <w:lvlText w:val="%7."/>
      <w:lvlJc w:val="left"/>
      <w:pPr>
        <w:ind w:left="5607" w:hanging="360"/>
      </w:pPr>
    </w:lvl>
    <w:lvl w:ilvl="7" w:tplc="041A0019" w:tentative="1">
      <w:start w:val="1"/>
      <w:numFmt w:val="lowerLetter"/>
      <w:lvlText w:val="%8."/>
      <w:lvlJc w:val="left"/>
      <w:pPr>
        <w:ind w:left="6327" w:hanging="360"/>
      </w:pPr>
    </w:lvl>
    <w:lvl w:ilvl="8" w:tplc="041A001B" w:tentative="1">
      <w:start w:val="1"/>
      <w:numFmt w:val="lowerRoman"/>
      <w:lvlText w:val="%9."/>
      <w:lvlJc w:val="right"/>
      <w:pPr>
        <w:ind w:left="7047" w:hanging="180"/>
      </w:pPr>
    </w:lvl>
  </w:abstractNum>
  <w:abstractNum w:abstractNumId="19">
    <w:nsid w:val="45A45C12"/>
    <w:multiLevelType w:val="hybridMultilevel"/>
    <w:tmpl w:val="CB48182C"/>
    <w:lvl w:ilvl="0" w:tplc="E698DCC6">
      <w:start w:val="1"/>
      <w:numFmt w:val="lowerLetter"/>
      <w:lvlText w:val="(%1)"/>
      <w:lvlJc w:val="left"/>
      <w:pPr>
        <w:ind w:left="1069" w:hanging="360"/>
      </w:pPr>
      <w:rPr>
        <w:rFonts w:hint="default"/>
      </w:rPr>
    </w:lvl>
    <w:lvl w:ilvl="1" w:tplc="041A0019">
      <w:start w:val="1"/>
      <w:numFmt w:val="lowerLetter"/>
      <w:lvlText w:val="%2."/>
      <w:lvlJc w:val="left"/>
      <w:pPr>
        <w:ind w:left="1789" w:hanging="360"/>
      </w:pPr>
    </w:lvl>
    <w:lvl w:ilvl="2" w:tplc="041A001B">
      <w:start w:val="1"/>
      <w:numFmt w:val="lowerRoman"/>
      <w:lvlText w:val="%3."/>
      <w:lvlJc w:val="right"/>
      <w:pPr>
        <w:ind w:left="2509" w:hanging="180"/>
      </w:pPr>
    </w:lvl>
    <w:lvl w:ilvl="3" w:tplc="041A000F">
      <w:start w:val="1"/>
      <w:numFmt w:val="decimal"/>
      <w:lvlText w:val="%4."/>
      <w:lvlJc w:val="left"/>
      <w:pPr>
        <w:ind w:left="3229" w:hanging="360"/>
      </w:pPr>
    </w:lvl>
    <w:lvl w:ilvl="4" w:tplc="041A0019">
      <w:start w:val="1"/>
      <w:numFmt w:val="lowerLetter"/>
      <w:lvlText w:val="%5."/>
      <w:lvlJc w:val="left"/>
      <w:pPr>
        <w:ind w:left="3949" w:hanging="360"/>
      </w:pPr>
    </w:lvl>
    <w:lvl w:ilvl="5" w:tplc="041A001B">
      <w:start w:val="1"/>
      <w:numFmt w:val="lowerRoman"/>
      <w:lvlText w:val="%6."/>
      <w:lvlJc w:val="right"/>
      <w:pPr>
        <w:ind w:left="4669" w:hanging="180"/>
      </w:pPr>
    </w:lvl>
    <w:lvl w:ilvl="6" w:tplc="041A000F">
      <w:start w:val="1"/>
      <w:numFmt w:val="decimal"/>
      <w:lvlText w:val="%7."/>
      <w:lvlJc w:val="left"/>
      <w:pPr>
        <w:ind w:left="5389" w:hanging="360"/>
      </w:pPr>
    </w:lvl>
    <w:lvl w:ilvl="7" w:tplc="041A0019">
      <w:start w:val="1"/>
      <w:numFmt w:val="lowerLetter"/>
      <w:lvlText w:val="%8."/>
      <w:lvlJc w:val="left"/>
      <w:pPr>
        <w:ind w:left="6109" w:hanging="360"/>
      </w:pPr>
    </w:lvl>
    <w:lvl w:ilvl="8" w:tplc="041A001B">
      <w:start w:val="1"/>
      <w:numFmt w:val="lowerRoman"/>
      <w:lvlText w:val="%9."/>
      <w:lvlJc w:val="right"/>
      <w:pPr>
        <w:ind w:left="6829" w:hanging="180"/>
      </w:pPr>
    </w:lvl>
  </w:abstractNum>
  <w:abstractNum w:abstractNumId="20">
    <w:nsid w:val="469E5E87"/>
    <w:multiLevelType w:val="hybridMultilevel"/>
    <w:tmpl w:val="4E5462E8"/>
    <w:lvl w:ilvl="0" w:tplc="9236BA5C">
      <w:start w:val="1"/>
      <w:numFmt w:val="lowerLetter"/>
      <w:lvlText w:val="(%1)"/>
      <w:lvlJc w:val="left"/>
      <w:pPr>
        <w:ind w:left="1429" w:hanging="360"/>
      </w:pPr>
      <w:rPr>
        <w:rFonts w:hint="default"/>
      </w:rPr>
    </w:lvl>
    <w:lvl w:ilvl="1" w:tplc="041A0019" w:tentative="1">
      <w:start w:val="1"/>
      <w:numFmt w:val="lowerLetter"/>
      <w:lvlText w:val="%2."/>
      <w:lvlJc w:val="left"/>
      <w:pPr>
        <w:ind w:left="2149" w:hanging="360"/>
      </w:pPr>
    </w:lvl>
    <w:lvl w:ilvl="2" w:tplc="041A001B" w:tentative="1">
      <w:start w:val="1"/>
      <w:numFmt w:val="lowerRoman"/>
      <w:lvlText w:val="%3."/>
      <w:lvlJc w:val="right"/>
      <w:pPr>
        <w:ind w:left="2869" w:hanging="180"/>
      </w:pPr>
    </w:lvl>
    <w:lvl w:ilvl="3" w:tplc="041A000F" w:tentative="1">
      <w:start w:val="1"/>
      <w:numFmt w:val="decimal"/>
      <w:lvlText w:val="%4."/>
      <w:lvlJc w:val="left"/>
      <w:pPr>
        <w:ind w:left="3589" w:hanging="360"/>
      </w:pPr>
    </w:lvl>
    <w:lvl w:ilvl="4" w:tplc="041A0019" w:tentative="1">
      <w:start w:val="1"/>
      <w:numFmt w:val="lowerLetter"/>
      <w:lvlText w:val="%5."/>
      <w:lvlJc w:val="left"/>
      <w:pPr>
        <w:ind w:left="4309" w:hanging="360"/>
      </w:pPr>
    </w:lvl>
    <w:lvl w:ilvl="5" w:tplc="041A001B" w:tentative="1">
      <w:start w:val="1"/>
      <w:numFmt w:val="lowerRoman"/>
      <w:lvlText w:val="%6."/>
      <w:lvlJc w:val="right"/>
      <w:pPr>
        <w:ind w:left="5029" w:hanging="180"/>
      </w:pPr>
    </w:lvl>
    <w:lvl w:ilvl="6" w:tplc="041A000F" w:tentative="1">
      <w:start w:val="1"/>
      <w:numFmt w:val="decimal"/>
      <w:lvlText w:val="%7."/>
      <w:lvlJc w:val="left"/>
      <w:pPr>
        <w:ind w:left="5749" w:hanging="360"/>
      </w:pPr>
    </w:lvl>
    <w:lvl w:ilvl="7" w:tplc="041A0019" w:tentative="1">
      <w:start w:val="1"/>
      <w:numFmt w:val="lowerLetter"/>
      <w:lvlText w:val="%8."/>
      <w:lvlJc w:val="left"/>
      <w:pPr>
        <w:ind w:left="6469" w:hanging="360"/>
      </w:pPr>
    </w:lvl>
    <w:lvl w:ilvl="8" w:tplc="041A001B" w:tentative="1">
      <w:start w:val="1"/>
      <w:numFmt w:val="lowerRoman"/>
      <w:lvlText w:val="%9."/>
      <w:lvlJc w:val="right"/>
      <w:pPr>
        <w:ind w:left="7189" w:hanging="180"/>
      </w:pPr>
    </w:lvl>
  </w:abstractNum>
  <w:abstractNum w:abstractNumId="21">
    <w:nsid w:val="477A465C"/>
    <w:multiLevelType w:val="hybridMultilevel"/>
    <w:tmpl w:val="B224A29C"/>
    <w:lvl w:ilvl="0" w:tplc="8A426AF4">
      <w:numFmt w:val="bullet"/>
      <w:lvlText w:val="-"/>
      <w:lvlJc w:val="left"/>
      <w:pPr>
        <w:tabs>
          <w:tab w:val="num" w:pos="1353"/>
        </w:tabs>
        <w:ind w:left="1353" w:hanging="360"/>
      </w:pPr>
      <w:rPr>
        <w:rFonts w:ascii="Arial Narrow" w:eastAsia="Times New Roman" w:hAnsi="Arial Narrow" w:hint="default"/>
      </w:rPr>
    </w:lvl>
    <w:lvl w:ilvl="1" w:tplc="AC3AE1F8">
      <w:start w:val="1"/>
      <w:numFmt w:val="bullet"/>
      <w:lvlText w:val="o"/>
      <w:lvlJc w:val="left"/>
      <w:pPr>
        <w:tabs>
          <w:tab w:val="num" w:pos="2073"/>
        </w:tabs>
        <w:ind w:left="2073" w:hanging="360"/>
      </w:pPr>
      <w:rPr>
        <w:rFonts w:ascii="Courier New" w:hAnsi="Courier New" w:cs="Courier New" w:hint="default"/>
      </w:rPr>
    </w:lvl>
    <w:lvl w:ilvl="2" w:tplc="A8208334">
      <w:start w:val="1"/>
      <w:numFmt w:val="bullet"/>
      <w:lvlText w:val=""/>
      <w:lvlJc w:val="left"/>
      <w:pPr>
        <w:tabs>
          <w:tab w:val="num" w:pos="2793"/>
        </w:tabs>
        <w:ind w:left="2793" w:hanging="360"/>
      </w:pPr>
      <w:rPr>
        <w:rFonts w:ascii="Wingdings" w:hAnsi="Wingdings" w:cs="Wingdings" w:hint="default"/>
      </w:rPr>
    </w:lvl>
    <w:lvl w:ilvl="3" w:tplc="EEC0F130">
      <w:start w:val="1"/>
      <w:numFmt w:val="bullet"/>
      <w:lvlText w:val=""/>
      <w:lvlJc w:val="left"/>
      <w:pPr>
        <w:tabs>
          <w:tab w:val="num" w:pos="3513"/>
        </w:tabs>
        <w:ind w:left="3513" w:hanging="360"/>
      </w:pPr>
      <w:rPr>
        <w:rFonts w:ascii="Symbol" w:hAnsi="Symbol" w:cs="Symbol" w:hint="default"/>
      </w:rPr>
    </w:lvl>
    <w:lvl w:ilvl="4" w:tplc="7698236A">
      <w:start w:val="1"/>
      <w:numFmt w:val="bullet"/>
      <w:lvlText w:val="o"/>
      <w:lvlJc w:val="left"/>
      <w:pPr>
        <w:tabs>
          <w:tab w:val="num" w:pos="4233"/>
        </w:tabs>
        <w:ind w:left="4233" w:hanging="360"/>
      </w:pPr>
      <w:rPr>
        <w:rFonts w:ascii="Courier New" w:hAnsi="Courier New" w:cs="Courier New" w:hint="default"/>
      </w:rPr>
    </w:lvl>
    <w:lvl w:ilvl="5" w:tplc="23CA57A4">
      <w:start w:val="1"/>
      <w:numFmt w:val="bullet"/>
      <w:lvlText w:val=""/>
      <w:lvlJc w:val="left"/>
      <w:pPr>
        <w:tabs>
          <w:tab w:val="num" w:pos="4953"/>
        </w:tabs>
        <w:ind w:left="4953" w:hanging="360"/>
      </w:pPr>
      <w:rPr>
        <w:rFonts w:ascii="Wingdings" w:hAnsi="Wingdings" w:cs="Wingdings" w:hint="default"/>
      </w:rPr>
    </w:lvl>
    <w:lvl w:ilvl="6" w:tplc="B56A237C">
      <w:start w:val="1"/>
      <w:numFmt w:val="bullet"/>
      <w:lvlText w:val=""/>
      <w:lvlJc w:val="left"/>
      <w:pPr>
        <w:tabs>
          <w:tab w:val="num" w:pos="5673"/>
        </w:tabs>
        <w:ind w:left="5673" w:hanging="360"/>
      </w:pPr>
      <w:rPr>
        <w:rFonts w:ascii="Symbol" w:hAnsi="Symbol" w:cs="Symbol" w:hint="default"/>
      </w:rPr>
    </w:lvl>
    <w:lvl w:ilvl="7" w:tplc="8CEA782E">
      <w:start w:val="1"/>
      <w:numFmt w:val="bullet"/>
      <w:lvlText w:val="o"/>
      <w:lvlJc w:val="left"/>
      <w:pPr>
        <w:tabs>
          <w:tab w:val="num" w:pos="6393"/>
        </w:tabs>
        <w:ind w:left="6393" w:hanging="360"/>
      </w:pPr>
      <w:rPr>
        <w:rFonts w:ascii="Courier New" w:hAnsi="Courier New" w:cs="Courier New" w:hint="default"/>
      </w:rPr>
    </w:lvl>
    <w:lvl w:ilvl="8" w:tplc="E4DECB50">
      <w:start w:val="1"/>
      <w:numFmt w:val="bullet"/>
      <w:lvlText w:val=""/>
      <w:lvlJc w:val="left"/>
      <w:pPr>
        <w:tabs>
          <w:tab w:val="num" w:pos="7113"/>
        </w:tabs>
        <w:ind w:left="7113" w:hanging="360"/>
      </w:pPr>
      <w:rPr>
        <w:rFonts w:ascii="Wingdings" w:hAnsi="Wingdings" w:cs="Wingdings" w:hint="default"/>
      </w:rPr>
    </w:lvl>
  </w:abstractNum>
  <w:abstractNum w:abstractNumId="22">
    <w:nsid w:val="52997430"/>
    <w:multiLevelType w:val="hybridMultilevel"/>
    <w:tmpl w:val="FC201E5C"/>
    <w:lvl w:ilvl="0" w:tplc="6270C054">
      <w:start w:val="1"/>
      <w:numFmt w:val="lowerLetter"/>
      <w:lvlText w:val="(%1)"/>
      <w:lvlJc w:val="left"/>
      <w:pPr>
        <w:ind w:left="1287" w:hanging="360"/>
      </w:pPr>
      <w:rPr>
        <w:rFonts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23">
    <w:nsid w:val="54F4667D"/>
    <w:multiLevelType w:val="hybridMultilevel"/>
    <w:tmpl w:val="46B4B5CC"/>
    <w:lvl w:ilvl="0" w:tplc="041A001B">
      <w:start w:val="1"/>
      <w:numFmt w:val="lowerRoman"/>
      <w:lvlText w:val="%1."/>
      <w:lvlJc w:val="right"/>
      <w:pPr>
        <w:tabs>
          <w:tab w:val="num" w:pos="720"/>
        </w:tabs>
        <w:ind w:left="720" w:hanging="360"/>
      </w:pPr>
    </w:lvl>
    <w:lvl w:ilvl="1" w:tplc="4768F61C">
      <w:start w:val="1"/>
      <w:numFmt w:val="lowerLetter"/>
      <w:lvlText w:val="(%2)"/>
      <w:lvlJc w:val="left"/>
      <w:pPr>
        <w:tabs>
          <w:tab w:val="num" w:pos="1515"/>
        </w:tabs>
        <w:ind w:left="1515" w:hanging="435"/>
      </w:pPr>
      <w:rPr>
        <w:rFonts w:hint="default"/>
      </w:rPr>
    </w:lvl>
    <w:lvl w:ilvl="2" w:tplc="041A001B">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4">
    <w:nsid w:val="589B07C8"/>
    <w:multiLevelType w:val="hybridMultilevel"/>
    <w:tmpl w:val="5164E694"/>
    <w:lvl w:ilvl="0" w:tplc="6270C054">
      <w:start w:val="1"/>
      <w:numFmt w:val="lowerLetter"/>
      <w:lvlText w:val="(%1)"/>
      <w:lvlJc w:val="left"/>
      <w:pPr>
        <w:ind w:left="1287" w:hanging="360"/>
      </w:pPr>
      <w:rPr>
        <w:rFonts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25">
    <w:nsid w:val="5FC83C89"/>
    <w:multiLevelType w:val="hybridMultilevel"/>
    <w:tmpl w:val="07CA1028"/>
    <w:lvl w:ilvl="0" w:tplc="9670DD96">
      <w:start w:val="2"/>
      <w:numFmt w:val="bullet"/>
      <w:lvlText w:val=""/>
      <w:lvlJc w:val="left"/>
      <w:pPr>
        <w:tabs>
          <w:tab w:val="num" w:pos="1134"/>
        </w:tabs>
        <w:ind w:left="1134" w:hanging="567"/>
      </w:pPr>
      <w:rPr>
        <w:rFonts w:ascii="Wingdings" w:eastAsia="Times New Roman" w:hAnsi="Wingdings" w:cs="Times New Roman" w:hint="default"/>
        <w:kern w:val="0"/>
      </w:rPr>
    </w:lvl>
    <w:lvl w:ilvl="1" w:tplc="041A0003">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6">
    <w:nsid w:val="61983D3E"/>
    <w:multiLevelType w:val="hybridMultilevel"/>
    <w:tmpl w:val="71DECC4E"/>
    <w:lvl w:ilvl="0" w:tplc="4768F61C">
      <w:start w:val="1"/>
      <w:numFmt w:val="lowerLetter"/>
      <w:lvlText w:val="(%1)"/>
      <w:lvlJc w:val="left"/>
      <w:pPr>
        <w:ind w:left="1287" w:hanging="360"/>
      </w:pPr>
      <w:rPr>
        <w:rFonts w:hint="default"/>
        <w:b w:val="0"/>
        <w:i w:val="0"/>
      </w:rPr>
    </w:lvl>
    <w:lvl w:ilvl="1" w:tplc="9670DD96">
      <w:start w:val="2"/>
      <w:numFmt w:val="bullet"/>
      <w:lvlText w:val=""/>
      <w:lvlJc w:val="left"/>
      <w:pPr>
        <w:ind w:left="2007" w:hanging="360"/>
      </w:pPr>
      <w:rPr>
        <w:rFonts w:ascii="Wingdings" w:eastAsia="Times New Roman" w:hAnsi="Wingdings" w:cs="Times New Roman" w:hint="default"/>
      </w:rPr>
    </w:lvl>
    <w:lvl w:ilvl="2" w:tplc="041A001B" w:tentative="1">
      <w:start w:val="1"/>
      <w:numFmt w:val="lowerRoman"/>
      <w:lvlText w:val="%3."/>
      <w:lvlJc w:val="right"/>
      <w:pPr>
        <w:ind w:left="2727" w:hanging="180"/>
      </w:pPr>
    </w:lvl>
    <w:lvl w:ilvl="3" w:tplc="041A000F" w:tentative="1">
      <w:start w:val="1"/>
      <w:numFmt w:val="decimal"/>
      <w:lvlText w:val="%4."/>
      <w:lvlJc w:val="left"/>
      <w:pPr>
        <w:ind w:left="3447" w:hanging="360"/>
      </w:pPr>
    </w:lvl>
    <w:lvl w:ilvl="4" w:tplc="041A0019" w:tentative="1">
      <w:start w:val="1"/>
      <w:numFmt w:val="lowerLetter"/>
      <w:lvlText w:val="%5."/>
      <w:lvlJc w:val="left"/>
      <w:pPr>
        <w:ind w:left="4167" w:hanging="360"/>
      </w:pPr>
    </w:lvl>
    <w:lvl w:ilvl="5" w:tplc="041A001B" w:tentative="1">
      <w:start w:val="1"/>
      <w:numFmt w:val="lowerRoman"/>
      <w:lvlText w:val="%6."/>
      <w:lvlJc w:val="right"/>
      <w:pPr>
        <w:ind w:left="4887" w:hanging="180"/>
      </w:pPr>
    </w:lvl>
    <w:lvl w:ilvl="6" w:tplc="041A000F" w:tentative="1">
      <w:start w:val="1"/>
      <w:numFmt w:val="decimal"/>
      <w:lvlText w:val="%7."/>
      <w:lvlJc w:val="left"/>
      <w:pPr>
        <w:ind w:left="5607" w:hanging="360"/>
      </w:pPr>
    </w:lvl>
    <w:lvl w:ilvl="7" w:tplc="041A0019" w:tentative="1">
      <w:start w:val="1"/>
      <w:numFmt w:val="lowerLetter"/>
      <w:lvlText w:val="%8."/>
      <w:lvlJc w:val="left"/>
      <w:pPr>
        <w:ind w:left="6327" w:hanging="360"/>
      </w:pPr>
    </w:lvl>
    <w:lvl w:ilvl="8" w:tplc="041A001B" w:tentative="1">
      <w:start w:val="1"/>
      <w:numFmt w:val="lowerRoman"/>
      <w:lvlText w:val="%9."/>
      <w:lvlJc w:val="right"/>
      <w:pPr>
        <w:ind w:left="7047" w:hanging="180"/>
      </w:pPr>
    </w:lvl>
  </w:abstractNum>
  <w:abstractNum w:abstractNumId="27">
    <w:nsid w:val="62CB4952"/>
    <w:multiLevelType w:val="hybridMultilevel"/>
    <w:tmpl w:val="374A5CD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nsid w:val="647643DD"/>
    <w:multiLevelType w:val="hybridMultilevel"/>
    <w:tmpl w:val="63287C14"/>
    <w:lvl w:ilvl="0" w:tplc="6270C054">
      <w:start w:val="1"/>
      <w:numFmt w:val="lowerLetter"/>
      <w:lvlText w:val="(%1)"/>
      <w:lvlJc w:val="left"/>
      <w:pPr>
        <w:ind w:left="1287" w:hanging="360"/>
      </w:pPr>
      <w:rPr>
        <w:rFonts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29">
    <w:nsid w:val="6E627BED"/>
    <w:multiLevelType w:val="hybridMultilevel"/>
    <w:tmpl w:val="0748914E"/>
    <w:lvl w:ilvl="0" w:tplc="6270C054">
      <w:start w:val="1"/>
      <w:numFmt w:val="lowerLetter"/>
      <w:lvlText w:val="(%1)"/>
      <w:lvlJc w:val="left"/>
      <w:pPr>
        <w:ind w:left="1287" w:hanging="360"/>
      </w:pPr>
      <w:rPr>
        <w:rFonts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30">
    <w:nsid w:val="70D74388"/>
    <w:multiLevelType w:val="hybridMultilevel"/>
    <w:tmpl w:val="D3FA9C8A"/>
    <w:lvl w:ilvl="0" w:tplc="A1E2DF02">
      <w:start w:val="1"/>
      <w:numFmt w:val="bullet"/>
      <w:lvlText w:val=""/>
      <w:lvlJc w:val="left"/>
      <w:pPr>
        <w:ind w:left="1287" w:hanging="360"/>
      </w:pPr>
      <w:rPr>
        <w:rFonts w:ascii="Symbol" w:hAnsi="Symbol" w:hint="default"/>
        <w:sz w:val="22"/>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31">
    <w:nsid w:val="743E31EC"/>
    <w:multiLevelType w:val="hybridMultilevel"/>
    <w:tmpl w:val="EB0A80E4"/>
    <w:lvl w:ilvl="0" w:tplc="6270C054">
      <w:start w:val="1"/>
      <w:numFmt w:val="lowerLetter"/>
      <w:lvlText w:val="(%1)"/>
      <w:lvlJc w:val="left"/>
      <w:pPr>
        <w:ind w:left="1287" w:hanging="360"/>
      </w:pPr>
      <w:rPr>
        <w:rFonts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32">
    <w:nsid w:val="79A62DAA"/>
    <w:multiLevelType w:val="hybridMultilevel"/>
    <w:tmpl w:val="FC201E5C"/>
    <w:lvl w:ilvl="0" w:tplc="6270C054">
      <w:start w:val="1"/>
      <w:numFmt w:val="lowerLetter"/>
      <w:lvlText w:val="(%1)"/>
      <w:lvlJc w:val="left"/>
      <w:pPr>
        <w:ind w:left="1287" w:hanging="360"/>
      </w:pPr>
      <w:rPr>
        <w:rFonts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33">
    <w:nsid w:val="7D736BD8"/>
    <w:multiLevelType w:val="hybridMultilevel"/>
    <w:tmpl w:val="29BEA7DC"/>
    <w:lvl w:ilvl="0" w:tplc="6270C054">
      <w:start w:val="1"/>
      <w:numFmt w:val="lowerLetter"/>
      <w:lvlText w:val="(%1)"/>
      <w:lvlJc w:val="left"/>
      <w:pPr>
        <w:ind w:left="1287" w:hanging="360"/>
      </w:pPr>
      <w:rPr>
        <w:rFonts w:hint="default"/>
      </w:rPr>
    </w:lvl>
    <w:lvl w:ilvl="1" w:tplc="041A0019" w:tentative="1">
      <w:start w:val="1"/>
      <w:numFmt w:val="lowerLetter"/>
      <w:lvlText w:val="%2."/>
      <w:lvlJc w:val="left"/>
      <w:pPr>
        <w:ind w:left="2007" w:hanging="360"/>
      </w:pPr>
    </w:lvl>
    <w:lvl w:ilvl="2" w:tplc="041A001B" w:tentative="1">
      <w:start w:val="1"/>
      <w:numFmt w:val="lowerRoman"/>
      <w:lvlText w:val="%3."/>
      <w:lvlJc w:val="right"/>
      <w:pPr>
        <w:ind w:left="2727" w:hanging="180"/>
      </w:pPr>
    </w:lvl>
    <w:lvl w:ilvl="3" w:tplc="041A000F" w:tentative="1">
      <w:start w:val="1"/>
      <w:numFmt w:val="decimal"/>
      <w:lvlText w:val="%4."/>
      <w:lvlJc w:val="left"/>
      <w:pPr>
        <w:ind w:left="3447" w:hanging="360"/>
      </w:pPr>
    </w:lvl>
    <w:lvl w:ilvl="4" w:tplc="041A0019" w:tentative="1">
      <w:start w:val="1"/>
      <w:numFmt w:val="lowerLetter"/>
      <w:lvlText w:val="%5."/>
      <w:lvlJc w:val="left"/>
      <w:pPr>
        <w:ind w:left="4167" w:hanging="360"/>
      </w:pPr>
    </w:lvl>
    <w:lvl w:ilvl="5" w:tplc="041A001B" w:tentative="1">
      <w:start w:val="1"/>
      <w:numFmt w:val="lowerRoman"/>
      <w:lvlText w:val="%6."/>
      <w:lvlJc w:val="right"/>
      <w:pPr>
        <w:ind w:left="4887" w:hanging="180"/>
      </w:pPr>
    </w:lvl>
    <w:lvl w:ilvl="6" w:tplc="041A000F" w:tentative="1">
      <w:start w:val="1"/>
      <w:numFmt w:val="decimal"/>
      <w:lvlText w:val="%7."/>
      <w:lvlJc w:val="left"/>
      <w:pPr>
        <w:ind w:left="5607" w:hanging="360"/>
      </w:pPr>
    </w:lvl>
    <w:lvl w:ilvl="7" w:tplc="041A0019" w:tentative="1">
      <w:start w:val="1"/>
      <w:numFmt w:val="lowerLetter"/>
      <w:lvlText w:val="%8."/>
      <w:lvlJc w:val="left"/>
      <w:pPr>
        <w:ind w:left="6327" w:hanging="360"/>
      </w:pPr>
    </w:lvl>
    <w:lvl w:ilvl="8" w:tplc="041A001B" w:tentative="1">
      <w:start w:val="1"/>
      <w:numFmt w:val="lowerRoman"/>
      <w:lvlText w:val="%9."/>
      <w:lvlJc w:val="right"/>
      <w:pPr>
        <w:ind w:left="7047" w:hanging="180"/>
      </w:pPr>
    </w:lvl>
  </w:abstractNum>
  <w:num w:numId="1">
    <w:abstractNumId w:val="2"/>
  </w:num>
  <w:num w:numId="2">
    <w:abstractNumId w:val="4"/>
  </w:num>
  <w:num w:numId="3">
    <w:abstractNumId w:val="5"/>
  </w:num>
  <w:num w:numId="4">
    <w:abstractNumId w:val="4"/>
  </w:num>
  <w:num w:numId="5">
    <w:abstractNumId w:val="17"/>
  </w:num>
  <w:num w:numId="6">
    <w:abstractNumId w:val="9"/>
  </w:num>
  <w:num w:numId="7">
    <w:abstractNumId w:val="26"/>
  </w:num>
  <w:num w:numId="8">
    <w:abstractNumId w:val="18"/>
  </w:num>
  <w:num w:numId="9">
    <w:abstractNumId w:val="11"/>
  </w:num>
  <w:num w:numId="10">
    <w:abstractNumId w:val="1"/>
  </w:num>
  <w:num w:numId="11">
    <w:abstractNumId w:val="33"/>
  </w:num>
  <w:num w:numId="12">
    <w:abstractNumId w:val="6"/>
  </w:num>
  <w:num w:numId="13">
    <w:abstractNumId w:val="13"/>
  </w:num>
  <w:num w:numId="14">
    <w:abstractNumId w:val="32"/>
  </w:num>
  <w:num w:numId="15">
    <w:abstractNumId w:val="22"/>
  </w:num>
  <w:num w:numId="16">
    <w:abstractNumId w:val="29"/>
  </w:num>
  <w:num w:numId="17">
    <w:abstractNumId w:val="28"/>
  </w:num>
  <w:num w:numId="18">
    <w:abstractNumId w:val="24"/>
  </w:num>
  <w:num w:numId="19">
    <w:abstractNumId w:val="3"/>
  </w:num>
  <w:num w:numId="20">
    <w:abstractNumId w:val="23"/>
  </w:num>
  <w:num w:numId="21">
    <w:abstractNumId w:val="31"/>
  </w:num>
  <w:num w:numId="22">
    <w:abstractNumId w:val="15"/>
  </w:num>
  <w:num w:numId="23">
    <w:abstractNumId w:val="30"/>
  </w:num>
  <w:num w:numId="24">
    <w:abstractNumId w:val="14"/>
  </w:num>
  <w:num w:numId="25">
    <w:abstractNumId w:val="12"/>
  </w:num>
  <w:num w:numId="26">
    <w:abstractNumId w:val="21"/>
  </w:num>
  <w:num w:numId="27">
    <w:abstractNumId w:val="8"/>
  </w:num>
  <w:num w:numId="28">
    <w:abstractNumId w:val="16"/>
  </w:num>
  <w:num w:numId="29">
    <w:abstractNumId w:val="25"/>
  </w:num>
  <w:num w:numId="30">
    <w:abstractNumId w:val="20"/>
  </w:num>
  <w:num w:numId="31">
    <w:abstractNumId w:val="19"/>
  </w:num>
  <w:num w:numId="32">
    <w:abstractNumId w:val="0"/>
  </w:num>
  <w:num w:numId="33">
    <w:abstractNumId w:val="4"/>
  </w:num>
  <w:num w:numId="34">
    <w:abstractNumId w:val="10"/>
  </w:num>
  <w:num w:numId="35">
    <w:abstractNumId w:val="7"/>
  </w:num>
  <w:num w:numId="36">
    <w:abstractNumId w:val="2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8"/>
  <w:displayBackgroundShape/>
  <w:embedTrueTypeFonts/>
  <w:embedSystemFonts/>
  <w:saveSubsetFonts/>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o:colormru v:ext="edit" colors="maroon"/>
    </o:shapedefaults>
  </w:hdrShapeDefault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E27"/>
    <w:rsid w:val="000005CE"/>
    <w:rsid w:val="000008E4"/>
    <w:rsid w:val="00000E13"/>
    <w:rsid w:val="0000191F"/>
    <w:rsid w:val="00001C3F"/>
    <w:rsid w:val="00002B8E"/>
    <w:rsid w:val="00003D27"/>
    <w:rsid w:val="000040F7"/>
    <w:rsid w:val="0000426B"/>
    <w:rsid w:val="000046CE"/>
    <w:rsid w:val="0000678E"/>
    <w:rsid w:val="00007FFD"/>
    <w:rsid w:val="00010297"/>
    <w:rsid w:val="000102D1"/>
    <w:rsid w:val="000103D9"/>
    <w:rsid w:val="000109DE"/>
    <w:rsid w:val="00010CBC"/>
    <w:rsid w:val="00011572"/>
    <w:rsid w:val="000119A9"/>
    <w:rsid w:val="00012735"/>
    <w:rsid w:val="00013D07"/>
    <w:rsid w:val="00014BFC"/>
    <w:rsid w:val="00014DB2"/>
    <w:rsid w:val="00014ECE"/>
    <w:rsid w:val="0001546F"/>
    <w:rsid w:val="0001580F"/>
    <w:rsid w:val="00015865"/>
    <w:rsid w:val="00015FBF"/>
    <w:rsid w:val="00016AF3"/>
    <w:rsid w:val="00016CFA"/>
    <w:rsid w:val="00016DF8"/>
    <w:rsid w:val="00016E55"/>
    <w:rsid w:val="000173FD"/>
    <w:rsid w:val="00017616"/>
    <w:rsid w:val="00017C94"/>
    <w:rsid w:val="00021C19"/>
    <w:rsid w:val="0002220D"/>
    <w:rsid w:val="000223AD"/>
    <w:rsid w:val="000223E5"/>
    <w:rsid w:val="000229DE"/>
    <w:rsid w:val="00023F09"/>
    <w:rsid w:val="00023FA2"/>
    <w:rsid w:val="00024F08"/>
    <w:rsid w:val="00024FA3"/>
    <w:rsid w:val="00026004"/>
    <w:rsid w:val="00026F13"/>
    <w:rsid w:val="000276B2"/>
    <w:rsid w:val="000308DB"/>
    <w:rsid w:val="00030CFB"/>
    <w:rsid w:val="00030DA5"/>
    <w:rsid w:val="00031A8E"/>
    <w:rsid w:val="00031BDB"/>
    <w:rsid w:val="00031E22"/>
    <w:rsid w:val="00032185"/>
    <w:rsid w:val="00032ABE"/>
    <w:rsid w:val="00032DA8"/>
    <w:rsid w:val="00033413"/>
    <w:rsid w:val="000336AA"/>
    <w:rsid w:val="0003373F"/>
    <w:rsid w:val="00033C69"/>
    <w:rsid w:val="000342C9"/>
    <w:rsid w:val="0003464B"/>
    <w:rsid w:val="0003482B"/>
    <w:rsid w:val="00034BE4"/>
    <w:rsid w:val="00035177"/>
    <w:rsid w:val="00035CE7"/>
    <w:rsid w:val="0003691F"/>
    <w:rsid w:val="00036D73"/>
    <w:rsid w:val="000378CA"/>
    <w:rsid w:val="00037A07"/>
    <w:rsid w:val="00040136"/>
    <w:rsid w:val="00040D70"/>
    <w:rsid w:val="00040E87"/>
    <w:rsid w:val="00040EE0"/>
    <w:rsid w:val="0004100D"/>
    <w:rsid w:val="00041210"/>
    <w:rsid w:val="000415F8"/>
    <w:rsid w:val="00041EAD"/>
    <w:rsid w:val="00043C6A"/>
    <w:rsid w:val="00043E00"/>
    <w:rsid w:val="000444E0"/>
    <w:rsid w:val="0004510F"/>
    <w:rsid w:val="00045441"/>
    <w:rsid w:val="00045E17"/>
    <w:rsid w:val="00045F30"/>
    <w:rsid w:val="00046047"/>
    <w:rsid w:val="000465FE"/>
    <w:rsid w:val="000471AE"/>
    <w:rsid w:val="00047749"/>
    <w:rsid w:val="000502F9"/>
    <w:rsid w:val="00050F27"/>
    <w:rsid w:val="000520E0"/>
    <w:rsid w:val="00052410"/>
    <w:rsid w:val="0005276F"/>
    <w:rsid w:val="00052CB6"/>
    <w:rsid w:val="00054445"/>
    <w:rsid w:val="00055005"/>
    <w:rsid w:val="00055A8A"/>
    <w:rsid w:val="00056787"/>
    <w:rsid w:val="0005679A"/>
    <w:rsid w:val="00057413"/>
    <w:rsid w:val="0005742B"/>
    <w:rsid w:val="00057B79"/>
    <w:rsid w:val="00057FD9"/>
    <w:rsid w:val="00060439"/>
    <w:rsid w:val="00060F1F"/>
    <w:rsid w:val="00061790"/>
    <w:rsid w:val="000623CE"/>
    <w:rsid w:val="00062CEE"/>
    <w:rsid w:val="00062E57"/>
    <w:rsid w:val="000631B4"/>
    <w:rsid w:val="00063D2C"/>
    <w:rsid w:val="00063F20"/>
    <w:rsid w:val="000641B6"/>
    <w:rsid w:val="0006492B"/>
    <w:rsid w:val="00064B2E"/>
    <w:rsid w:val="00065158"/>
    <w:rsid w:val="000666E0"/>
    <w:rsid w:val="00066C14"/>
    <w:rsid w:val="00067F9C"/>
    <w:rsid w:val="00070081"/>
    <w:rsid w:val="000706F9"/>
    <w:rsid w:val="00070C3C"/>
    <w:rsid w:val="00070FB2"/>
    <w:rsid w:val="000710F0"/>
    <w:rsid w:val="00072AA5"/>
    <w:rsid w:val="00072B8D"/>
    <w:rsid w:val="000731CD"/>
    <w:rsid w:val="00073A28"/>
    <w:rsid w:val="00073C00"/>
    <w:rsid w:val="00074744"/>
    <w:rsid w:val="00074BFB"/>
    <w:rsid w:val="00075DAD"/>
    <w:rsid w:val="000769C5"/>
    <w:rsid w:val="000773F7"/>
    <w:rsid w:val="00077688"/>
    <w:rsid w:val="000817A1"/>
    <w:rsid w:val="00081C1C"/>
    <w:rsid w:val="0008430D"/>
    <w:rsid w:val="00084C7C"/>
    <w:rsid w:val="00084CD9"/>
    <w:rsid w:val="00085519"/>
    <w:rsid w:val="00085E97"/>
    <w:rsid w:val="000872C7"/>
    <w:rsid w:val="000874A5"/>
    <w:rsid w:val="00087C2B"/>
    <w:rsid w:val="00087E0A"/>
    <w:rsid w:val="00087EA0"/>
    <w:rsid w:val="00091350"/>
    <w:rsid w:val="00092202"/>
    <w:rsid w:val="00092FF1"/>
    <w:rsid w:val="000930BA"/>
    <w:rsid w:val="0009324B"/>
    <w:rsid w:val="00093FF9"/>
    <w:rsid w:val="00094059"/>
    <w:rsid w:val="00094330"/>
    <w:rsid w:val="00094594"/>
    <w:rsid w:val="000946A2"/>
    <w:rsid w:val="0009474D"/>
    <w:rsid w:val="000948F1"/>
    <w:rsid w:val="00095594"/>
    <w:rsid w:val="00095995"/>
    <w:rsid w:val="00095A8A"/>
    <w:rsid w:val="00095DF4"/>
    <w:rsid w:val="00097163"/>
    <w:rsid w:val="000A0116"/>
    <w:rsid w:val="000A0301"/>
    <w:rsid w:val="000A0A1E"/>
    <w:rsid w:val="000A0B2E"/>
    <w:rsid w:val="000A1C2F"/>
    <w:rsid w:val="000A2D66"/>
    <w:rsid w:val="000A3267"/>
    <w:rsid w:val="000A39BB"/>
    <w:rsid w:val="000A3D36"/>
    <w:rsid w:val="000A4CFF"/>
    <w:rsid w:val="000A4F97"/>
    <w:rsid w:val="000A5066"/>
    <w:rsid w:val="000A5A11"/>
    <w:rsid w:val="000A6E50"/>
    <w:rsid w:val="000B006E"/>
    <w:rsid w:val="000B03DB"/>
    <w:rsid w:val="000B07AD"/>
    <w:rsid w:val="000B0B56"/>
    <w:rsid w:val="000B1303"/>
    <w:rsid w:val="000B133F"/>
    <w:rsid w:val="000B1EF2"/>
    <w:rsid w:val="000B3A3B"/>
    <w:rsid w:val="000B3C52"/>
    <w:rsid w:val="000B4408"/>
    <w:rsid w:val="000B450D"/>
    <w:rsid w:val="000B45CF"/>
    <w:rsid w:val="000B4629"/>
    <w:rsid w:val="000B4907"/>
    <w:rsid w:val="000B583C"/>
    <w:rsid w:val="000B5CAD"/>
    <w:rsid w:val="000B5E56"/>
    <w:rsid w:val="000B68CE"/>
    <w:rsid w:val="000B6E82"/>
    <w:rsid w:val="000B72C8"/>
    <w:rsid w:val="000B73DE"/>
    <w:rsid w:val="000B7552"/>
    <w:rsid w:val="000B7C94"/>
    <w:rsid w:val="000C08F3"/>
    <w:rsid w:val="000C0A6F"/>
    <w:rsid w:val="000C0CA5"/>
    <w:rsid w:val="000C0E9D"/>
    <w:rsid w:val="000C17CF"/>
    <w:rsid w:val="000C1B84"/>
    <w:rsid w:val="000C1C47"/>
    <w:rsid w:val="000C2184"/>
    <w:rsid w:val="000C234C"/>
    <w:rsid w:val="000C2722"/>
    <w:rsid w:val="000C2AA9"/>
    <w:rsid w:val="000C3467"/>
    <w:rsid w:val="000C3CC6"/>
    <w:rsid w:val="000C45E8"/>
    <w:rsid w:val="000C49B3"/>
    <w:rsid w:val="000C4C7F"/>
    <w:rsid w:val="000C5837"/>
    <w:rsid w:val="000C6366"/>
    <w:rsid w:val="000C64B4"/>
    <w:rsid w:val="000C6B31"/>
    <w:rsid w:val="000C6B80"/>
    <w:rsid w:val="000C7C1A"/>
    <w:rsid w:val="000D0011"/>
    <w:rsid w:val="000D0CA6"/>
    <w:rsid w:val="000D0DCA"/>
    <w:rsid w:val="000D1F76"/>
    <w:rsid w:val="000D2E6F"/>
    <w:rsid w:val="000D307B"/>
    <w:rsid w:val="000D3314"/>
    <w:rsid w:val="000D42C9"/>
    <w:rsid w:val="000D459F"/>
    <w:rsid w:val="000D4AFE"/>
    <w:rsid w:val="000D4F89"/>
    <w:rsid w:val="000D5800"/>
    <w:rsid w:val="000D6AC1"/>
    <w:rsid w:val="000D6BBC"/>
    <w:rsid w:val="000D6E15"/>
    <w:rsid w:val="000D7197"/>
    <w:rsid w:val="000D73F9"/>
    <w:rsid w:val="000D7BF6"/>
    <w:rsid w:val="000E056B"/>
    <w:rsid w:val="000E0F06"/>
    <w:rsid w:val="000E0F09"/>
    <w:rsid w:val="000E12EF"/>
    <w:rsid w:val="000E1E96"/>
    <w:rsid w:val="000E38D0"/>
    <w:rsid w:val="000E3E9D"/>
    <w:rsid w:val="000E3F7B"/>
    <w:rsid w:val="000E45CE"/>
    <w:rsid w:val="000E5798"/>
    <w:rsid w:val="000E5CC2"/>
    <w:rsid w:val="000E5DCD"/>
    <w:rsid w:val="000E611A"/>
    <w:rsid w:val="000E718B"/>
    <w:rsid w:val="000E764F"/>
    <w:rsid w:val="000F14D2"/>
    <w:rsid w:val="000F1755"/>
    <w:rsid w:val="000F19CB"/>
    <w:rsid w:val="000F2BAD"/>
    <w:rsid w:val="000F3041"/>
    <w:rsid w:val="000F3B24"/>
    <w:rsid w:val="000F3E65"/>
    <w:rsid w:val="000F435B"/>
    <w:rsid w:val="000F4FA0"/>
    <w:rsid w:val="000F5A96"/>
    <w:rsid w:val="000F5D1C"/>
    <w:rsid w:val="000F67BF"/>
    <w:rsid w:val="000F7686"/>
    <w:rsid w:val="000F7A3F"/>
    <w:rsid w:val="000F7C93"/>
    <w:rsid w:val="00100544"/>
    <w:rsid w:val="00100AC9"/>
    <w:rsid w:val="0010155F"/>
    <w:rsid w:val="001021E5"/>
    <w:rsid w:val="0010258E"/>
    <w:rsid w:val="0010359D"/>
    <w:rsid w:val="00103DF5"/>
    <w:rsid w:val="001043C2"/>
    <w:rsid w:val="00104483"/>
    <w:rsid w:val="001048B4"/>
    <w:rsid w:val="0010524E"/>
    <w:rsid w:val="0010719D"/>
    <w:rsid w:val="001071FF"/>
    <w:rsid w:val="001072E6"/>
    <w:rsid w:val="00107588"/>
    <w:rsid w:val="00107845"/>
    <w:rsid w:val="00107E96"/>
    <w:rsid w:val="001109C7"/>
    <w:rsid w:val="001112E2"/>
    <w:rsid w:val="0011140B"/>
    <w:rsid w:val="0011147A"/>
    <w:rsid w:val="00111E03"/>
    <w:rsid w:val="00112A26"/>
    <w:rsid w:val="0011379A"/>
    <w:rsid w:val="00114DDF"/>
    <w:rsid w:val="00115437"/>
    <w:rsid w:val="001154CB"/>
    <w:rsid w:val="00115513"/>
    <w:rsid w:val="001159BA"/>
    <w:rsid w:val="00115DDB"/>
    <w:rsid w:val="00116231"/>
    <w:rsid w:val="00116B7F"/>
    <w:rsid w:val="00116BDA"/>
    <w:rsid w:val="001179BC"/>
    <w:rsid w:val="00120334"/>
    <w:rsid w:val="00120D4A"/>
    <w:rsid w:val="00121137"/>
    <w:rsid w:val="00121193"/>
    <w:rsid w:val="00121915"/>
    <w:rsid w:val="00122B3D"/>
    <w:rsid w:val="00123199"/>
    <w:rsid w:val="00124035"/>
    <w:rsid w:val="00124319"/>
    <w:rsid w:val="00124E01"/>
    <w:rsid w:val="00124E92"/>
    <w:rsid w:val="00124F8D"/>
    <w:rsid w:val="001256BF"/>
    <w:rsid w:val="00125F9B"/>
    <w:rsid w:val="00125FAA"/>
    <w:rsid w:val="00126363"/>
    <w:rsid w:val="00126B00"/>
    <w:rsid w:val="00127519"/>
    <w:rsid w:val="00127694"/>
    <w:rsid w:val="00130663"/>
    <w:rsid w:val="00132E82"/>
    <w:rsid w:val="00133C0A"/>
    <w:rsid w:val="00133CED"/>
    <w:rsid w:val="00134D52"/>
    <w:rsid w:val="0013522F"/>
    <w:rsid w:val="001357BB"/>
    <w:rsid w:val="00135E3B"/>
    <w:rsid w:val="00136C18"/>
    <w:rsid w:val="00136E79"/>
    <w:rsid w:val="00137069"/>
    <w:rsid w:val="00137AC4"/>
    <w:rsid w:val="00140C92"/>
    <w:rsid w:val="00141121"/>
    <w:rsid w:val="0014114D"/>
    <w:rsid w:val="001411AB"/>
    <w:rsid w:val="00141743"/>
    <w:rsid w:val="0014280B"/>
    <w:rsid w:val="0014345A"/>
    <w:rsid w:val="0014373D"/>
    <w:rsid w:val="00144C51"/>
    <w:rsid w:val="0014514E"/>
    <w:rsid w:val="00145AFF"/>
    <w:rsid w:val="00146C23"/>
    <w:rsid w:val="0014764A"/>
    <w:rsid w:val="00147B53"/>
    <w:rsid w:val="00147F82"/>
    <w:rsid w:val="001502B4"/>
    <w:rsid w:val="00151B56"/>
    <w:rsid w:val="00151EEF"/>
    <w:rsid w:val="00153531"/>
    <w:rsid w:val="0015379A"/>
    <w:rsid w:val="00153D2F"/>
    <w:rsid w:val="00154056"/>
    <w:rsid w:val="001541C3"/>
    <w:rsid w:val="001544D1"/>
    <w:rsid w:val="0015451E"/>
    <w:rsid w:val="0015453C"/>
    <w:rsid w:val="0015466F"/>
    <w:rsid w:val="00154857"/>
    <w:rsid w:val="00154EDF"/>
    <w:rsid w:val="0015562F"/>
    <w:rsid w:val="00155F33"/>
    <w:rsid w:val="00156819"/>
    <w:rsid w:val="00157128"/>
    <w:rsid w:val="00157214"/>
    <w:rsid w:val="00157DE2"/>
    <w:rsid w:val="00160847"/>
    <w:rsid w:val="00160874"/>
    <w:rsid w:val="0016139E"/>
    <w:rsid w:val="00161421"/>
    <w:rsid w:val="001618C5"/>
    <w:rsid w:val="00161DEC"/>
    <w:rsid w:val="00162867"/>
    <w:rsid w:val="001633E2"/>
    <w:rsid w:val="00163546"/>
    <w:rsid w:val="00163DE0"/>
    <w:rsid w:val="00163E33"/>
    <w:rsid w:val="00164689"/>
    <w:rsid w:val="001647F5"/>
    <w:rsid w:val="0016483F"/>
    <w:rsid w:val="00165CB7"/>
    <w:rsid w:val="00165FBC"/>
    <w:rsid w:val="00166772"/>
    <w:rsid w:val="001674AB"/>
    <w:rsid w:val="0016751F"/>
    <w:rsid w:val="00167B3C"/>
    <w:rsid w:val="00167C3C"/>
    <w:rsid w:val="00170194"/>
    <w:rsid w:val="00170A59"/>
    <w:rsid w:val="00171402"/>
    <w:rsid w:val="00171C62"/>
    <w:rsid w:val="00171DB5"/>
    <w:rsid w:val="00171FA4"/>
    <w:rsid w:val="00172E87"/>
    <w:rsid w:val="0017300F"/>
    <w:rsid w:val="0017346D"/>
    <w:rsid w:val="001735D5"/>
    <w:rsid w:val="00173886"/>
    <w:rsid w:val="00173BE2"/>
    <w:rsid w:val="00173E79"/>
    <w:rsid w:val="00174B24"/>
    <w:rsid w:val="00175155"/>
    <w:rsid w:val="001751EE"/>
    <w:rsid w:val="00175939"/>
    <w:rsid w:val="00175E2E"/>
    <w:rsid w:val="00177613"/>
    <w:rsid w:val="0018082B"/>
    <w:rsid w:val="00180830"/>
    <w:rsid w:val="00180C60"/>
    <w:rsid w:val="00180D23"/>
    <w:rsid w:val="00181900"/>
    <w:rsid w:val="00181AD9"/>
    <w:rsid w:val="00181ED9"/>
    <w:rsid w:val="0018215D"/>
    <w:rsid w:val="00182631"/>
    <w:rsid w:val="00182A29"/>
    <w:rsid w:val="00182D74"/>
    <w:rsid w:val="0018358B"/>
    <w:rsid w:val="00183887"/>
    <w:rsid w:val="00183E08"/>
    <w:rsid w:val="001842F8"/>
    <w:rsid w:val="00185790"/>
    <w:rsid w:val="00185FD5"/>
    <w:rsid w:val="00186DE7"/>
    <w:rsid w:val="001879BA"/>
    <w:rsid w:val="00187A8E"/>
    <w:rsid w:val="00190D29"/>
    <w:rsid w:val="001910FE"/>
    <w:rsid w:val="0019410E"/>
    <w:rsid w:val="00194FAB"/>
    <w:rsid w:val="00195281"/>
    <w:rsid w:val="00195711"/>
    <w:rsid w:val="00196354"/>
    <w:rsid w:val="00197078"/>
    <w:rsid w:val="0019710E"/>
    <w:rsid w:val="00197B8D"/>
    <w:rsid w:val="001A060A"/>
    <w:rsid w:val="001A07DA"/>
    <w:rsid w:val="001A086E"/>
    <w:rsid w:val="001A0B28"/>
    <w:rsid w:val="001A0C30"/>
    <w:rsid w:val="001A0D8F"/>
    <w:rsid w:val="001A10CA"/>
    <w:rsid w:val="001A134F"/>
    <w:rsid w:val="001A160D"/>
    <w:rsid w:val="001A1FCA"/>
    <w:rsid w:val="001A2022"/>
    <w:rsid w:val="001A245A"/>
    <w:rsid w:val="001A413D"/>
    <w:rsid w:val="001A461E"/>
    <w:rsid w:val="001A538E"/>
    <w:rsid w:val="001A69A4"/>
    <w:rsid w:val="001A6EF9"/>
    <w:rsid w:val="001A71AB"/>
    <w:rsid w:val="001A740B"/>
    <w:rsid w:val="001A7E70"/>
    <w:rsid w:val="001A7EED"/>
    <w:rsid w:val="001B0E07"/>
    <w:rsid w:val="001B1146"/>
    <w:rsid w:val="001B171C"/>
    <w:rsid w:val="001B1A57"/>
    <w:rsid w:val="001B1BCE"/>
    <w:rsid w:val="001B1F33"/>
    <w:rsid w:val="001B2ABE"/>
    <w:rsid w:val="001B35BA"/>
    <w:rsid w:val="001B3641"/>
    <w:rsid w:val="001B407F"/>
    <w:rsid w:val="001B4468"/>
    <w:rsid w:val="001B4804"/>
    <w:rsid w:val="001B58FF"/>
    <w:rsid w:val="001B6284"/>
    <w:rsid w:val="001B785B"/>
    <w:rsid w:val="001B7CB6"/>
    <w:rsid w:val="001C09C4"/>
    <w:rsid w:val="001C0E30"/>
    <w:rsid w:val="001C1A03"/>
    <w:rsid w:val="001C1A91"/>
    <w:rsid w:val="001C1ABC"/>
    <w:rsid w:val="001C1DD4"/>
    <w:rsid w:val="001C1F78"/>
    <w:rsid w:val="001C28E1"/>
    <w:rsid w:val="001C432B"/>
    <w:rsid w:val="001C457F"/>
    <w:rsid w:val="001C463B"/>
    <w:rsid w:val="001C4726"/>
    <w:rsid w:val="001C47D1"/>
    <w:rsid w:val="001C4EAF"/>
    <w:rsid w:val="001C5703"/>
    <w:rsid w:val="001C57C3"/>
    <w:rsid w:val="001C585B"/>
    <w:rsid w:val="001C5E43"/>
    <w:rsid w:val="001C5EBE"/>
    <w:rsid w:val="001C650A"/>
    <w:rsid w:val="001C65D8"/>
    <w:rsid w:val="001C66C1"/>
    <w:rsid w:val="001C6C48"/>
    <w:rsid w:val="001C6FBE"/>
    <w:rsid w:val="001C71C8"/>
    <w:rsid w:val="001C7341"/>
    <w:rsid w:val="001C7B34"/>
    <w:rsid w:val="001C7CEE"/>
    <w:rsid w:val="001C7E44"/>
    <w:rsid w:val="001D013E"/>
    <w:rsid w:val="001D0A0E"/>
    <w:rsid w:val="001D12AF"/>
    <w:rsid w:val="001D15EF"/>
    <w:rsid w:val="001D3E9D"/>
    <w:rsid w:val="001D4236"/>
    <w:rsid w:val="001D43DF"/>
    <w:rsid w:val="001D4998"/>
    <w:rsid w:val="001D5815"/>
    <w:rsid w:val="001D5D14"/>
    <w:rsid w:val="001D644D"/>
    <w:rsid w:val="001D6F74"/>
    <w:rsid w:val="001D7467"/>
    <w:rsid w:val="001D75E4"/>
    <w:rsid w:val="001D7E43"/>
    <w:rsid w:val="001E0AAD"/>
    <w:rsid w:val="001E1A4A"/>
    <w:rsid w:val="001E2130"/>
    <w:rsid w:val="001E22FD"/>
    <w:rsid w:val="001E24E2"/>
    <w:rsid w:val="001E3002"/>
    <w:rsid w:val="001E3370"/>
    <w:rsid w:val="001E35AC"/>
    <w:rsid w:val="001E369D"/>
    <w:rsid w:val="001E41EB"/>
    <w:rsid w:val="001E4E27"/>
    <w:rsid w:val="001E54C8"/>
    <w:rsid w:val="001E6624"/>
    <w:rsid w:val="001E6F0B"/>
    <w:rsid w:val="001E7516"/>
    <w:rsid w:val="001E782C"/>
    <w:rsid w:val="001F00D2"/>
    <w:rsid w:val="001F0AF6"/>
    <w:rsid w:val="001F1069"/>
    <w:rsid w:val="001F1410"/>
    <w:rsid w:val="001F1A58"/>
    <w:rsid w:val="001F1E2F"/>
    <w:rsid w:val="001F239F"/>
    <w:rsid w:val="001F293A"/>
    <w:rsid w:val="001F2E0C"/>
    <w:rsid w:val="001F4122"/>
    <w:rsid w:val="001F45D1"/>
    <w:rsid w:val="001F504A"/>
    <w:rsid w:val="001F5090"/>
    <w:rsid w:val="001F55F1"/>
    <w:rsid w:val="001F5904"/>
    <w:rsid w:val="001F594F"/>
    <w:rsid w:val="001F5AAB"/>
    <w:rsid w:val="001F5D35"/>
    <w:rsid w:val="001F616E"/>
    <w:rsid w:val="001F6804"/>
    <w:rsid w:val="00200192"/>
    <w:rsid w:val="00201353"/>
    <w:rsid w:val="0020159D"/>
    <w:rsid w:val="00201938"/>
    <w:rsid w:val="002019D5"/>
    <w:rsid w:val="00201BFF"/>
    <w:rsid w:val="002024A3"/>
    <w:rsid w:val="00202A0E"/>
    <w:rsid w:val="00203155"/>
    <w:rsid w:val="00203C5D"/>
    <w:rsid w:val="00204A2E"/>
    <w:rsid w:val="002057AD"/>
    <w:rsid w:val="00205C27"/>
    <w:rsid w:val="00206057"/>
    <w:rsid w:val="002065B4"/>
    <w:rsid w:val="00206B83"/>
    <w:rsid w:val="00207561"/>
    <w:rsid w:val="0020794E"/>
    <w:rsid w:val="00207E95"/>
    <w:rsid w:val="002105C2"/>
    <w:rsid w:val="00210FBE"/>
    <w:rsid w:val="00211523"/>
    <w:rsid w:val="002119F3"/>
    <w:rsid w:val="00212B52"/>
    <w:rsid w:val="00212EF6"/>
    <w:rsid w:val="002131EE"/>
    <w:rsid w:val="00213FD8"/>
    <w:rsid w:val="00215704"/>
    <w:rsid w:val="0021627C"/>
    <w:rsid w:val="00216409"/>
    <w:rsid w:val="00217524"/>
    <w:rsid w:val="00217778"/>
    <w:rsid w:val="002177DA"/>
    <w:rsid w:val="00220236"/>
    <w:rsid w:val="002212F8"/>
    <w:rsid w:val="0022171B"/>
    <w:rsid w:val="002217A2"/>
    <w:rsid w:val="00221A12"/>
    <w:rsid w:val="00221D39"/>
    <w:rsid w:val="0022380D"/>
    <w:rsid w:val="002238BE"/>
    <w:rsid w:val="00223DE4"/>
    <w:rsid w:val="0022406E"/>
    <w:rsid w:val="002255A9"/>
    <w:rsid w:val="00225CF1"/>
    <w:rsid w:val="0022617A"/>
    <w:rsid w:val="00226358"/>
    <w:rsid w:val="002265B7"/>
    <w:rsid w:val="00226D00"/>
    <w:rsid w:val="00227344"/>
    <w:rsid w:val="00227AD9"/>
    <w:rsid w:val="00230849"/>
    <w:rsid w:val="00230E67"/>
    <w:rsid w:val="00230F26"/>
    <w:rsid w:val="00230FDE"/>
    <w:rsid w:val="00231E4A"/>
    <w:rsid w:val="002322EE"/>
    <w:rsid w:val="00232E2F"/>
    <w:rsid w:val="0023367B"/>
    <w:rsid w:val="0023370F"/>
    <w:rsid w:val="00233C36"/>
    <w:rsid w:val="00233F55"/>
    <w:rsid w:val="00233FC1"/>
    <w:rsid w:val="002345E6"/>
    <w:rsid w:val="00234A45"/>
    <w:rsid w:val="00235D9C"/>
    <w:rsid w:val="00235F3A"/>
    <w:rsid w:val="0023664B"/>
    <w:rsid w:val="00237351"/>
    <w:rsid w:val="002378E9"/>
    <w:rsid w:val="00240139"/>
    <w:rsid w:val="0024066D"/>
    <w:rsid w:val="0024206B"/>
    <w:rsid w:val="00242193"/>
    <w:rsid w:val="0024295D"/>
    <w:rsid w:val="00242F33"/>
    <w:rsid w:val="00243084"/>
    <w:rsid w:val="00243345"/>
    <w:rsid w:val="00243891"/>
    <w:rsid w:val="0024391E"/>
    <w:rsid w:val="00243A4A"/>
    <w:rsid w:val="002441B0"/>
    <w:rsid w:val="00246A50"/>
    <w:rsid w:val="00246A9D"/>
    <w:rsid w:val="00246BE2"/>
    <w:rsid w:val="002475C5"/>
    <w:rsid w:val="00250303"/>
    <w:rsid w:val="002504B0"/>
    <w:rsid w:val="00251031"/>
    <w:rsid w:val="0025117E"/>
    <w:rsid w:val="00251B40"/>
    <w:rsid w:val="00253B0F"/>
    <w:rsid w:val="002540C8"/>
    <w:rsid w:val="002543B5"/>
    <w:rsid w:val="0025606E"/>
    <w:rsid w:val="00256537"/>
    <w:rsid w:val="00257169"/>
    <w:rsid w:val="00257828"/>
    <w:rsid w:val="002604B9"/>
    <w:rsid w:val="0026052D"/>
    <w:rsid w:val="002605F4"/>
    <w:rsid w:val="00261393"/>
    <w:rsid w:val="002621EE"/>
    <w:rsid w:val="00262376"/>
    <w:rsid w:val="00262CF1"/>
    <w:rsid w:val="00264B61"/>
    <w:rsid w:val="00264E7C"/>
    <w:rsid w:val="00265D85"/>
    <w:rsid w:val="00266A92"/>
    <w:rsid w:val="0027053C"/>
    <w:rsid w:val="002708EB"/>
    <w:rsid w:val="00271516"/>
    <w:rsid w:val="002715B3"/>
    <w:rsid w:val="002719FD"/>
    <w:rsid w:val="00271F9E"/>
    <w:rsid w:val="00272307"/>
    <w:rsid w:val="00272CEB"/>
    <w:rsid w:val="00273277"/>
    <w:rsid w:val="00274161"/>
    <w:rsid w:val="002751F8"/>
    <w:rsid w:val="00275AC8"/>
    <w:rsid w:val="00275C2B"/>
    <w:rsid w:val="00276750"/>
    <w:rsid w:val="00276E84"/>
    <w:rsid w:val="00277092"/>
    <w:rsid w:val="002800A9"/>
    <w:rsid w:val="00280241"/>
    <w:rsid w:val="002808A1"/>
    <w:rsid w:val="002814CD"/>
    <w:rsid w:val="0028193F"/>
    <w:rsid w:val="00281C0C"/>
    <w:rsid w:val="00282F2E"/>
    <w:rsid w:val="002831DA"/>
    <w:rsid w:val="00283939"/>
    <w:rsid w:val="00283A98"/>
    <w:rsid w:val="00283FFF"/>
    <w:rsid w:val="002856E4"/>
    <w:rsid w:val="0028580C"/>
    <w:rsid w:val="00285867"/>
    <w:rsid w:val="002858FE"/>
    <w:rsid w:val="00285BAD"/>
    <w:rsid w:val="00285C16"/>
    <w:rsid w:val="0028639D"/>
    <w:rsid w:val="00286605"/>
    <w:rsid w:val="002866CE"/>
    <w:rsid w:val="00286CDF"/>
    <w:rsid w:val="002905CA"/>
    <w:rsid w:val="00290CDB"/>
    <w:rsid w:val="0029192F"/>
    <w:rsid w:val="00291A2A"/>
    <w:rsid w:val="00291A38"/>
    <w:rsid w:val="00292466"/>
    <w:rsid w:val="002928E2"/>
    <w:rsid w:val="002930EA"/>
    <w:rsid w:val="00293E7C"/>
    <w:rsid w:val="00294923"/>
    <w:rsid w:val="00295728"/>
    <w:rsid w:val="0029644B"/>
    <w:rsid w:val="00296BC8"/>
    <w:rsid w:val="00296D90"/>
    <w:rsid w:val="00297A3D"/>
    <w:rsid w:val="00297F6E"/>
    <w:rsid w:val="002A00BF"/>
    <w:rsid w:val="002A026B"/>
    <w:rsid w:val="002A0381"/>
    <w:rsid w:val="002A0505"/>
    <w:rsid w:val="002A0C10"/>
    <w:rsid w:val="002A1274"/>
    <w:rsid w:val="002A1638"/>
    <w:rsid w:val="002A2F0F"/>
    <w:rsid w:val="002A3162"/>
    <w:rsid w:val="002A338E"/>
    <w:rsid w:val="002A3825"/>
    <w:rsid w:val="002A39D4"/>
    <w:rsid w:val="002A3BFE"/>
    <w:rsid w:val="002A3C45"/>
    <w:rsid w:val="002A3D75"/>
    <w:rsid w:val="002A4E6D"/>
    <w:rsid w:val="002A4EA9"/>
    <w:rsid w:val="002A500E"/>
    <w:rsid w:val="002A5702"/>
    <w:rsid w:val="002A631A"/>
    <w:rsid w:val="002A651B"/>
    <w:rsid w:val="002A7752"/>
    <w:rsid w:val="002A7A85"/>
    <w:rsid w:val="002B022C"/>
    <w:rsid w:val="002B033F"/>
    <w:rsid w:val="002B0E05"/>
    <w:rsid w:val="002B0E90"/>
    <w:rsid w:val="002B15BD"/>
    <w:rsid w:val="002B2041"/>
    <w:rsid w:val="002B2A98"/>
    <w:rsid w:val="002B35F7"/>
    <w:rsid w:val="002B3B00"/>
    <w:rsid w:val="002B5D9C"/>
    <w:rsid w:val="002B5FFA"/>
    <w:rsid w:val="002B69DD"/>
    <w:rsid w:val="002B6A3D"/>
    <w:rsid w:val="002B6F59"/>
    <w:rsid w:val="002C0839"/>
    <w:rsid w:val="002C0FDE"/>
    <w:rsid w:val="002C129D"/>
    <w:rsid w:val="002C1A8E"/>
    <w:rsid w:val="002C1BF4"/>
    <w:rsid w:val="002C2C12"/>
    <w:rsid w:val="002C3283"/>
    <w:rsid w:val="002C3BA6"/>
    <w:rsid w:val="002C3D57"/>
    <w:rsid w:val="002C63DC"/>
    <w:rsid w:val="002C6472"/>
    <w:rsid w:val="002C64FB"/>
    <w:rsid w:val="002C6A1B"/>
    <w:rsid w:val="002C6EA0"/>
    <w:rsid w:val="002C73B3"/>
    <w:rsid w:val="002C7697"/>
    <w:rsid w:val="002C7723"/>
    <w:rsid w:val="002D13D5"/>
    <w:rsid w:val="002D18C2"/>
    <w:rsid w:val="002D1B83"/>
    <w:rsid w:val="002D2050"/>
    <w:rsid w:val="002D20B3"/>
    <w:rsid w:val="002D391A"/>
    <w:rsid w:val="002D5220"/>
    <w:rsid w:val="002D59DC"/>
    <w:rsid w:val="002D5D37"/>
    <w:rsid w:val="002D6663"/>
    <w:rsid w:val="002D6A94"/>
    <w:rsid w:val="002D7751"/>
    <w:rsid w:val="002D7904"/>
    <w:rsid w:val="002D7F83"/>
    <w:rsid w:val="002D7FCE"/>
    <w:rsid w:val="002E0DF7"/>
    <w:rsid w:val="002E0F3C"/>
    <w:rsid w:val="002E0FEF"/>
    <w:rsid w:val="002E1758"/>
    <w:rsid w:val="002E31CF"/>
    <w:rsid w:val="002E33F0"/>
    <w:rsid w:val="002E4279"/>
    <w:rsid w:val="002E4B01"/>
    <w:rsid w:val="002E5699"/>
    <w:rsid w:val="002E59F0"/>
    <w:rsid w:val="002E68D3"/>
    <w:rsid w:val="002E7192"/>
    <w:rsid w:val="002E74EE"/>
    <w:rsid w:val="002E7979"/>
    <w:rsid w:val="002E799D"/>
    <w:rsid w:val="002F04B4"/>
    <w:rsid w:val="002F07E3"/>
    <w:rsid w:val="002F0D1D"/>
    <w:rsid w:val="002F106F"/>
    <w:rsid w:val="002F1A22"/>
    <w:rsid w:val="002F1D06"/>
    <w:rsid w:val="002F2385"/>
    <w:rsid w:val="002F2706"/>
    <w:rsid w:val="002F32A5"/>
    <w:rsid w:val="002F34FE"/>
    <w:rsid w:val="002F39E9"/>
    <w:rsid w:val="002F3CDF"/>
    <w:rsid w:val="002F3DB2"/>
    <w:rsid w:val="002F4B69"/>
    <w:rsid w:val="002F4CFE"/>
    <w:rsid w:val="002F5A1F"/>
    <w:rsid w:val="002F64E9"/>
    <w:rsid w:val="002F66FC"/>
    <w:rsid w:val="002F688E"/>
    <w:rsid w:val="00300CBE"/>
    <w:rsid w:val="00302B53"/>
    <w:rsid w:val="003030E1"/>
    <w:rsid w:val="003037E2"/>
    <w:rsid w:val="00303BB2"/>
    <w:rsid w:val="0030445F"/>
    <w:rsid w:val="00304ADD"/>
    <w:rsid w:val="003055B1"/>
    <w:rsid w:val="00305610"/>
    <w:rsid w:val="00305611"/>
    <w:rsid w:val="00305710"/>
    <w:rsid w:val="0030576A"/>
    <w:rsid w:val="00305A8E"/>
    <w:rsid w:val="00305D1F"/>
    <w:rsid w:val="00306D91"/>
    <w:rsid w:val="00307242"/>
    <w:rsid w:val="00307282"/>
    <w:rsid w:val="00307E88"/>
    <w:rsid w:val="00310133"/>
    <w:rsid w:val="00310BAA"/>
    <w:rsid w:val="003112A7"/>
    <w:rsid w:val="0031206D"/>
    <w:rsid w:val="003120FE"/>
    <w:rsid w:val="00312410"/>
    <w:rsid w:val="00312D32"/>
    <w:rsid w:val="00313288"/>
    <w:rsid w:val="00313657"/>
    <w:rsid w:val="00313662"/>
    <w:rsid w:val="003137C0"/>
    <w:rsid w:val="00314247"/>
    <w:rsid w:val="00314784"/>
    <w:rsid w:val="00315A86"/>
    <w:rsid w:val="0031607F"/>
    <w:rsid w:val="00316126"/>
    <w:rsid w:val="003162A8"/>
    <w:rsid w:val="00316C53"/>
    <w:rsid w:val="00317153"/>
    <w:rsid w:val="00317C94"/>
    <w:rsid w:val="00317CB3"/>
    <w:rsid w:val="00317F2B"/>
    <w:rsid w:val="003200A2"/>
    <w:rsid w:val="00320109"/>
    <w:rsid w:val="00320225"/>
    <w:rsid w:val="00321139"/>
    <w:rsid w:val="003219B5"/>
    <w:rsid w:val="00321AF8"/>
    <w:rsid w:val="00322204"/>
    <w:rsid w:val="003222F8"/>
    <w:rsid w:val="00323F0B"/>
    <w:rsid w:val="0032603E"/>
    <w:rsid w:val="0032635A"/>
    <w:rsid w:val="00326D23"/>
    <w:rsid w:val="003271D5"/>
    <w:rsid w:val="00327829"/>
    <w:rsid w:val="00327852"/>
    <w:rsid w:val="003301C7"/>
    <w:rsid w:val="00330E50"/>
    <w:rsid w:val="00331536"/>
    <w:rsid w:val="003317DE"/>
    <w:rsid w:val="00331EE5"/>
    <w:rsid w:val="00331FC9"/>
    <w:rsid w:val="003321C6"/>
    <w:rsid w:val="0033281F"/>
    <w:rsid w:val="00332918"/>
    <w:rsid w:val="00332D35"/>
    <w:rsid w:val="00333E9F"/>
    <w:rsid w:val="00334517"/>
    <w:rsid w:val="003345B9"/>
    <w:rsid w:val="003355BD"/>
    <w:rsid w:val="003355F2"/>
    <w:rsid w:val="00335B41"/>
    <w:rsid w:val="00335BBA"/>
    <w:rsid w:val="003362B5"/>
    <w:rsid w:val="003366AF"/>
    <w:rsid w:val="003366D4"/>
    <w:rsid w:val="00336ABA"/>
    <w:rsid w:val="00336C21"/>
    <w:rsid w:val="00336DA5"/>
    <w:rsid w:val="0033741D"/>
    <w:rsid w:val="00337A74"/>
    <w:rsid w:val="00337D9D"/>
    <w:rsid w:val="00340234"/>
    <w:rsid w:val="00341134"/>
    <w:rsid w:val="003415C4"/>
    <w:rsid w:val="0034227E"/>
    <w:rsid w:val="0034248F"/>
    <w:rsid w:val="003424F4"/>
    <w:rsid w:val="003428D1"/>
    <w:rsid w:val="00342EFE"/>
    <w:rsid w:val="00343197"/>
    <w:rsid w:val="0034321A"/>
    <w:rsid w:val="00343A19"/>
    <w:rsid w:val="00343C0C"/>
    <w:rsid w:val="003447AA"/>
    <w:rsid w:val="0034576D"/>
    <w:rsid w:val="00345BDF"/>
    <w:rsid w:val="00347D94"/>
    <w:rsid w:val="00347EE4"/>
    <w:rsid w:val="00350467"/>
    <w:rsid w:val="0035054E"/>
    <w:rsid w:val="00350F82"/>
    <w:rsid w:val="003510A2"/>
    <w:rsid w:val="00351840"/>
    <w:rsid w:val="00351D59"/>
    <w:rsid w:val="00352D01"/>
    <w:rsid w:val="00353417"/>
    <w:rsid w:val="00353CEE"/>
    <w:rsid w:val="00354189"/>
    <w:rsid w:val="00354308"/>
    <w:rsid w:val="0035487B"/>
    <w:rsid w:val="00354ABE"/>
    <w:rsid w:val="00354E91"/>
    <w:rsid w:val="003555FC"/>
    <w:rsid w:val="00355684"/>
    <w:rsid w:val="00355ADE"/>
    <w:rsid w:val="003560CA"/>
    <w:rsid w:val="003563AB"/>
    <w:rsid w:val="003565DF"/>
    <w:rsid w:val="0035717E"/>
    <w:rsid w:val="0036001E"/>
    <w:rsid w:val="00361A17"/>
    <w:rsid w:val="0036219D"/>
    <w:rsid w:val="00362295"/>
    <w:rsid w:val="0036230E"/>
    <w:rsid w:val="0036341F"/>
    <w:rsid w:val="00363ABF"/>
    <w:rsid w:val="00363C64"/>
    <w:rsid w:val="00363D9C"/>
    <w:rsid w:val="003642B8"/>
    <w:rsid w:val="00364A72"/>
    <w:rsid w:val="00364F7E"/>
    <w:rsid w:val="003652D9"/>
    <w:rsid w:val="0036568A"/>
    <w:rsid w:val="00365716"/>
    <w:rsid w:val="003657C4"/>
    <w:rsid w:val="00366183"/>
    <w:rsid w:val="0036620C"/>
    <w:rsid w:val="0036641B"/>
    <w:rsid w:val="003669A1"/>
    <w:rsid w:val="003673BF"/>
    <w:rsid w:val="00367B39"/>
    <w:rsid w:val="003704E6"/>
    <w:rsid w:val="00370C1A"/>
    <w:rsid w:val="0037155E"/>
    <w:rsid w:val="0037171E"/>
    <w:rsid w:val="00371A0F"/>
    <w:rsid w:val="00371CFF"/>
    <w:rsid w:val="00371F0C"/>
    <w:rsid w:val="00371F52"/>
    <w:rsid w:val="00372469"/>
    <w:rsid w:val="003724FA"/>
    <w:rsid w:val="00373225"/>
    <w:rsid w:val="00373977"/>
    <w:rsid w:val="0037416F"/>
    <w:rsid w:val="003745A5"/>
    <w:rsid w:val="00374674"/>
    <w:rsid w:val="0037483E"/>
    <w:rsid w:val="00375538"/>
    <w:rsid w:val="00375692"/>
    <w:rsid w:val="00375986"/>
    <w:rsid w:val="00376A94"/>
    <w:rsid w:val="003776E2"/>
    <w:rsid w:val="00377837"/>
    <w:rsid w:val="003779B7"/>
    <w:rsid w:val="00377C80"/>
    <w:rsid w:val="00380790"/>
    <w:rsid w:val="003808F3"/>
    <w:rsid w:val="00380C73"/>
    <w:rsid w:val="00380D90"/>
    <w:rsid w:val="003811C5"/>
    <w:rsid w:val="0038256A"/>
    <w:rsid w:val="003829B5"/>
    <w:rsid w:val="00382F38"/>
    <w:rsid w:val="00383187"/>
    <w:rsid w:val="00383E37"/>
    <w:rsid w:val="00385AE7"/>
    <w:rsid w:val="00386170"/>
    <w:rsid w:val="00386654"/>
    <w:rsid w:val="00386F17"/>
    <w:rsid w:val="00387F90"/>
    <w:rsid w:val="003900CD"/>
    <w:rsid w:val="00390544"/>
    <w:rsid w:val="00391773"/>
    <w:rsid w:val="00392137"/>
    <w:rsid w:val="0039221D"/>
    <w:rsid w:val="00393623"/>
    <w:rsid w:val="00393DD1"/>
    <w:rsid w:val="00393F11"/>
    <w:rsid w:val="003948FF"/>
    <w:rsid w:val="00394BC6"/>
    <w:rsid w:val="00395EC6"/>
    <w:rsid w:val="003973F6"/>
    <w:rsid w:val="00397479"/>
    <w:rsid w:val="003A096D"/>
    <w:rsid w:val="003A0C37"/>
    <w:rsid w:val="003A0C61"/>
    <w:rsid w:val="003A0E60"/>
    <w:rsid w:val="003A0F63"/>
    <w:rsid w:val="003A1DF7"/>
    <w:rsid w:val="003A1F95"/>
    <w:rsid w:val="003A2935"/>
    <w:rsid w:val="003A3BA6"/>
    <w:rsid w:val="003A3C8E"/>
    <w:rsid w:val="003A41B1"/>
    <w:rsid w:val="003A4D25"/>
    <w:rsid w:val="003A5074"/>
    <w:rsid w:val="003A5AED"/>
    <w:rsid w:val="003A5CA2"/>
    <w:rsid w:val="003A6570"/>
    <w:rsid w:val="003A6788"/>
    <w:rsid w:val="003A67E8"/>
    <w:rsid w:val="003A6B7E"/>
    <w:rsid w:val="003A7085"/>
    <w:rsid w:val="003A762B"/>
    <w:rsid w:val="003A7C97"/>
    <w:rsid w:val="003B12BB"/>
    <w:rsid w:val="003B1E68"/>
    <w:rsid w:val="003B205F"/>
    <w:rsid w:val="003B2BAD"/>
    <w:rsid w:val="003B3295"/>
    <w:rsid w:val="003B3375"/>
    <w:rsid w:val="003B33B9"/>
    <w:rsid w:val="003B3605"/>
    <w:rsid w:val="003B4042"/>
    <w:rsid w:val="003B51B0"/>
    <w:rsid w:val="003B53D1"/>
    <w:rsid w:val="003B6076"/>
    <w:rsid w:val="003B68B1"/>
    <w:rsid w:val="003B6F03"/>
    <w:rsid w:val="003B775E"/>
    <w:rsid w:val="003B7C23"/>
    <w:rsid w:val="003C100B"/>
    <w:rsid w:val="003C1C92"/>
    <w:rsid w:val="003C1CAE"/>
    <w:rsid w:val="003C250E"/>
    <w:rsid w:val="003C2FB8"/>
    <w:rsid w:val="003C344D"/>
    <w:rsid w:val="003C477A"/>
    <w:rsid w:val="003C4989"/>
    <w:rsid w:val="003C4BD1"/>
    <w:rsid w:val="003C4D74"/>
    <w:rsid w:val="003C528A"/>
    <w:rsid w:val="003C57E1"/>
    <w:rsid w:val="003C5989"/>
    <w:rsid w:val="003C61B2"/>
    <w:rsid w:val="003C722F"/>
    <w:rsid w:val="003C740F"/>
    <w:rsid w:val="003C7427"/>
    <w:rsid w:val="003C74B1"/>
    <w:rsid w:val="003C752F"/>
    <w:rsid w:val="003C784F"/>
    <w:rsid w:val="003C7A2C"/>
    <w:rsid w:val="003D0E67"/>
    <w:rsid w:val="003D1028"/>
    <w:rsid w:val="003D1155"/>
    <w:rsid w:val="003D191F"/>
    <w:rsid w:val="003D1E90"/>
    <w:rsid w:val="003D29CB"/>
    <w:rsid w:val="003D2E1D"/>
    <w:rsid w:val="003D5149"/>
    <w:rsid w:val="003D58FB"/>
    <w:rsid w:val="003D58FE"/>
    <w:rsid w:val="003D6690"/>
    <w:rsid w:val="003E01CD"/>
    <w:rsid w:val="003E0596"/>
    <w:rsid w:val="003E0735"/>
    <w:rsid w:val="003E07AB"/>
    <w:rsid w:val="003E1727"/>
    <w:rsid w:val="003E1839"/>
    <w:rsid w:val="003E1B0D"/>
    <w:rsid w:val="003E23D7"/>
    <w:rsid w:val="003E261E"/>
    <w:rsid w:val="003E378E"/>
    <w:rsid w:val="003E383D"/>
    <w:rsid w:val="003E3E59"/>
    <w:rsid w:val="003E4756"/>
    <w:rsid w:val="003E4892"/>
    <w:rsid w:val="003E540B"/>
    <w:rsid w:val="003E5C38"/>
    <w:rsid w:val="003E6B87"/>
    <w:rsid w:val="003E7E86"/>
    <w:rsid w:val="003F0077"/>
    <w:rsid w:val="003F1079"/>
    <w:rsid w:val="003F1A91"/>
    <w:rsid w:val="003F2137"/>
    <w:rsid w:val="003F21BE"/>
    <w:rsid w:val="003F2EFC"/>
    <w:rsid w:val="003F3524"/>
    <w:rsid w:val="003F4F6F"/>
    <w:rsid w:val="003F508A"/>
    <w:rsid w:val="003F667A"/>
    <w:rsid w:val="003F6818"/>
    <w:rsid w:val="003F6A3A"/>
    <w:rsid w:val="004009A8"/>
    <w:rsid w:val="00401808"/>
    <w:rsid w:val="0040263D"/>
    <w:rsid w:val="00402739"/>
    <w:rsid w:val="0040297E"/>
    <w:rsid w:val="0040351D"/>
    <w:rsid w:val="0040549A"/>
    <w:rsid w:val="0040684A"/>
    <w:rsid w:val="00406903"/>
    <w:rsid w:val="004069D6"/>
    <w:rsid w:val="00407093"/>
    <w:rsid w:val="004077C3"/>
    <w:rsid w:val="004078CC"/>
    <w:rsid w:val="00407AC8"/>
    <w:rsid w:val="00410474"/>
    <w:rsid w:val="0041103E"/>
    <w:rsid w:val="004113FE"/>
    <w:rsid w:val="004114D9"/>
    <w:rsid w:val="0041168E"/>
    <w:rsid w:val="0041232D"/>
    <w:rsid w:val="00413179"/>
    <w:rsid w:val="00413241"/>
    <w:rsid w:val="0041376E"/>
    <w:rsid w:val="00413A29"/>
    <w:rsid w:val="00414590"/>
    <w:rsid w:val="004149B2"/>
    <w:rsid w:val="00414D64"/>
    <w:rsid w:val="004152F8"/>
    <w:rsid w:val="00415735"/>
    <w:rsid w:val="00415737"/>
    <w:rsid w:val="00415BD3"/>
    <w:rsid w:val="00415F19"/>
    <w:rsid w:val="00416997"/>
    <w:rsid w:val="00417140"/>
    <w:rsid w:val="00417163"/>
    <w:rsid w:val="0041769E"/>
    <w:rsid w:val="00417E52"/>
    <w:rsid w:val="00417F96"/>
    <w:rsid w:val="00420183"/>
    <w:rsid w:val="00420305"/>
    <w:rsid w:val="0042037F"/>
    <w:rsid w:val="00420642"/>
    <w:rsid w:val="00420736"/>
    <w:rsid w:val="004223CE"/>
    <w:rsid w:val="00423127"/>
    <w:rsid w:val="00423EDF"/>
    <w:rsid w:val="004240BF"/>
    <w:rsid w:val="00425636"/>
    <w:rsid w:val="004265C2"/>
    <w:rsid w:val="004265E3"/>
    <w:rsid w:val="00427C9C"/>
    <w:rsid w:val="00427D65"/>
    <w:rsid w:val="00430015"/>
    <w:rsid w:val="00430CE9"/>
    <w:rsid w:val="00431E19"/>
    <w:rsid w:val="00432088"/>
    <w:rsid w:val="004328C2"/>
    <w:rsid w:val="004332A1"/>
    <w:rsid w:val="00433A4D"/>
    <w:rsid w:val="0043428B"/>
    <w:rsid w:val="004344DB"/>
    <w:rsid w:val="00434A38"/>
    <w:rsid w:val="00434A3E"/>
    <w:rsid w:val="00434B45"/>
    <w:rsid w:val="00435172"/>
    <w:rsid w:val="004357AB"/>
    <w:rsid w:val="00435F5D"/>
    <w:rsid w:val="00435FD7"/>
    <w:rsid w:val="00436203"/>
    <w:rsid w:val="00436D8D"/>
    <w:rsid w:val="00437619"/>
    <w:rsid w:val="0043793E"/>
    <w:rsid w:val="00437BC1"/>
    <w:rsid w:val="00440295"/>
    <w:rsid w:val="00440D22"/>
    <w:rsid w:val="00441E55"/>
    <w:rsid w:val="004426AA"/>
    <w:rsid w:val="004429CA"/>
    <w:rsid w:val="0044313B"/>
    <w:rsid w:val="0044385F"/>
    <w:rsid w:val="00443B28"/>
    <w:rsid w:val="00443FB0"/>
    <w:rsid w:val="00444B1E"/>
    <w:rsid w:val="0044520A"/>
    <w:rsid w:val="00445B79"/>
    <w:rsid w:val="004460C8"/>
    <w:rsid w:val="004465DF"/>
    <w:rsid w:val="0044660F"/>
    <w:rsid w:val="00447871"/>
    <w:rsid w:val="00447E4E"/>
    <w:rsid w:val="00451342"/>
    <w:rsid w:val="0045167A"/>
    <w:rsid w:val="0045178F"/>
    <w:rsid w:val="0045180D"/>
    <w:rsid w:val="00452419"/>
    <w:rsid w:val="0045291E"/>
    <w:rsid w:val="00453650"/>
    <w:rsid w:val="00453A83"/>
    <w:rsid w:val="0045580A"/>
    <w:rsid w:val="00455B3B"/>
    <w:rsid w:val="0046100B"/>
    <w:rsid w:val="004612D1"/>
    <w:rsid w:val="004614E5"/>
    <w:rsid w:val="00461C3B"/>
    <w:rsid w:val="00462254"/>
    <w:rsid w:val="00462A5D"/>
    <w:rsid w:val="00462FE7"/>
    <w:rsid w:val="00463436"/>
    <w:rsid w:val="00463A03"/>
    <w:rsid w:val="004653A5"/>
    <w:rsid w:val="004654FC"/>
    <w:rsid w:val="004664CD"/>
    <w:rsid w:val="00466531"/>
    <w:rsid w:val="0046661B"/>
    <w:rsid w:val="004668BC"/>
    <w:rsid w:val="00466C6D"/>
    <w:rsid w:val="0046726C"/>
    <w:rsid w:val="0047014D"/>
    <w:rsid w:val="00470AC9"/>
    <w:rsid w:val="00470C03"/>
    <w:rsid w:val="00471284"/>
    <w:rsid w:val="004715B5"/>
    <w:rsid w:val="0047188C"/>
    <w:rsid w:val="00471951"/>
    <w:rsid w:val="00471C82"/>
    <w:rsid w:val="00471E6F"/>
    <w:rsid w:val="00471F51"/>
    <w:rsid w:val="00472043"/>
    <w:rsid w:val="00473717"/>
    <w:rsid w:val="004738B3"/>
    <w:rsid w:val="00473A3B"/>
    <w:rsid w:val="00475308"/>
    <w:rsid w:val="0047546D"/>
    <w:rsid w:val="00475538"/>
    <w:rsid w:val="00475DEB"/>
    <w:rsid w:val="00476204"/>
    <w:rsid w:val="00480692"/>
    <w:rsid w:val="00480742"/>
    <w:rsid w:val="004819CC"/>
    <w:rsid w:val="00481D62"/>
    <w:rsid w:val="00481EAE"/>
    <w:rsid w:val="00481F18"/>
    <w:rsid w:val="0048251F"/>
    <w:rsid w:val="004825E7"/>
    <w:rsid w:val="00482E26"/>
    <w:rsid w:val="00483BC5"/>
    <w:rsid w:val="0048478C"/>
    <w:rsid w:val="00484B15"/>
    <w:rsid w:val="00485DAE"/>
    <w:rsid w:val="004863BA"/>
    <w:rsid w:val="00486965"/>
    <w:rsid w:val="004877C3"/>
    <w:rsid w:val="00490679"/>
    <w:rsid w:val="0049122C"/>
    <w:rsid w:val="00491CF9"/>
    <w:rsid w:val="004922E8"/>
    <w:rsid w:val="00492368"/>
    <w:rsid w:val="00492E86"/>
    <w:rsid w:val="00492E96"/>
    <w:rsid w:val="0049379B"/>
    <w:rsid w:val="00494C58"/>
    <w:rsid w:val="00495251"/>
    <w:rsid w:val="00495768"/>
    <w:rsid w:val="00495A91"/>
    <w:rsid w:val="004960F4"/>
    <w:rsid w:val="004963D1"/>
    <w:rsid w:val="00496691"/>
    <w:rsid w:val="00497785"/>
    <w:rsid w:val="00497802"/>
    <w:rsid w:val="00497A1B"/>
    <w:rsid w:val="00497BA9"/>
    <w:rsid w:val="00497D4F"/>
    <w:rsid w:val="00497EC4"/>
    <w:rsid w:val="004A012E"/>
    <w:rsid w:val="004A06C1"/>
    <w:rsid w:val="004A081D"/>
    <w:rsid w:val="004A0D84"/>
    <w:rsid w:val="004A0DBD"/>
    <w:rsid w:val="004A1AD0"/>
    <w:rsid w:val="004A20EC"/>
    <w:rsid w:val="004A2E2A"/>
    <w:rsid w:val="004A3241"/>
    <w:rsid w:val="004A3D05"/>
    <w:rsid w:val="004A486E"/>
    <w:rsid w:val="004A4A91"/>
    <w:rsid w:val="004A4DF8"/>
    <w:rsid w:val="004A51C6"/>
    <w:rsid w:val="004A5448"/>
    <w:rsid w:val="004A5586"/>
    <w:rsid w:val="004A632B"/>
    <w:rsid w:val="004A69F3"/>
    <w:rsid w:val="004A6F14"/>
    <w:rsid w:val="004B0512"/>
    <w:rsid w:val="004B07B9"/>
    <w:rsid w:val="004B13F8"/>
    <w:rsid w:val="004B20F9"/>
    <w:rsid w:val="004B31FB"/>
    <w:rsid w:val="004B31FE"/>
    <w:rsid w:val="004B3366"/>
    <w:rsid w:val="004B3AB6"/>
    <w:rsid w:val="004B3DB7"/>
    <w:rsid w:val="004B4A9A"/>
    <w:rsid w:val="004B4CC0"/>
    <w:rsid w:val="004B5980"/>
    <w:rsid w:val="004B5C18"/>
    <w:rsid w:val="004B5EE9"/>
    <w:rsid w:val="004B630C"/>
    <w:rsid w:val="004B64E5"/>
    <w:rsid w:val="004B69B1"/>
    <w:rsid w:val="004B6CF2"/>
    <w:rsid w:val="004C04A0"/>
    <w:rsid w:val="004C053F"/>
    <w:rsid w:val="004C106D"/>
    <w:rsid w:val="004C10AE"/>
    <w:rsid w:val="004C1A8B"/>
    <w:rsid w:val="004C1DB5"/>
    <w:rsid w:val="004C1EC3"/>
    <w:rsid w:val="004C25AE"/>
    <w:rsid w:val="004C27F5"/>
    <w:rsid w:val="004C2AC0"/>
    <w:rsid w:val="004C2EEF"/>
    <w:rsid w:val="004C2F76"/>
    <w:rsid w:val="004C30E8"/>
    <w:rsid w:val="004C365F"/>
    <w:rsid w:val="004C3746"/>
    <w:rsid w:val="004C3ECE"/>
    <w:rsid w:val="004C3EE2"/>
    <w:rsid w:val="004C4931"/>
    <w:rsid w:val="004C4DC2"/>
    <w:rsid w:val="004C77C2"/>
    <w:rsid w:val="004C7DDA"/>
    <w:rsid w:val="004D03D0"/>
    <w:rsid w:val="004D0BED"/>
    <w:rsid w:val="004D1616"/>
    <w:rsid w:val="004D18F7"/>
    <w:rsid w:val="004D1E09"/>
    <w:rsid w:val="004D282E"/>
    <w:rsid w:val="004D2D06"/>
    <w:rsid w:val="004D2FBB"/>
    <w:rsid w:val="004D317B"/>
    <w:rsid w:val="004D41FA"/>
    <w:rsid w:val="004D44E9"/>
    <w:rsid w:val="004D4A13"/>
    <w:rsid w:val="004D5295"/>
    <w:rsid w:val="004D5594"/>
    <w:rsid w:val="004D6215"/>
    <w:rsid w:val="004D65B5"/>
    <w:rsid w:val="004D6D4F"/>
    <w:rsid w:val="004D7399"/>
    <w:rsid w:val="004D7C7F"/>
    <w:rsid w:val="004E01EC"/>
    <w:rsid w:val="004E0891"/>
    <w:rsid w:val="004E0AB6"/>
    <w:rsid w:val="004E0AFE"/>
    <w:rsid w:val="004E11D0"/>
    <w:rsid w:val="004E149B"/>
    <w:rsid w:val="004E14E7"/>
    <w:rsid w:val="004E3EB6"/>
    <w:rsid w:val="004E483D"/>
    <w:rsid w:val="004E4A89"/>
    <w:rsid w:val="004E69F3"/>
    <w:rsid w:val="004E74D5"/>
    <w:rsid w:val="004F1914"/>
    <w:rsid w:val="004F1A22"/>
    <w:rsid w:val="004F1AEA"/>
    <w:rsid w:val="004F2357"/>
    <w:rsid w:val="004F3055"/>
    <w:rsid w:val="004F31C2"/>
    <w:rsid w:val="004F36F6"/>
    <w:rsid w:val="004F3754"/>
    <w:rsid w:val="004F3A08"/>
    <w:rsid w:val="004F4193"/>
    <w:rsid w:val="004F4A0C"/>
    <w:rsid w:val="004F51C1"/>
    <w:rsid w:val="004F5238"/>
    <w:rsid w:val="004F5C51"/>
    <w:rsid w:val="004F5CB2"/>
    <w:rsid w:val="004F60E2"/>
    <w:rsid w:val="004F65B8"/>
    <w:rsid w:val="004F66AD"/>
    <w:rsid w:val="004F7008"/>
    <w:rsid w:val="004F75F4"/>
    <w:rsid w:val="004F7FDD"/>
    <w:rsid w:val="0050037C"/>
    <w:rsid w:val="00500416"/>
    <w:rsid w:val="00502E67"/>
    <w:rsid w:val="00502F08"/>
    <w:rsid w:val="005033AC"/>
    <w:rsid w:val="00503B54"/>
    <w:rsid w:val="00504D1D"/>
    <w:rsid w:val="00506746"/>
    <w:rsid w:val="00507076"/>
    <w:rsid w:val="005073E9"/>
    <w:rsid w:val="00507F73"/>
    <w:rsid w:val="0051055B"/>
    <w:rsid w:val="005113A8"/>
    <w:rsid w:val="00511D18"/>
    <w:rsid w:val="005137A2"/>
    <w:rsid w:val="00513AA1"/>
    <w:rsid w:val="0051488D"/>
    <w:rsid w:val="005148B9"/>
    <w:rsid w:val="005148D4"/>
    <w:rsid w:val="00515545"/>
    <w:rsid w:val="00515B96"/>
    <w:rsid w:val="00515EE9"/>
    <w:rsid w:val="0051667C"/>
    <w:rsid w:val="005168AC"/>
    <w:rsid w:val="00516A4C"/>
    <w:rsid w:val="00520278"/>
    <w:rsid w:val="0052036A"/>
    <w:rsid w:val="005205C0"/>
    <w:rsid w:val="005206B2"/>
    <w:rsid w:val="00520C49"/>
    <w:rsid w:val="00521AF2"/>
    <w:rsid w:val="0052222F"/>
    <w:rsid w:val="005222E4"/>
    <w:rsid w:val="00522435"/>
    <w:rsid w:val="00522904"/>
    <w:rsid w:val="005233CE"/>
    <w:rsid w:val="00523C7A"/>
    <w:rsid w:val="00523DEC"/>
    <w:rsid w:val="00524294"/>
    <w:rsid w:val="005253B1"/>
    <w:rsid w:val="005259C8"/>
    <w:rsid w:val="00525AC8"/>
    <w:rsid w:val="00525D76"/>
    <w:rsid w:val="00525F70"/>
    <w:rsid w:val="00526178"/>
    <w:rsid w:val="00527916"/>
    <w:rsid w:val="005304BD"/>
    <w:rsid w:val="00531938"/>
    <w:rsid w:val="00531C05"/>
    <w:rsid w:val="00532592"/>
    <w:rsid w:val="005325AE"/>
    <w:rsid w:val="00533539"/>
    <w:rsid w:val="0053361F"/>
    <w:rsid w:val="00533659"/>
    <w:rsid w:val="0053369F"/>
    <w:rsid w:val="00534387"/>
    <w:rsid w:val="005345EE"/>
    <w:rsid w:val="00534857"/>
    <w:rsid w:val="00535157"/>
    <w:rsid w:val="0053574D"/>
    <w:rsid w:val="00535EA7"/>
    <w:rsid w:val="005361FC"/>
    <w:rsid w:val="00536956"/>
    <w:rsid w:val="00537DE0"/>
    <w:rsid w:val="005402A3"/>
    <w:rsid w:val="005405C8"/>
    <w:rsid w:val="00540A7F"/>
    <w:rsid w:val="005419E3"/>
    <w:rsid w:val="005423F3"/>
    <w:rsid w:val="005425B3"/>
    <w:rsid w:val="0054298F"/>
    <w:rsid w:val="005439F5"/>
    <w:rsid w:val="00543E5F"/>
    <w:rsid w:val="005443A7"/>
    <w:rsid w:val="0054483E"/>
    <w:rsid w:val="005448B4"/>
    <w:rsid w:val="00545B5A"/>
    <w:rsid w:val="005464A1"/>
    <w:rsid w:val="00547094"/>
    <w:rsid w:val="005472AC"/>
    <w:rsid w:val="00550142"/>
    <w:rsid w:val="005520CA"/>
    <w:rsid w:val="005524CD"/>
    <w:rsid w:val="005538E5"/>
    <w:rsid w:val="00553DF6"/>
    <w:rsid w:val="0055403B"/>
    <w:rsid w:val="00554404"/>
    <w:rsid w:val="0055481F"/>
    <w:rsid w:val="00554D64"/>
    <w:rsid w:val="00555F5F"/>
    <w:rsid w:val="00556778"/>
    <w:rsid w:val="00556A35"/>
    <w:rsid w:val="005576A7"/>
    <w:rsid w:val="00557744"/>
    <w:rsid w:val="00557FAC"/>
    <w:rsid w:val="00560115"/>
    <w:rsid w:val="00560927"/>
    <w:rsid w:val="005625EB"/>
    <w:rsid w:val="00562612"/>
    <w:rsid w:val="005630B5"/>
    <w:rsid w:val="0056317B"/>
    <w:rsid w:val="00563AA6"/>
    <w:rsid w:val="00563F6B"/>
    <w:rsid w:val="0056410A"/>
    <w:rsid w:val="00564510"/>
    <w:rsid w:val="00564BE0"/>
    <w:rsid w:val="0056533E"/>
    <w:rsid w:val="00565CCF"/>
    <w:rsid w:val="00566F80"/>
    <w:rsid w:val="00566F87"/>
    <w:rsid w:val="005678F4"/>
    <w:rsid w:val="0057061A"/>
    <w:rsid w:val="00571083"/>
    <w:rsid w:val="005718B1"/>
    <w:rsid w:val="005718F8"/>
    <w:rsid w:val="00573C95"/>
    <w:rsid w:val="00573E0B"/>
    <w:rsid w:val="00573FA6"/>
    <w:rsid w:val="0057400A"/>
    <w:rsid w:val="005749E3"/>
    <w:rsid w:val="005755AE"/>
    <w:rsid w:val="00575C00"/>
    <w:rsid w:val="00575D2D"/>
    <w:rsid w:val="00577D9D"/>
    <w:rsid w:val="00580E14"/>
    <w:rsid w:val="00580EF9"/>
    <w:rsid w:val="00581587"/>
    <w:rsid w:val="0058188A"/>
    <w:rsid w:val="00581E38"/>
    <w:rsid w:val="00581F63"/>
    <w:rsid w:val="005822DD"/>
    <w:rsid w:val="00582B55"/>
    <w:rsid w:val="00582F7D"/>
    <w:rsid w:val="0058463F"/>
    <w:rsid w:val="005848D8"/>
    <w:rsid w:val="00584F8F"/>
    <w:rsid w:val="00585163"/>
    <w:rsid w:val="00585232"/>
    <w:rsid w:val="00585A5F"/>
    <w:rsid w:val="005860B1"/>
    <w:rsid w:val="00586989"/>
    <w:rsid w:val="00586BFD"/>
    <w:rsid w:val="00586D47"/>
    <w:rsid w:val="005875F3"/>
    <w:rsid w:val="00587645"/>
    <w:rsid w:val="00587F8B"/>
    <w:rsid w:val="005902F4"/>
    <w:rsid w:val="00590FF8"/>
    <w:rsid w:val="00591E79"/>
    <w:rsid w:val="005920F5"/>
    <w:rsid w:val="005935FE"/>
    <w:rsid w:val="00594CEC"/>
    <w:rsid w:val="00597D59"/>
    <w:rsid w:val="005A03EB"/>
    <w:rsid w:val="005A044E"/>
    <w:rsid w:val="005A0517"/>
    <w:rsid w:val="005A09AD"/>
    <w:rsid w:val="005A09B8"/>
    <w:rsid w:val="005A15F9"/>
    <w:rsid w:val="005A1884"/>
    <w:rsid w:val="005A1AE1"/>
    <w:rsid w:val="005A2373"/>
    <w:rsid w:val="005A37A9"/>
    <w:rsid w:val="005A3AF0"/>
    <w:rsid w:val="005A4948"/>
    <w:rsid w:val="005A4DF9"/>
    <w:rsid w:val="005A54A6"/>
    <w:rsid w:val="005A60AA"/>
    <w:rsid w:val="005A68E6"/>
    <w:rsid w:val="005A6A2B"/>
    <w:rsid w:val="005A723C"/>
    <w:rsid w:val="005A7584"/>
    <w:rsid w:val="005A7AE7"/>
    <w:rsid w:val="005A7F3B"/>
    <w:rsid w:val="005B0095"/>
    <w:rsid w:val="005B0152"/>
    <w:rsid w:val="005B0289"/>
    <w:rsid w:val="005B057B"/>
    <w:rsid w:val="005B0930"/>
    <w:rsid w:val="005B0DCF"/>
    <w:rsid w:val="005B0FE6"/>
    <w:rsid w:val="005B1CA7"/>
    <w:rsid w:val="005B2276"/>
    <w:rsid w:val="005B233D"/>
    <w:rsid w:val="005B35F5"/>
    <w:rsid w:val="005B3672"/>
    <w:rsid w:val="005B3987"/>
    <w:rsid w:val="005B4CAA"/>
    <w:rsid w:val="005B4DC0"/>
    <w:rsid w:val="005B5056"/>
    <w:rsid w:val="005B52B5"/>
    <w:rsid w:val="005B52D5"/>
    <w:rsid w:val="005B5671"/>
    <w:rsid w:val="005B63DC"/>
    <w:rsid w:val="005B652B"/>
    <w:rsid w:val="005B6DCA"/>
    <w:rsid w:val="005B742F"/>
    <w:rsid w:val="005B7C46"/>
    <w:rsid w:val="005C01DD"/>
    <w:rsid w:val="005C01E1"/>
    <w:rsid w:val="005C06BE"/>
    <w:rsid w:val="005C0DD9"/>
    <w:rsid w:val="005C1C4E"/>
    <w:rsid w:val="005C339A"/>
    <w:rsid w:val="005C39D5"/>
    <w:rsid w:val="005C3B3E"/>
    <w:rsid w:val="005C3C2D"/>
    <w:rsid w:val="005C4533"/>
    <w:rsid w:val="005C50E0"/>
    <w:rsid w:val="005C53A8"/>
    <w:rsid w:val="005C5B26"/>
    <w:rsid w:val="005C5F6F"/>
    <w:rsid w:val="005C6FA7"/>
    <w:rsid w:val="005C7CEE"/>
    <w:rsid w:val="005D056E"/>
    <w:rsid w:val="005D1821"/>
    <w:rsid w:val="005D1E94"/>
    <w:rsid w:val="005D2962"/>
    <w:rsid w:val="005D3346"/>
    <w:rsid w:val="005D3960"/>
    <w:rsid w:val="005D4132"/>
    <w:rsid w:val="005D49B6"/>
    <w:rsid w:val="005D630E"/>
    <w:rsid w:val="005D63F1"/>
    <w:rsid w:val="005D6F77"/>
    <w:rsid w:val="005D746A"/>
    <w:rsid w:val="005E0036"/>
    <w:rsid w:val="005E103D"/>
    <w:rsid w:val="005E1339"/>
    <w:rsid w:val="005E1D95"/>
    <w:rsid w:val="005E2003"/>
    <w:rsid w:val="005E255D"/>
    <w:rsid w:val="005E324A"/>
    <w:rsid w:val="005E3702"/>
    <w:rsid w:val="005E3997"/>
    <w:rsid w:val="005E44DA"/>
    <w:rsid w:val="005E5460"/>
    <w:rsid w:val="005E5F5F"/>
    <w:rsid w:val="005E6CE5"/>
    <w:rsid w:val="005E76A0"/>
    <w:rsid w:val="005F094D"/>
    <w:rsid w:val="005F198B"/>
    <w:rsid w:val="005F1AC9"/>
    <w:rsid w:val="005F1C8C"/>
    <w:rsid w:val="005F1CBF"/>
    <w:rsid w:val="005F25C2"/>
    <w:rsid w:val="005F38BD"/>
    <w:rsid w:val="005F3A6B"/>
    <w:rsid w:val="005F4F64"/>
    <w:rsid w:val="005F5AB2"/>
    <w:rsid w:val="005F723E"/>
    <w:rsid w:val="005F7388"/>
    <w:rsid w:val="005F7DF4"/>
    <w:rsid w:val="00600609"/>
    <w:rsid w:val="00600832"/>
    <w:rsid w:val="00600888"/>
    <w:rsid w:val="00602001"/>
    <w:rsid w:val="006032F6"/>
    <w:rsid w:val="006035B6"/>
    <w:rsid w:val="006038AD"/>
    <w:rsid w:val="00603B8F"/>
    <w:rsid w:val="00603F44"/>
    <w:rsid w:val="006041FF"/>
    <w:rsid w:val="006044BB"/>
    <w:rsid w:val="00604725"/>
    <w:rsid w:val="006049A3"/>
    <w:rsid w:val="006065BC"/>
    <w:rsid w:val="006065CD"/>
    <w:rsid w:val="006066BA"/>
    <w:rsid w:val="00607091"/>
    <w:rsid w:val="00607ED7"/>
    <w:rsid w:val="00610A0B"/>
    <w:rsid w:val="00610ADA"/>
    <w:rsid w:val="00610C62"/>
    <w:rsid w:val="00610E5A"/>
    <w:rsid w:val="00611923"/>
    <w:rsid w:val="006125C3"/>
    <w:rsid w:val="0061288A"/>
    <w:rsid w:val="00612AD9"/>
    <w:rsid w:val="0061303A"/>
    <w:rsid w:val="00614507"/>
    <w:rsid w:val="00616155"/>
    <w:rsid w:val="00616223"/>
    <w:rsid w:val="0061793A"/>
    <w:rsid w:val="00617BE5"/>
    <w:rsid w:val="006204DE"/>
    <w:rsid w:val="0062053C"/>
    <w:rsid w:val="00621529"/>
    <w:rsid w:val="006215B4"/>
    <w:rsid w:val="006217AA"/>
    <w:rsid w:val="0062181B"/>
    <w:rsid w:val="006218E7"/>
    <w:rsid w:val="0062195E"/>
    <w:rsid w:val="00621A3B"/>
    <w:rsid w:val="00621F86"/>
    <w:rsid w:val="00622EA3"/>
    <w:rsid w:val="00623154"/>
    <w:rsid w:val="00623545"/>
    <w:rsid w:val="00623605"/>
    <w:rsid w:val="00623AF7"/>
    <w:rsid w:val="00623C42"/>
    <w:rsid w:val="0062453F"/>
    <w:rsid w:val="00624701"/>
    <w:rsid w:val="0062496C"/>
    <w:rsid w:val="00625387"/>
    <w:rsid w:val="00625947"/>
    <w:rsid w:val="00626E9D"/>
    <w:rsid w:val="00627013"/>
    <w:rsid w:val="006274D2"/>
    <w:rsid w:val="0062780F"/>
    <w:rsid w:val="00627A24"/>
    <w:rsid w:val="006303A7"/>
    <w:rsid w:val="0063099B"/>
    <w:rsid w:val="0063112D"/>
    <w:rsid w:val="00631319"/>
    <w:rsid w:val="006315D2"/>
    <w:rsid w:val="0063255F"/>
    <w:rsid w:val="00633852"/>
    <w:rsid w:val="00633D8E"/>
    <w:rsid w:val="00636329"/>
    <w:rsid w:val="006363EE"/>
    <w:rsid w:val="006366ED"/>
    <w:rsid w:val="00636765"/>
    <w:rsid w:val="00636FB7"/>
    <w:rsid w:val="006372E4"/>
    <w:rsid w:val="00637B79"/>
    <w:rsid w:val="00640380"/>
    <w:rsid w:val="00640CDF"/>
    <w:rsid w:val="00640D2B"/>
    <w:rsid w:val="00640D81"/>
    <w:rsid w:val="006420D5"/>
    <w:rsid w:val="00642DFA"/>
    <w:rsid w:val="00643F77"/>
    <w:rsid w:val="006441A7"/>
    <w:rsid w:val="0064420C"/>
    <w:rsid w:val="00645CDF"/>
    <w:rsid w:val="0064668B"/>
    <w:rsid w:val="0065033E"/>
    <w:rsid w:val="00650611"/>
    <w:rsid w:val="006509D2"/>
    <w:rsid w:val="0065112B"/>
    <w:rsid w:val="00651896"/>
    <w:rsid w:val="00652CE5"/>
    <w:rsid w:val="00653040"/>
    <w:rsid w:val="006535F4"/>
    <w:rsid w:val="006540F9"/>
    <w:rsid w:val="0065411F"/>
    <w:rsid w:val="006542EE"/>
    <w:rsid w:val="00654410"/>
    <w:rsid w:val="0065606F"/>
    <w:rsid w:val="006560DE"/>
    <w:rsid w:val="006561DC"/>
    <w:rsid w:val="00656243"/>
    <w:rsid w:val="00657772"/>
    <w:rsid w:val="00657C31"/>
    <w:rsid w:val="0066138B"/>
    <w:rsid w:val="006615BF"/>
    <w:rsid w:val="00661916"/>
    <w:rsid w:val="00661ADB"/>
    <w:rsid w:val="0066234D"/>
    <w:rsid w:val="0066275A"/>
    <w:rsid w:val="00662A84"/>
    <w:rsid w:val="00662AC5"/>
    <w:rsid w:val="006634E8"/>
    <w:rsid w:val="00663E82"/>
    <w:rsid w:val="00664DF6"/>
    <w:rsid w:val="00665535"/>
    <w:rsid w:val="00665A7B"/>
    <w:rsid w:val="00666141"/>
    <w:rsid w:val="006674D6"/>
    <w:rsid w:val="00667543"/>
    <w:rsid w:val="006675C8"/>
    <w:rsid w:val="006677F0"/>
    <w:rsid w:val="0066781D"/>
    <w:rsid w:val="00670E26"/>
    <w:rsid w:val="006714FB"/>
    <w:rsid w:val="006716DE"/>
    <w:rsid w:val="006719DC"/>
    <w:rsid w:val="0067266D"/>
    <w:rsid w:val="006727BD"/>
    <w:rsid w:val="00672D53"/>
    <w:rsid w:val="0067388C"/>
    <w:rsid w:val="00673CDA"/>
    <w:rsid w:val="00673D56"/>
    <w:rsid w:val="00674CA7"/>
    <w:rsid w:val="00674ED6"/>
    <w:rsid w:val="0067581F"/>
    <w:rsid w:val="006773C3"/>
    <w:rsid w:val="00677AF1"/>
    <w:rsid w:val="00677E6A"/>
    <w:rsid w:val="006804A8"/>
    <w:rsid w:val="00680D1B"/>
    <w:rsid w:val="00681848"/>
    <w:rsid w:val="0068197F"/>
    <w:rsid w:val="00682077"/>
    <w:rsid w:val="00682961"/>
    <w:rsid w:val="0068345E"/>
    <w:rsid w:val="006837B6"/>
    <w:rsid w:val="00683A39"/>
    <w:rsid w:val="00684233"/>
    <w:rsid w:val="006857AA"/>
    <w:rsid w:val="0068592B"/>
    <w:rsid w:val="00685978"/>
    <w:rsid w:val="006859E9"/>
    <w:rsid w:val="0068671F"/>
    <w:rsid w:val="00687049"/>
    <w:rsid w:val="00687294"/>
    <w:rsid w:val="006873A5"/>
    <w:rsid w:val="006874AA"/>
    <w:rsid w:val="00687711"/>
    <w:rsid w:val="00687735"/>
    <w:rsid w:val="00687EC5"/>
    <w:rsid w:val="00690289"/>
    <w:rsid w:val="0069058D"/>
    <w:rsid w:val="00690F67"/>
    <w:rsid w:val="006928E9"/>
    <w:rsid w:val="00692A00"/>
    <w:rsid w:val="00692C57"/>
    <w:rsid w:val="006933EE"/>
    <w:rsid w:val="006937F8"/>
    <w:rsid w:val="00693923"/>
    <w:rsid w:val="006939C5"/>
    <w:rsid w:val="006940F1"/>
    <w:rsid w:val="006942DF"/>
    <w:rsid w:val="00694529"/>
    <w:rsid w:val="00694673"/>
    <w:rsid w:val="006964DD"/>
    <w:rsid w:val="0069667A"/>
    <w:rsid w:val="00696C67"/>
    <w:rsid w:val="006A16F1"/>
    <w:rsid w:val="006A194A"/>
    <w:rsid w:val="006A2D19"/>
    <w:rsid w:val="006A3094"/>
    <w:rsid w:val="006A34BD"/>
    <w:rsid w:val="006A3E43"/>
    <w:rsid w:val="006A4B68"/>
    <w:rsid w:val="006A4B74"/>
    <w:rsid w:val="006A6542"/>
    <w:rsid w:val="006A6DC1"/>
    <w:rsid w:val="006A6F7A"/>
    <w:rsid w:val="006A7B37"/>
    <w:rsid w:val="006A7DAB"/>
    <w:rsid w:val="006B02A7"/>
    <w:rsid w:val="006B05F2"/>
    <w:rsid w:val="006B0615"/>
    <w:rsid w:val="006B0E8B"/>
    <w:rsid w:val="006B1282"/>
    <w:rsid w:val="006B1A7B"/>
    <w:rsid w:val="006B1AC2"/>
    <w:rsid w:val="006B28BB"/>
    <w:rsid w:val="006B3260"/>
    <w:rsid w:val="006B3341"/>
    <w:rsid w:val="006B3745"/>
    <w:rsid w:val="006B3A70"/>
    <w:rsid w:val="006B3AE0"/>
    <w:rsid w:val="006B3F50"/>
    <w:rsid w:val="006B430B"/>
    <w:rsid w:val="006B46F3"/>
    <w:rsid w:val="006B49D1"/>
    <w:rsid w:val="006B4A44"/>
    <w:rsid w:val="006B5382"/>
    <w:rsid w:val="006B57A1"/>
    <w:rsid w:val="006B58A0"/>
    <w:rsid w:val="006B5E01"/>
    <w:rsid w:val="006B6A8A"/>
    <w:rsid w:val="006B6DED"/>
    <w:rsid w:val="006B7314"/>
    <w:rsid w:val="006B75E0"/>
    <w:rsid w:val="006B796B"/>
    <w:rsid w:val="006C0954"/>
    <w:rsid w:val="006C1558"/>
    <w:rsid w:val="006C1CE0"/>
    <w:rsid w:val="006C1DD7"/>
    <w:rsid w:val="006C23FF"/>
    <w:rsid w:val="006C2FF3"/>
    <w:rsid w:val="006C3074"/>
    <w:rsid w:val="006C44EC"/>
    <w:rsid w:val="006C4C69"/>
    <w:rsid w:val="006C4E92"/>
    <w:rsid w:val="006C6437"/>
    <w:rsid w:val="006C6BAD"/>
    <w:rsid w:val="006C6CB6"/>
    <w:rsid w:val="006C6E0B"/>
    <w:rsid w:val="006C6F1A"/>
    <w:rsid w:val="006C7BDF"/>
    <w:rsid w:val="006D0879"/>
    <w:rsid w:val="006D102D"/>
    <w:rsid w:val="006D1169"/>
    <w:rsid w:val="006D1B06"/>
    <w:rsid w:val="006D1EFA"/>
    <w:rsid w:val="006D2E9D"/>
    <w:rsid w:val="006D3E43"/>
    <w:rsid w:val="006D3FCE"/>
    <w:rsid w:val="006D44BF"/>
    <w:rsid w:val="006D49FC"/>
    <w:rsid w:val="006D5004"/>
    <w:rsid w:val="006D5637"/>
    <w:rsid w:val="006D6155"/>
    <w:rsid w:val="006D6BA4"/>
    <w:rsid w:val="006D7C16"/>
    <w:rsid w:val="006E1340"/>
    <w:rsid w:val="006E2986"/>
    <w:rsid w:val="006E458B"/>
    <w:rsid w:val="006E47DF"/>
    <w:rsid w:val="006E49EE"/>
    <w:rsid w:val="006E54B8"/>
    <w:rsid w:val="006E5F13"/>
    <w:rsid w:val="006E6698"/>
    <w:rsid w:val="006E6D6B"/>
    <w:rsid w:val="006E7CF6"/>
    <w:rsid w:val="006E7FAC"/>
    <w:rsid w:val="006F0B42"/>
    <w:rsid w:val="006F1FC7"/>
    <w:rsid w:val="006F28F0"/>
    <w:rsid w:val="006F2BC2"/>
    <w:rsid w:val="006F2F0E"/>
    <w:rsid w:val="006F319B"/>
    <w:rsid w:val="006F3347"/>
    <w:rsid w:val="006F39A1"/>
    <w:rsid w:val="006F3D71"/>
    <w:rsid w:val="006F4175"/>
    <w:rsid w:val="006F442B"/>
    <w:rsid w:val="006F4867"/>
    <w:rsid w:val="006F4971"/>
    <w:rsid w:val="006F5ACF"/>
    <w:rsid w:val="006F68E1"/>
    <w:rsid w:val="006F6F60"/>
    <w:rsid w:val="00700082"/>
    <w:rsid w:val="007002A0"/>
    <w:rsid w:val="007006D5"/>
    <w:rsid w:val="00700E9B"/>
    <w:rsid w:val="00700ED6"/>
    <w:rsid w:val="00701129"/>
    <w:rsid w:val="00701303"/>
    <w:rsid w:val="00701344"/>
    <w:rsid w:val="00701868"/>
    <w:rsid w:val="00702665"/>
    <w:rsid w:val="00703167"/>
    <w:rsid w:val="007033B2"/>
    <w:rsid w:val="00704067"/>
    <w:rsid w:val="00704A0E"/>
    <w:rsid w:val="00704AC4"/>
    <w:rsid w:val="00704F95"/>
    <w:rsid w:val="00705729"/>
    <w:rsid w:val="0070587F"/>
    <w:rsid w:val="00705A4F"/>
    <w:rsid w:val="00705B4F"/>
    <w:rsid w:val="00705E50"/>
    <w:rsid w:val="00705F2A"/>
    <w:rsid w:val="00706421"/>
    <w:rsid w:val="0070651C"/>
    <w:rsid w:val="00707D4C"/>
    <w:rsid w:val="00707D61"/>
    <w:rsid w:val="007102C7"/>
    <w:rsid w:val="00710346"/>
    <w:rsid w:val="00710A06"/>
    <w:rsid w:val="00711531"/>
    <w:rsid w:val="0071181D"/>
    <w:rsid w:val="00711BA5"/>
    <w:rsid w:val="00711CA5"/>
    <w:rsid w:val="00711FF4"/>
    <w:rsid w:val="00712679"/>
    <w:rsid w:val="00712D4A"/>
    <w:rsid w:val="00713376"/>
    <w:rsid w:val="00715055"/>
    <w:rsid w:val="00715495"/>
    <w:rsid w:val="007155BF"/>
    <w:rsid w:val="007158D9"/>
    <w:rsid w:val="00716810"/>
    <w:rsid w:val="00716C5B"/>
    <w:rsid w:val="00717205"/>
    <w:rsid w:val="00720121"/>
    <w:rsid w:val="00720AE7"/>
    <w:rsid w:val="0072193B"/>
    <w:rsid w:val="00721978"/>
    <w:rsid w:val="00721C1F"/>
    <w:rsid w:val="00722FF7"/>
    <w:rsid w:val="0072321B"/>
    <w:rsid w:val="007238DC"/>
    <w:rsid w:val="007239ED"/>
    <w:rsid w:val="007240FB"/>
    <w:rsid w:val="0072432F"/>
    <w:rsid w:val="00724DF8"/>
    <w:rsid w:val="00725697"/>
    <w:rsid w:val="007258C1"/>
    <w:rsid w:val="00725C45"/>
    <w:rsid w:val="00726014"/>
    <w:rsid w:val="007270E1"/>
    <w:rsid w:val="00727D6E"/>
    <w:rsid w:val="00727E20"/>
    <w:rsid w:val="00727EFF"/>
    <w:rsid w:val="0073029B"/>
    <w:rsid w:val="00730475"/>
    <w:rsid w:val="00731A35"/>
    <w:rsid w:val="00731D4A"/>
    <w:rsid w:val="007324FF"/>
    <w:rsid w:val="00732741"/>
    <w:rsid w:val="007329B5"/>
    <w:rsid w:val="00733555"/>
    <w:rsid w:val="007337B8"/>
    <w:rsid w:val="00734796"/>
    <w:rsid w:val="00735BE9"/>
    <w:rsid w:val="007360C7"/>
    <w:rsid w:val="0073660C"/>
    <w:rsid w:val="0073672D"/>
    <w:rsid w:val="007370F4"/>
    <w:rsid w:val="00737B70"/>
    <w:rsid w:val="00740322"/>
    <w:rsid w:val="00740ECB"/>
    <w:rsid w:val="007412DE"/>
    <w:rsid w:val="0074344F"/>
    <w:rsid w:val="0074364F"/>
    <w:rsid w:val="00743DE7"/>
    <w:rsid w:val="0074493E"/>
    <w:rsid w:val="00744AA2"/>
    <w:rsid w:val="00744E52"/>
    <w:rsid w:val="00745242"/>
    <w:rsid w:val="00745A5F"/>
    <w:rsid w:val="00745E2B"/>
    <w:rsid w:val="00747EF1"/>
    <w:rsid w:val="00750524"/>
    <w:rsid w:val="007514CF"/>
    <w:rsid w:val="00751D91"/>
    <w:rsid w:val="00751E69"/>
    <w:rsid w:val="0075253C"/>
    <w:rsid w:val="00752769"/>
    <w:rsid w:val="00752A48"/>
    <w:rsid w:val="00752C9A"/>
    <w:rsid w:val="0075336C"/>
    <w:rsid w:val="00753E8A"/>
    <w:rsid w:val="0075416B"/>
    <w:rsid w:val="00755242"/>
    <w:rsid w:val="0075539D"/>
    <w:rsid w:val="00756923"/>
    <w:rsid w:val="007569F1"/>
    <w:rsid w:val="0075731A"/>
    <w:rsid w:val="0075771B"/>
    <w:rsid w:val="0075791E"/>
    <w:rsid w:val="00757940"/>
    <w:rsid w:val="00757DC6"/>
    <w:rsid w:val="007608F3"/>
    <w:rsid w:val="00762257"/>
    <w:rsid w:val="0076287D"/>
    <w:rsid w:val="00762D04"/>
    <w:rsid w:val="00763246"/>
    <w:rsid w:val="00763580"/>
    <w:rsid w:val="00763A64"/>
    <w:rsid w:val="0076490E"/>
    <w:rsid w:val="007659BC"/>
    <w:rsid w:val="0076663D"/>
    <w:rsid w:val="00766A55"/>
    <w:rsid w:val="007673D5"/>
    <w:rsid w:val="007678C3"/>
    <w:rsid w:val="00767D18"/>
    <w:rsid w:val="0077046E"/>
    <w:rsid w:val="00770819"/>
    <w:rsid w:val="007711BF"/>
    <w:rsid w:val="0077213B"/>
    <w:rsid w:val="00772481"/>
    <w:rsid w:val="007728AE"/>
    <w:rsid w:val="00772E50"/>
    <w:rsid w:val="00772FBE"/>
    <w:rsid w:val="00773A43"/>
    <w:rsid w:val="0077460C"/>
    <w:rsid w:val="0077476D"/>
    <w:rsid w:val="00774A85"/>
    <w:rsid w:val="00774C07"/>
    <w:rsid w:val="00775BDD"/>
    <w:rsid w:val="0077694A"/>
    <w:rsid w:val="00776B7A"/>
    <w:rsid w:val="00777374"/>
    <w:rsid w:val="00780495"/>
    <w:rsid w:val="00780CF7"/>
    <w:rsid w:val="0078132E"/>
    <w:rsid w:val="00781A7B"/>
    <w:rsid w:val="00783741"/>
    <w:rsid w:val="00783778"/>
    <w:rsid w:val="00784F7A"/>
    <w:rsid w:val="00785DF7"/>
    <w:rsid w:val="00786885"/>
    <w:rsid w:val="0078713D"/>
    <w:rsid w:val="007906EE"/>
    <w:rsid w:val="00790CE8"/>
    <w:rsid w:val="00790D1A"/>
    <w:rsid w:val="00791A35"/>
    <w:rsid w:val="00791A9F"/>
    <w:rsid w:val="00791EFE"/>
    <w:rsid w:val="0079228F"/>
    <w:rsid w:val="0079266A"/>
    <w:rsid w:val="00792B0B"/>
    <w:rsid w:val="00792FF8"/>
    <w:rsid w:val="00793C39"/>
    <w:rsid w:val="00794165"/>
    <w:rsid w:val="00794A50"/>
    <w:rsid w:val="00794CDE"/>
    <w:rsid w:val="00794F05"/>
    <w:rsid w:val="00795A12"/>
    <w:rsid w:val="00795A6E"/>
    <w:rsid w:val="00795D3C"/>
    <w:rsid w:val="00797074"/>
    <w:rsid w:val="0079719C"/>
    <w:rsid w:val="00797269"/>
    <w:rsid w:val="00797811"/>
    <w:rsid w:val="00797AB4"/>
    <w:rsid w:val="00797F25"/>
    <w:rsid w:val="00797F9F"/>
    <w:rsid w:val="007A034F"/>
    <w:rsid w:val="007A17BC"/>
    <w:rsid w:val="007A17D5"/>
    <w:rsid w:val="007A20F1"/>
    <w:rsid w:val="007A2111"/>
    <w:rsid w:val="007A21F2"/>
    <w:rsid w:val="007A30F7"/>
    <w:rsid w:val="007A4626"/>
    <w:rsid w:val="007A4A2D"/>
    <w:rsid w:val="007A5418"/>
    <w:rsid w:val="007A6717"/>
    <w:rsid w:val="007A73AA"/>
    <w:rsid w:val="007A7C0B"/>
    <w:rsid w:val="007B08D0"/>
    <w:rsid w:val="007B16C0"/>
    <w:rsid w:val="007B1ACF"/>
    <w:rsid w:val="007B1C3E"/>
    <w:rsid w:val="007B2A00"/>
    <w:rsid w:val="007B2D50"/>
    <w:rsid w:val="007B2E39"/>
    <w:rsid w:val="007B409E"/>
    <w:rsid w:val="007B4E4C"/>
    <w:rsid w:val="007B51A8"/>
    <w:rsid w:val="007B5694"/>
    <w:rsid w:val="007B5BDC"/>
    <w:rsid w:val="007B714C"/>
    <w:rsid w:val="007B7C9D"/>
    <w:rsid w:val="007B7D38"/>
    <w:rsid w:val="007C07A7"/>
    <w:rsid w:val="007C0A77"/>
    <w:rsid w:val="007C0AA6"/>
    <w:rsid w:val="007C1D01"/>
    <w:rsid w:val="007C2257"/>
    <w:rsid w:val="007C2ADA"/>
    <w:rsid w:val="007C303C"/>
    <w:rsid w:val="007C33EB"/>
    <w:rsid w:val="007C3848"/>
    <w:rsid w:val="007C3883"/>
    <w:rsid w:val="007C3D96"/>
    <w:rsid w:val="007C3DA8"/>
    <w:rsid w:val="007C46F2"/>
    <w:rsid w:val="007C4B10"/>
    <w:rsid w:val="007C51C0"/>
    <w:rsid w:val="007C57EB"/>
    <w:rsid w:val="007C58BF"/>
    <w:rsid w:val="007C6CA9"/>
    <w:rsid w:val="007D0DE7"/>
    <w:rsid w:val="007D1B58"/>
    <w:rsid w:val="007D1D21"/>
    <w:rsid w:val="007D1FDD"/>
    <w:rsid w:val="007D2A85"/>
    <w:rsid w:val="007D2D1F"/>
    <w:rsid w:val="007D2D8D"/>
    <w:rsid w:val="007D44D2"/>
    <w:rsid w:val="007D4CDB"/>
    <w:rsid w:val="007D4E5F"/>
    <w:rsid w:val="007D60CF"/>
    <w:rsid w:val="007D6173"/>
    <w:rsid w:val="007D6581"/>
    <w:rsid w:val="007D717C"/>
    <w:rsid w:val="007D7536"/>
    <w:rsid w:val="007D772B"/>
    <w:rsid w:val="007D77CC"/>
    <w:rsid w:val="007D7AA8"/>
    <w:rsid w:val="007D7EA7"/>
    <w:rsid w:val="007D7F0B"/>
    <w:rsid w:val="007E00D8"/>
    <w:rsid w:val="007E00E7"/>
    <w:rsid w:val="007E109D"/>
    <w:rsid w:val="007E13E4"/>
    <w:rsid w:val="007E1F16"/>
    <w:rsid w:val="007E2645"/>
    <w:rsid w:val="007E2A66"/>
    <w:rsid w:val="007E2DFC"/>
    <w:rsid w:val="007E2FA1"/>
    <w:rsid w:val="007E42E6"/>
    <w:rsid w:val="007E43E0"/>
    <w:rsid w:val="007E4A23"/>
    <w:rsid w:val="007E4C00"/>
    <w:rsid w:val="007E56A5"/>
    <w:rsid w:val="007E5C75"/>
    <w:rsid w:val="007E5FCC"/>
    <w:rsid w:val="007E5FED"/>
    <w:rsid w:val="007E62F7"/>
    <w:rsid w:val="007E6537"/>
    <w:rsid w:val="007E67B0"/>
    <w:rsid w:val="007E6984"/>
    <w:rsid w:val="007E6A85"/>
    <w:rsid w:val="007E745A"/>
    <w:rsid w:val="007E7757"/>
    <w:rsid w:val="007E7C7B"/>
    <w:rsid w:val="007E7F48"/>
    <w:rsid w:val="007F00D3"/>
    <w:rsid w:val="007F02EF"/>
    <w:rsid w:val="007F07A2"/>
    <w:rsid w:val="007F120E"/>
    <w:rsid w:val="007F1249"/>
    <w:rsid w:val="007F16AA"/>
    <w:rsid w:val="007F2EA1"/>
    <w:rsid w:val="007F34B5"/>
    <w:rsid w:val="007F3E1B"/>
    <w:rsid w:val="007F422A"/>
    <w:rsid w:val="007F5F22"/>
    <w:rsid w:val="007F645E"/>
    <w:rsid w:val="007F64F4"/>
    <w:rsid w:val="007F6827"/>
    <w:rsid w:val="007F6B89"/>
    <w:rsid w:val="007F780C"/>
    <w:rsid w:val="00801498"/>
    <w:rsid w:val="008015B0"/>
    <w:rsid w:val="008025C5"/>
    <w:rsid w:val="00803741"/>
    <w:rsid w:val="00803A8B"/>
    <w:rsid w:val="00803D5F"/>
    <w:rsid w:val="00803DD0"/>
    <w:rsid w:val="00804316"/>
    <w:rsid w:val="0080435A"/>
    <w:rsid w:val="0080473B"/>
    <w:rsid w:val="00804AF1"/>
    <w:rsid w:val="008056B5"/>
    <w:rsid w:val="008074AA"/>
    <w:rsid w:val="00807590"/>
    <w:rsid w:val="008075A8"/>
    <w:rsid w:val="00810B06"/>
    <w:rsid w:val="00811190"/>
    <w:rsid w:val="008115A0"/>
    <w:rsid w:val="00811C49"/>
    <w:rsid w:val="00812241"/>
    <w:rsid w:val="00813124"/>
    <w:rsid w:val="00814C09"/>
    <w:rsid w:val="00814C78"/>
    <w:rsid w:val="00814D0D"/>
    <w:rsid w:val="008161AC"/>
    <w:rsid w:val="00816428"/>
    <w:rsid w:val="0081719A"/>
    <w:rsid w:val="00817856"/>
    <w:rsid w:val="00817BFA"/>
    <w:rsid w:val="00817FAC"/>
    <w:rsid w:val="008206AB"/>
    <w:rsid w:val="00820D70"/>
    <w:rsid w:val="0082217C"/>
    <w:rsid w:val="008225B4"/>
    <w:rsid w:val="00822CB4"/>
    <w:rsid w:val="00822F3E"/>
    <w:rsid w:val="008230A5"/>
    <w:rsid w:val="008233CB"/>
    <w:rsid w:val="0082348D"/>
    <w:rsid w:val="008234CC"/>
    <w:rsid w:val="00823D8D"/>
    <w:rsid w:val="00825232"/>
    <w:rsid w:val="008258B5"/>
    <w:rsid w:val="008262DD"/>
    <w:rsid w:val="0082697D"/>
    <w:rsid w:val="00826B4D"/>
    <w:rsid w:val="00827602"/>
    <w:rsid w:val="00827DA2"/>
    <w:rsid w:val="008304B9"/>
    <w:rsid w:val="00831092"/>
    <w:rsid w:val="008319FF"/>
    <w:rsid w:val="00832159"/>
    <w:rsid w:val="0083215A"/>
    <w:rsid w:val="00832402"/>
    <w:rsid w:val="00832807"/>
    <w:rsid w:val="00833A39"/>
    <w:rsid w:val="008340EF"/>
    <w:rsid w:val="008348F4"/>
    <w:rsid w:val="008361A0"/>
    <w:rsid w:val="00836992"/>
    <w:rsid w:val="00836ADE"/>
    <w:rsid w:val="00836D67"/>
    <w:rsid w:val="00837777"/>
    <w:rsid w:val="00837C28"/>
    <w:rsid w:val="008404C5"/>
    <w:rsid w:val="00840580"/>
    <w:rsid w:val="00840EEC"/>
    <w:rsid w:val="0084157A"/>
    <w:rsid w:val="008415BF"/>
    <w:rsid w:val="00841679"/>
    <w:rsid w:val="00841B8D"/>
    <w:rsid w:val="00841ED5"/>
    <w:rsid w:val="00842615"/>
    <w:rsid w:val="008430D8"/>
    <w:rsid w:val="00843435"/>
    <w:rsid w:val="00843542"/>
    <w:rsid w:val="00843631"/>
    <w:rsid w:val="0084390C"/>
    <w:rsid w:val="00843A67"/>
    <w:rsid w:val="00844467"/>
    <w:rsid w:val="0084549B"/>
    <w:rsid w:val="00845840"/>
    <w:rsid w:val="00845966"/>
    <w:rsid w:val="00845A39"/>
    <w:rsid w:val="00845D99"/>
    <w:rsid w:val="00846EF2"/>
    <w:rsid w:val="00847DAF"/>
    <w:rsid w:val="008502BB"/>
    <w:rsid w:val="00850BC7"/>
    <w:rsid w:val="00851A46"/>
    <w:rsid w:val="00851DE5"/>
    <w:rsid w:val="008520F2"/>
    <w:rsid w:val="0085213E"/>
    <w:rsid w:val="00852381"/>
    <w:rsid w:val="00852EAA"/>
    <w:rsid w:val="00854BEB"/>
    <w:rsid w:val="00854ED0"/>
    <w:rsid w:val="008559C8"/>
    <w:rsid w:val="00856D7C"/>
    <w:rsid w:val="00857812"/>
    <w:rsid w:val="00857838"/>
    <w:rsid w:val="008578B2"/>
    <w:rsid w:val="00860C04"/>
    <w:rsid w:val="00860F31"/>
    <w:rsid w:val="008610BB"/>
    <w:rsid w:val="0086232A"/>
    <w:rsid w:val="00862B21"/>
    <w:rsid w:val="00863231"/>
    <w:rsid w:val="00863C2F"/>
    <w:rsid w:val="0086482F"/>
    <w:rsid w:val="00864A99"/>
    <w:rsid w:val="008658CF"/>
    <w:rsid w:val="00865FAB"/>
    <w:rsid w:val="0086634C"/>
    <w:rsid w:val="00866745"/>
    <w:rsid w:val="0086692E"/>
    <w:rsid w:val="00867F5B"/>
    <w:rsid w:val="00870736"/>
    <w:rsid w:val="00871B33"/>
    <w:rsid w:val="00871B6A"/>
    <w:rsid w:val="008722B4"/>
    <w:rsid w:val="00872346"/>
    <w:rsid w:val="00872426"/>
    <w:rsid w:val="00872F05"/>
    <w:rsid w:val="0087316B"/>
    <w:rsid w:val="0087346B"/>
    <w:rsid w:val="00873F83"/>
    <w:rsid w:val="008754B1"/>
    <w:rsid w:val="00876D86"/>
    <w:rsid w:val="00877585"/>
    <w:rsid w:val="00877E0F"/>
    <w:rsid w:val="008801E2"/>
    <w:rsid w:val="00881191"/>
    <w:rsid w:val="008817A3"/>
    <w:rsid w:val="00881BAF"/>
    <w:rsid w:val="0088224C"/>
    <w:rsid w:val="0088238C"/>
    <w:rsid w:val="008828A9"/>
    <w:rsid w:val="0088338C"/>
    <w:rsid w:val="008839BC"/>
    <w:rsid w:val="008845C6"/>
    <w:rsid w:val="00884600"/>
    <w:rsid w:val="00884841"/>
    <w:rsid w:val="008848F1"/>
    <w:rsid w:val="00884B5E"/>
    <w:rsid w:val="00884EBA"/>
    <w:rsid w:val="0088525E"/>
    <w:rsid w:val="00885A80"/>
    <w:rsid w:val="00885B82"/>
    <w:rsid w:val="00885CC4"/>
    <w:rsid w:val="0088621E"/>
    <w:rsid w:val="00886903"/>
    <w:rsid w:val="00890B81"/>
    <w:rsid w:val="00890D12"/>
    <w:rsid w:val="00890EE9"/>
    <w:rsid w:val="00890F61"/>
    <w:rsid w:val="0089142C"/>
    <w:rsid w:val="008916C0"/>
    <w:rsid w:val="008916F5"/>
    <w:rsid w:val="00891A53"/>
    <w:rsid w:val="00892BF4"/>
    <w:rsid w:val="00892BF8"/>
    <w:rsid w:val="008932CB"/>
    <w:rsid w:val="00893B61"/>
    <w:rsid w:val="00894676"/>
    <w:rsid w:val="00895118"/>
    <w:rsid w:val="00895265"/>
    <w:rsid w:val="008956F9"/>
    <w:rsid w:val="00895B83"/>
    <w:rsid w:val="00895D07"/>
    <w:rsid w:val="00896015"/>
    <w:rsid w:val="008962B5"/>
    <w:rsid w:val="00896E96"/>
    <w:rsid w:val="008A0D26"/>
    <w:rsid w:val="008A0D3E"/>
    <w:rsid w:val="008A12E9"/>
    <w:rsid w:val="008A1511"/>
    <w:rsid w:val="008A1A76"/>
    <w:rsid w:val="008A2D6C"/>
    <w:rsid w:val="008A2E5D"/>
    <w:rsid w:val="008A309C"/>
    <w:rsid w:val="008A3A95"/>
    <w:rsid w:val="008A6451"/>
    <w:rsid w:val="008A6987"/>
    <w:rsid w:val="008A70FC"/>
    <w:rsid w:val="008A71D1"/>
    <w:rsid w:val="008A78BC"/>
    <w:rsid w:val="008A7A73"/>
    <w:rsid w:val="008A7A8B"/>
    <w:rsid w:val="008A7F55"/>
    <w:rsid w:val="008B023D"/>
    <w:rsid w:val="008B0265"/>
    <w:rsid w:val="008B04D8"/>
    <w:rsid w:val="008B09CC"/>
    <w:rsid w:val="008B0B8C"/>
    <w:rsid w:val="008B0DF8"/>
    <w:rsid w:val="008B1012"/>
    <w:rsid w:val="008B2173"/>
    <w:rsid w:val="008B3054"/>
    <w:rsid w:val="008B36BB"/>
    <w:rsid w:val="008B36E8"/>
    <w:rsid w:val="008B4020"/>
    <w:rsid w:val="008B410D"/>
    <w:rsid w:val="008B4FE6"/>
    <w:rsid w:val="008B64E8"/>
    <w:rsid w:val="008B6B14"/>
    <w:rsid w:val="008B6CB0"/>
    <w:rsid w:val="008C0C0D"/>
    <w:rsid w:val="008C137E"/>
    <w:rsid w:val="008C1813"/>
    <w:rsid w:val="008C34EA"/>
    <w:rsid w:val="008C355C"/>
    <w:rsid w:val="008C3591"/>
    <w:rsid w:val="008C35A0"/>
    <w:rsid w:val="008C37AF"/>
    <w:rsid w:val="008C40B2"/>
    <w:rsid w:val="008C4629"/>
    <w:rsid w:val="008C4CCB"/>
    <w:rsid w:val="008C5221"/>
    <w:rsid w:val="008C5A0D"/>
    <w:rsid w:val="008C5D1B"/>
    <w:rsid w:val="008C6EA8"/>
    <w:rsid w:val="008C72FE"/>
    <w:rsid w:val="008C7CC8"/>
    <w:rsid w:val="008D0130"/>
    <w:rsid w:val="008D0F39"/>
    <w:rsid w:val="008D1239"/>
    <w:rsid w:val="008D13D4"/>
    <w:rsid w:val="008D1AAD"/>
    <w:rsid w:val="008D2153"/>
    <w:rsid w:val="008D21A4"/>
    <w:rsid w:val="008D225A"/>
    <w:rsid w:val="008D2298"/>
    <w:rsid w:val="008D278A"/>
    <w:rsid w:val="008D29AA"/>
    <w:rsid w:val="008D2A97"/>
    <w:rsid w:val="008D2E00"/>
    <w:rsid w:val="008D3353"/>
    <w:rsid w:val="008D367A"/>
    <w:rsid w:val="008D3CAB"/>
    <w:rsid w:val="008D4289"/>
    <w:rsid w:val="008D5079"/>
    <w:rsid w:val="008D5157"/>
    <w:rsid w:val="008D5164"/>
    <w:rsid w:val="008D69C2"/>
    <w:rsid w:val="008D772B"/>
    <w:rsid w:val="008D78EC"/>
    <w:rsid w:val="008D7D3D"/>
    <w:rsid w:val="008E0808"/>
    <w:rsid w:val="008E0942"/>
    <w:rsid w:val="008E0E37"/>
    <w:rsid w:val="008E0F83"/>
    <w:rsid w:val="008E144E"/>
    <w:rsid w:val="008E1BB8"/>
    <w:rsid w:val="008E1FA0"/>
    <w:rsid w:val="008E26C0"/>
    <w:rsid w:val="008E2B1B"/>
    <w:rsid w:val="008E3078"/>
    <w:rsid w:val="008E3204"/>
    <w:rsid w:val="008E3E71"/>
    <w:rsid w:val="008E534C"/>
    <w:rsid w:val="008E54BD"/>
    <w:rsid w:val="008E5F75"/>
    <w:rsid w:val="008E605D"/>
    <w:rsid w:val="008E612C"/>
    <w:rsid w:val="008E63DB"/>
    <w:rsid w:val="008E7150"/>
    <w:rsid w:val="008F0BDA"/>
    <w:rsid w:val="008F1004"/>
    <w:rsid w:val="008F13C1"/>
    <w:rsid w:val="008F2845"/>
    <w:rsid w:val="008F3ACE"/>
    <w:rsid w:val="008F3C05"/>
    <w:rsid w:val="008F3FA3"/>
    <w:rsid w:val="008F432D"/>
    <w:rsid w:val="008F466F"/>
    <w:rsid w:val="008F478E"/>
    <w:rsid w:val="008F4B2B"/>
    <w:rsid w:val="008F56D4"/>
    <w:rsid w:val="008F5FC2"/>
    <w:rsid w:val="008F65F3"/>
    <w:rsid w:val="008F6685"/>
    <w:rsid w:val="008F7094"/>
    <w:rsid w:val="008F723E"/>
    <w:rsid w:val="008F7A47"/>
    <w:rsid w:val="008F7B87"/>
    <w:rsid w:val="009001EA"/>
    <w:rsid w:val="009002CF"/>
    <w:rsid w:val="009006B8"/>
    <w:rsid w:val="0090076C"/>
    <w:rsid w:val="00901498"/>
    <w:rsid w:val="0090173C"/>
    <w:rsid w:val="00902045"/>
    <w:rsid w:val="00902280"/>
    <w:rsid w:val="009033CB"/>
    <w:rsid w:val="009033F4"/>
    <w:rsid w:val="00903D7D"/>
    <w:rsid w:val="00905082"/>
    <w:rsid w:val="0090530C"/>
    <w:rsid w:val="009055AC"/>
    <w:rsid w:val="00906634"/>
    <w:rsid w:val="00906B1F"/>
    <w:rsid w:val="0090705C"/>
    <w:rsid w:val="009072CF"/>
    <w:rsid w:val="00907E92"/>
    <w:rsid w:val="0091029F"/>
    <w:rsid w:val="00910A7D"/>
    <w:rsid w:val="00910B15"/>
    <w:rsid w:val="00912E78"/>
    <w:rsid w:val="009134B5"/>
    <w:rsid w:val="00913712"/>
    <w:rsid w:val="009138DD"/>
    <w:rsid w:val="00913C1F"/>
    <w:rsid w:val="00913C4B"/>
    <w:rsid w:val="00914169"/>
    <w:rsid w:val="009142DD"/>
    <w:rsid w:val="00914458"/>
    <w:rsid w:val="009148DD"/>
    <w:rsid w:val="00914C07"/>
    <w:rsid w:val="00915129"/>
    <w:rsid w:val="009153E4"/>
    <w:rsid w:val="009155EF"/>
    <w:rsid w:val="009160E7"/>
    <w:rsid w:val="00916125"/>
    <w:rsid w:val="00916993"/>
    <w:rsid w:val="009169B9"/>
    <w:rsid w:val="00916E3C"/>
    <w:rsid w:val="00916E6C"/>
    <w:rsid w:val="0091738A"/>
    <w:rsid w:val="0091759B"/>
    <w:rsid w:val="00917D87"/>
    <w:rsid w:val="00920626"/>
    <w:rsid w:val="009211A7"/>
    <w:rsid w:val="0092150B"/>
    <w:rsid w:val="00921F4A"/>
    <w:rsid w:val="00922089"/>
    <w:rsid w:val="009220A6"/>
    <w:rsid w:val="0092287F"/>
    <w:rsid w:val="00922909"/>
    <w:rsid w:val="00922D3F"/>
    <w:rsid w:val="00923643"/>
    <w:rsid w:val="009258CB"/>
    <w:rsid w:val="00926B40"/>
    <w:rsid w:val="00927105"/>
    <w:rsid w:val="0092750D"/>
    <w:rsid w:val="0093065A"/>
    <w:rsid w:val="00930C13"/>
    <w:rsid w:val="00931B41"/>
    <w:rsid w:val="0093228E"/>
    <w:rsid w:val="0093307C"/>
    <w:rsid w:val="00933DB1"/>
    <w:rsid w:val="00934968"/>
    <w:rsid w:val="00935140"/>
    <w:rsid w:val="0093715C"/>
    <w:rsid w:val="00937647"/>
    <w:rsid w:val="00937830"/>
    <w:rsid w:val="009407BB"/>
    <w:rsid w:val="009423F4"/>
    <w:rsid w:val="00942B4E"/>
    <w:rsid w:val="009434C7"/>
    <w:rsid w:val="009434CA"/>
    <w:rsid w:val="0094389D"/>
    <w:rsid w:val="0094535D"/>
    <w:rsid w:val="00945E65"/>
    <w:rsid w:val="00946FEE"/>
    <w:rsid w:val="00950981"/>
    <w:rsid w:val="00950B03"/>
    <w:rsid w:val="00950BEB"/>
    <w:rsid w:val="00950EB8"/>
    <w:rsid w:val="00950F73"/>
    <w:rsid w:val="009515A1"/>
    <w:rsid w:val="00951F53"/>
    <w:rsid w:val="0095325F"/>
    <w:rsid w:val="00953301"/>
    <w:rsid w:val="00953FCE"/>
    <w:rsid w:val="00954388"/>
    <w:rsid w:val="00954554"/>
    <w:rsid w:val="009553C3"/>
    <w:rsid w:val="009554F5"/>
    <w:rsid w:val="00955A80"/>
    <w:rsid w:val="00955FC1"/>
    <w:rsid w:val="0095626F"/>
    <w:rsid w:val="00956327"/>
    <w:rsid w:val="00956808"/>
    <w:rsid w:val="00956BDC"/>
    <w:rsid w:val="00957B9C"/>
    <w:rsid w:val="00957BC0"/>
    <w:rsid w:val="0096092C"/>
    <w:rsid w:val="00961538"/>
    <w:rsid w:val="00961883"/>
    <w:rsid w:val="00961BA5"/>
    <w:rsid w:val="00961FE1"/>
    <w:rsid w:val="00962989"/>
    <w:rsid w:val="00962F0C"/>
    <w:rsid w:val="009632B8"/>
    <w:rsid w:val="00963B25"/>
    <w:rsid w:val="00963F3F"/>
    <w:rsid w:val="00964656"/>
    <w:rsid w:val="0096513E"/>
    <w:rsid w:val="009656BA"/>
    <w:rsid w:val="0096607D"/>
    <w:rsid w:val="00966930"/>
    <w:rsid w:val="00966A8A"/>
    <w:rsid w:val="00966EE2"/>
    <w:rsid w:val="009672D6"/>
    <w:rsid w:val="0096744D"/>
    <w:rsid w:val="0096750A"/>
    <w:rsid w:val="00967555"/>
    <w:rsid w:val="00967948"/>
    <w:rsid w:val="00967E92"/>
    <w:rsid w:val="00970E9F"/>
    <w:rsid w:val="00971163"/>
    <w:rsid w:val="0097156C"/>
    <w:rsid w:val="00971639"/>
    <w:rsid w:val="00971694"/>
    <w:rsid w:val="0097260A"/>
    <w:rsid w:val="009727D7"/>
    <w:rsid w:val="00972BCB"/>
    <w:rsid w:val="00973B3B"/>
    <w:rsid w:val="009769A8"/>
    <w:rsid w:val="00976BB5"/>
    <w:rsid w:val="00977086"/>
    <w:rsid w:val="0098064A"/>
    <w:rsid w:val="009807A6"/>
    <w:rsid w:val="009808AE"/>
    <w:rsid w:val="00980C4C"/>
    <w:rsid w:val="009815D4"/>
    <w:rsid w:val="0098187C"/>
    <w:rsid w:val="00981A21"/>
    <w:rsid w:val="0098219D"/>
    <w:rsid w:val="009824D2"/>
    <w:rsid w:val="009824E4"/>
    <w:rsid w:val="00982834"/>
    <w:rsid w:val="009828CD"/>
    <w:rsid w:val="009832C8"/>
    <w:rsid w:val="009832CE"/>
    <w:rsid w:val="00983EA6"/>
    <w:rsid w:val="00984339"/>
    <w:rsid w:val="00984889"/>
    <w:rsid w:val="00984963"/>
    <w:rsid w:val="00984A16"/>
    <w:rsid w:val="00985625"/>
    <w:rsid w:val="00986CF7"/>
    <w:rsid w:val="00986EC7"/>
    <w:rsid w:val="00987159"/>
    <w:rsid w:val="00987462"/>
    <w:rsid w:val="0098772A"/>
    <w:rsid w:val="0099012D"/>
    <w:rsid w:val="0099084D"/>
    <w:rsid w:val="00990E1F"/>
    <w:rsid w:val="009916E9"/>
    <w:rsid w:val="00991D98"/>
    <w:rsid w:val="00991E48"/>
    <w:rsid w:val="0099239F"/>
    <w:rsid w:val="009925A2"/>
    <w:rsid w:val="0099362B"/>
    <w:rsid w:val="009944AB"/>
    <w:rsid w:val="00994A8B"/>
    <w:rsid w:val="00995125"/>
    <w:rsid w:val="0099598C"/>
    <w:rsid w:val="00995A6A"/>
    <w:rsid w:val="0099662C"/>
    <w:rsid w:val="00996A5D"/>
    <w:rsid w:val="00996B07"/>
    <w:rsid w:val="00996B62"/>
    <w:rsid w:val="00996C2F"/>
    <w:rsid w:val="0099718F"/>
    <w:rsid w:val="009975A1"/>
    <w:rsid w:val="00997663"/>
    <w:rsid w:val="009976E3"/>
    <w:rsid w:val="00997884"/>
    <w:rsid w:val="00997D19"/>
    <w:rsid w:val="009A1AA1"/>
    <w:rsid w:val="009A1E99"/>
    <w:rsid w:val="009A2395"/>
    <w:rsid w:val="009A26FA"/>
    <w:rsid w:val="009A2B7D"/>
    <w:rsid w:val="009A2C8E"/>
    <w:rsid w:val="009A2FFC"/>
    <w:rsid w:val="009A2FFD"/>
    <w:rsid w:val="009A4106"/>
    <w:rsid w:val="009A5EE9"/>
    <w:rsid w:val="009A6351"/>
    <w:rsid w:val="009A68A3"/>
    <w:rsid w:val="009A698F"/>
    <w:rsid w:val="009A715B"/>
    <w:rsid w:val="009A79BC"/>
    <w:rsid w:val="009A79E9"/>
    <w:rsid w:val="009B011C"/>
    <w:rsid w:val="009B13CA"/>
    <w:rsid w:val="009B14D0"/>
    <w:rsid w:val="009B2E7A"/>
    <w:rsid w:val="009B32C0"/>
    <w:rsid w:val="009B390B"/>
    <w:rsid w:val="009B3AB4"/>
    <w:rsid w:val="009B3ADD"/>
    <w:rsid w:val="009B3D97"/>
    <w:rsid w:val="009B43F5"/>
    <w:rsid w:val="009B4772"/>
    <w:rsid w:val="009B532A"/>
    <w:rsid w:val="009B53BF"/>
    <w:rsid w:val="009B6AB6"/>
    <w:rsid w:val="009B7013"/>
    <w:rsid w:val="009B7657"/>
    <w:rsid w:val="009B7D60"/>
    <w:rsid w:val="009C006E"/>
    <w:rsid w:val="009C13DD"/>
    <w:rsid w:val="009C1445"/>
    <w:rsid w:val="009C1AE9"/>
    <w:rsid w:val="009C2DAF"/>
    <w:rsid w:val="009C2E44"/>
    <w:rsid w:val="009C2E6B"/>
    <w:rsid w:val="009C395B"/>
    <w:rsid w:val="009C3EB8"/>
    <w:rsid w:val="009C46AE"/>
    <w:rsid w:val="009C4780"/>
    <w:rsid w:val="009C5AC3"/>
    <w:rsid w:val="009C5CEB"/>
    <w:rsid w:val="009C6317"/>
    <w:rsid w:val="009C6AAC"/>
    <w:rsid w:val="009C73A1"/>
    <w:rsid w:val="009C74C9"/>
    <w:rsid w:val="009C767B"/>
    <w:rsid w:val="009C7DF5"/>
    <w:rsid w:val="009D03E3"/>
    <w:rsid w:val="009D0C78"/>
    <w:rsid w:val="009D11EB"/>
    <w:rsid w:val="009D12E0"/>
    <w:rsid w:val="009D1C55"/>
    <w:rsid w:val="009D239F"/>
    <w:rsid w:val="009D2809"/>
    <w:rsid w:val="009D2BEE"/>
    <w:rsid w:val="009D2F06"/>
    <w:rsid w:val="009D370D"/>
    <w:rsid w:val="009D3796"/>
    <w:rsid w:val="009D3977"/>
    <w:rsid w:val="009D4C79"/>
    <w:rsid w:val="009D4D5A"/>
    <w:rsid w:val="009D52BC"/>
    <w:rsid w:val="009D54DA"/>
    <w:rsid w:val="009D5940"/>
    <w:rsid w:val="009D5BFB"/>
    <w:rsid w:val="009D5F2E"/>
    <w:rsid w:val="009D627D"/>
    <w:rsid w:val="009D6DC7"/>
    <w:rsid w:val="009D7816"/>
    <w:rsid w:val="009D7BDF"/>
    <w:rsid w:val="009E14C0"/>
    <w:rsid w:val="009E1AA6"/>
    <w:rsid w:val="009E2349"/>
    <w:rsid w:val="009E24F9"/>
    <w:rsid w:val="009E28D4"/>
    <w:rsid w:val="009E301B"/>
    <w:rsid w:val="009E3427"/>
    <w:rsid w:val="009E44E9"/>
    <w:rsid w:val="009E4A5A"/>
    <w:rsid w:val="009E515E"/>
    <w:rsid w:val="009E5183"/>
    <w:rsid w:val="009E550A"/>
    <w:rsid w:val="009E56EA"/>
    <w:rsid w:val="009E68B2"/>
    <w:rsid w:val="009E6D9F"/>
    <w:rsid w:val="009E6EDC"/>
    <w:rsid w:val="009E7098"/>
    <w:rsid w:val="009E7463"/>
    <w:rsid w:val="009E7F9A"/>
    <w:rsid w:val="009F0116"/>
    <w:rsid w:val="009F0ACD"/>
    <w:rsid w:val="009F0AD5"/>
    <w:rsid w:val="009F0B5C"/>
    <w:rsid w:val="009F0B88"/>
    <w:rsid w:val="009F0E2A"/>
    <w:rsid w:val="009F1DFB"/>
    <w:rsid w:val="009F2683"/>
    <w:rsid w:val="009F3168"/>
    <w:rsid w:val="009F498B"/>
    <w:rsid w:val="009F51E0"/>
    <w:rsid w:val="009F6290"/>
    <w:rsid w:val="009F6765"/>
    <w:rsid w:val="009F6882"/>
    <w:rsid w:val="009F70C3"/>
    <w:rsid w:val="00A012D0"/>
    <w:rsid w:val="00A0165A"/>
    <w:rsid w:val="00A01E23"/>
    <w:rsid w:val="00A01FB0"/>
    <w:rsid w:val="00A02EFF"/>
    <w:rsid w:val="00A03833"/>
    <w:rsid w:val="00A03837"/>
    <w:rsid w:val="00A03B0B"/>
    <w:rsid w:val="00A03B3A"/>
    <w:rsid w:val="00A04303"/>
    <w:rsid w:val="00A045CA"/>
    <w:rsid w:val="00A047EC"/>
    <w:rsid w:val="00A04B48"/>
    <w:rsid w:val="00A05B9B"/>
    <w:rsid w:val="00A060C1"/>
    <w:rsid w:val="00A060DA"/>
    <w:rsid w:val="00A06CEB"/>
    <w:rsid w:val="00A07151"/>
    <w:rsid w:val="00A11383"/>
    <w:rsid w:val="00A11FC8"/>
    <w:rsid w:val="00A127D5"/>
    <w:rsid w:val="00A12948"/>
    <w:rsid w:val="00A12ABF"/>
    <w:rsid w:val="00A147BD"/>
    <w:rsid w:val="00A1542C"/>
    <w:rsid w:val="00A15895"/>
    <w:rsid w:val="00A158AB"/>
    <w:rsid w:val="00A160B8"/>
    <w:rsid w:val="00A16161"/>
    <w:rsid w:val="00A16934"/>
    <w:rsid w:val="00A16A7B"/>
    <w:rsid w:val="00A16CFE"/>
    <w:rsid w:val="00A17030"/>
    <w:rsid w:val="00A171CB"/>
    <w:rsid w:val="00A200F5"/>
    <w:rsid w:val="00A20C54"/>
    <w:rsid w:val="00A20EF6"/>
    <w:rsid w:val="00A20F8A"/>
    <w:rsid w:val="00A21528"/>
    <w:rsid w:val="00A21545"/>
    <w:rsid w:val="00A22036"/>
    <w:rsid w:val="00A233FC"/>
    <w:rsid w:val="00A23420"/>
    <w:rsid w:val="00A236F0"/>
    <w:rsid w:val="00A2396A"/>
    <w:rsid w:val="00A23CF0"/>
    <w:rsid w:val="00A24F44"/>
    <w:rsid w:val="00A25708"/>
    <w:rsid w:val="00A26266"/>
    <w:rsid w:val="00A267AE"/>
    <w:rsid w:val="00A268CD"/>
    <w:rsid w:val="00A27FC5"/>
    <w:rsid w:val="00A31897"/>
    <w:rsid w:val="00A32417"/>
    <w:rsid w:val="00A335DD"/>
    <w:rsid w:val="00A338B3"/>
    <w:rsid w:val="00A348EF"/>
    <w:rsid w:val="00A35393"/>
    <w:rsid w:val="00A36BD3"/>
    <w:rsid w:val="00A36C3E"/>
    <w:rsid w:val="00A36F16"/>
    <w:rsid w:val="00A37222"/>
    <w:rsid w:val="00A37754"/>
    <w:rsid w:val="00A37AF9"/>
    <w:rsid w:val="00A37F55"/>
    <w:rsid w:val="00A40546"/>
    <w:rsid w:val="00A40A25"/>
    <w:rsid w:val="00A40D03"/>
    <w:rsid w:val="00A41091"/>
    <w:rsid w:val="00A410DB"/>
    <w:rsid w:val="00A41B7F"/>
    <w:rsid w:val="00A41DF6"/>
    <w:rsid w:val="00A421D5"/>
    <w:rsid w:val="00A42FF8"/>
    <w:rsid w:val="00A43276"/>
    <w:rsid w:val="00A435C7"/>
    <w:rsid w:val="00A43EDD"/>
    <w:rsid w:val="00A445A8"/>
    <w:rsid w:val="00A44C4A"/>
    <w:rsid w:val="00A44DD1"/>
    <w:rsid w:val="00A45433"/>
    <w:rsid w:val="00A4552E"/>
    <w:rsid w:val="00A45C43"/>
    <w:rsid w:val="00A46189"/>
    <w:rsid w:val="00A46481"/>
    <w:rsid w:val="00A464D5"/>
    <w:rsid w:val="00A4663D"/>
    <w:rsid w:val="00A46986"/>
    <w:rsid w:val="00A46A60"/>
    <w:rsid w:val="00A47412"/>
    <w:rsid w:val="00A47971"/>
    <w:rsid w:val="00A47DB7"/>
    <w:rsid w:val="00A50AAA"/>
    <w:rsid w:val="00A531AF"/>
    <w:rsid w:val="00A539CE"/>
    <w:rsid w:val="00A553C6"/>
    <w:rsid w:val="00A554F7"/>
    <w:rsid w:val="00A55D9A"/>
    <w:rsid w:val="00A55EAB"/>
    <w:rsid w:val="00A55ED4"/>
    <w:rsid w:val="00A562F1"/>
    <w:rsid w:val="00A56E11"/>
    <w:rsid w:val="00A57251"/>
    <w:rsid w:val="00A600D6"/>
    <w:rsid w:val="00A60891"/>
    <w:rsid w:val="00A60C76"/>
    <w:rsid w:val="00A60E7F"/>
    <w:rsid w:val="00A61509"/>
    <w:rsid w:val="00A61A91"/>
    <w:rsid w:val="00A61C1B"/>
    <w:rsid w:val="00A61D5E"/>
    <w:rsid w:val="00A61DDB"/>
    <w:rsid w:val="00A627AC"/>
    <w:rsid w:val="00A62EBF"/>
    <w:rsid w:val="00A64BD0"/>
    <w:rsid w:val="00A64BF4"/>
    <w:rsid w:val="00A64D20"/>
    <w:rsid w:val="00A64D9E"/>
    <w:rsid w:val="00A654BE"/>
    <w:rsid w:val="00A65DD1"/>
    <w:rsid w:val="00A66024"/>
    <w:rsid w:val="00A66695"/>
    <w:rsid w:val="00A66B5A"/>
    <w:rsid w:val="00A66D71"/>
    <w:rsid w:val="00A674BD"/>
    <w:rsid w:val="00A67E40"/>
    <w:rsid w:val="00A7006E"/>
    <w:rsid w:val="00A70A0A"/>
    <w:rsid w:val="00A71867"/>
    <w:rsid w:val="00A71B48"/>
    <w:rsid w:val="00A71CFA"/>
    <w:rsid w:val="00A72675"/>
    <w:rsid w:val="00A72E20"/>
    <w:rsid w:val="00A73A06"/>
    <w:rsid w:val="00A743F4"/>
    <w:rsid w:val="00A74839"/>
    <w:rsid w:val="00A7515B"/>
    <w:rsid w:val="00A7520D"/>
    <w:rsid w:val="00A75B5A"/>
    <w:rsid w:val="00A761F2"/>
    <w:rsid w:val="00A767F8"/>
    <w:rsid w:val="00A76D4E"/>
    <w:rsid w:val="00A76D51"/>
    <w:rsid w:val="00A779FD"/>
    <w:rsid w:val="00A80E2B"/>
    <w:rsid w:val="00A821E2"/>
    <w:rsid w:val="00A82EE6"/>
    <w:rsid w:val="00A833B6"/>
    <w:rsid w:val="00A8390B"/>
    <w:rsid w:val="00A83D3A"/>
    <w:rsid w:val="00A842FD"/>
    <w:rsid w:val="00A85524"/>
    <w:rsid w:val="00A856A5"/>
    <w:rsid w:val="00A8591A"/>
    <w:rsid w:val="00A85BB9"/>
    <w:rsid w:val="00A85BF8"/>
    <w:rsid w:val="00A86231"/>
    <w:rsid w:val="00A864AC"/>
    <w:rsid w:val="00A8691E"/>
    <w:rsid w:val="00A86D30"/>
    <w:rsid w:val="00A870B1"/>
    <w:rsid w:val="00A87464"/>
    <w:rsid w:val="00A902F9"/>
    <w:rsid w:val="00A90BF1"/>
    <w:rsid w:val="00A90EA5"/>
    <w:rsid w:val="00A90F69"/>
    <w:rsid w:val="00A9148E"/>
    <w:rsid w:val="00A916A6"/>
    <w:rsid w:val="00A916B8"/>
    <w:rsid w:val="00A91809"/>
    <w:rsid w:val="00A91B8F"/>
    <w:rsid w:val="00A9224E"/>
    <w:rsid w:val="00A92368"/>
    <w:rsid w:val="00A9247C"/>
    <w:rsid w:val="00A92C4C"/>
    <w:rsid w:val="00A9445D"/>
    <w:rsid w:val="00A95111"/>
    <w:rsid w:val="00A953E3"/>
    <w:rsid w:val="00A954B8"/>
    <w:rsid w:val="00A9652C"/>
    <w:rsid w:val="00A978EE"/>
    <w:rsid w:val="00AA24D9"/>
    <w:rsid w:val="00AA352E"/>
    <w:rsid w:val="00AA4075"/>
    <w:rsid w:val="00AA50F1"/>
    <w:rsid w:val="00AA5BA6"/>
    <w:rsid w:val="00AA5BDE"/>
    <w:rsid w:val="00AA5FE9"/>
    <w:rsid w:val="00AA6BA6"/>
    <w:rsid w:val="00AA7051"/>
    <w:rsid w:val="00AA77A6"/>
    <w:rsid w:val="00AB03C6"/>
    <w:rsid w:val="00AB0596"/>
    <w:rsid w:val="00AB0665"/>
    <w:rsid w:val="00AB0780"/>
    <w:rsid w:val="00AB0AD7"/>
    <w:rsid w:val="00AB12CC"/>
    <w:rsid w:val="00AB13F5"/>
    <w:rsid w:val="00AB19D3"/>
    <w:rsid w:val="00AB1ADA"/>
    <w:rsid w:val="00AB205A"/>
    <w:rsid w:val="00AB242D"/>
    <w:rsid w:val="00AB252D"/>
    <w:rsid w:val="00AB2ECC"/>
    <w:rsid w:val="00AB3449"/>
    <w:rsid w:val="00AB4D67"/>
    <w:rsid w:val="00AB4DBB"/>
    <w:rsid w:val="00AB51B4"/>
    <w:rsid w:val="00AB5B75"/>
    <w:rsid w:val="00AB6292"/>
    <w:rsid w:val="00AB63E7"/>
    <w:rsid w:val="00AB6517"/>
    <w:rsid w:val="00AB6645"/>
    <w:rsid w:val="00AB6FE4"/>
    <w:rsid w:val="00AB7C77"/>
    <w:rsid w:val="00AB7CA7"/>
    <w:rsid w:val="00AB7D03"/>
    <w:rsid w:val="00AC04F0"/>
    <w:rsid w:val="00AC0ACF"/>
    <w:rsid w:val="00AC13FA"/>
    <w:rsid w:val="00AC19BC"/>
    <w:rsid w:val="00AC213B"/>
    <w:rsid w:val="00AC344F"/>
    <w:rsid w:val="00AC3F97"/>
    <w:rsid w:val="00AC421A"/>
    <w:rsid w:val="00AC44F9"/>
    <w:rsid w:val="00AC5291"/>
    <w:rsid w:val="00AC572A"/>
    <w:rsid w:val="00AC5806"/>
    <w:rsid w:val="00AC596B"/>
    <w:rsid w:val="00AC6CC5"/>
    <w:rsid w:val="00AC6F86"/>
    <w:rsid w:val="00AC7044"/>
    <w:rsid w:val="00AC7161"/>
    <w:rsid w:val="00AC7318"/>
    <w:rsid w:val="00AC7357"/>
    <w:rsid w:val="00AC75D9"/>
    <w:rsid w:val="00AD1198"/>
    <w:rsid w:val="00AD12E9"/>
    <w:rsid w:val="00AD22A7"/>
    <w:rsid w:val="00AD2440"/>
    <w:rsid w:val="00AD2BC3"/>
    <w:rsid w:val="00AD34D2"/>
    <w:rsid w:val="00AD3D32"/>
    <w:rsid w:val="00AD4771"/>
    <w:rsid w:val="00AD4F4A"/>
    <w:rsid w:val="00AD5CDA"/>
    <w:rsid w:val="00AD6860"/>
    <w:rsid w:val="00AD7335"/>
    <w:rsid w:val="00AD794D"/>
    <w:rsid w:val="00AE08B7"/>
    <w:rsid w:val="00AE0B37"/>
    <w:rsid w:val="00AE0ED5"/>
    <w:rsid w:val="00AE10D3"/>
    <w:rsid w:val="00AE12F7"/>
    <w:rsid w:val="00AE14D5"/>
    <w:rsid w:val="00AE1956"/>
    <w:rsid w:val="00AE1EAC"/>
    <w:rsid w:val="00AE1F8F"/>
    <w:rsid w:val="00AE2BF4"/>
    <w:rsid w:val="00AE2E86"/>
    <w:rsid w:val="00AE3201"/>
    <w:rsid w:val="00AE3204"/>
    <w:rsid w:val="00AE350F"/>
    <w:rsid w:val="00AE4C51"/>
    <w:rsid w:val="00AE585C"/>
    <w:rsid w:val="00AE5D9B"/>
    <w:rsid w:val="00AE6AB8"/>
    <w:rsid w:val="00AE7AE4"/>
    <w:rsid w:val="00AE7DF5"/>
    <w:rsid w:val="00AF0355"/>
    <w:rsid w:val="00AF0411"/>
    <w:rsid w:val="00AF04B6"/>
    <w:rsid w:val="00AF097C"/>
    <w:rsid w:val="00AF0DC7"/>
    <w:rsid w:val="00AF1350"/>
    <w:rsid w:val="00AF1B25"/>
    <w:rsid w:val="00AF20BD"/>
    <w:rsid w:val="00AF24C5"/>
    <w:rsid w:val="00AF43EE"/>
    <w:rsid w:val="00AF5867"/>
    <w:rsid w:val="00AF63FA"/>
    <w:rsid w:val="00AF6D27"/>
    <w:rsid w:val="00AF72A9"/>
    <w:rsid w:val="00AF7BB2"/>
    <w:rsid w:val="00B00042"/>
    <w:rsid w:val="00B0010E"/>
    <w:rsid w:val="00B0063E"/>
    <w:rsid w:val="00B008E4"/>
    <w:rsid w:val="00B00AC9"/>
    <w:rsid w:val="00B00DFC"/>
    <w:rsid w:val="00B01099"/>
    <w:rsid w:val="00B0230C"/>
    <w:rsid w:val="00B02E90"/>
    <w:rsid w:val="00B03021"/>
    <w:rsid w:val="00B038F0"/>
    <w:rsid w:val="00B03A8C"/>
    <w:rsid w:val="00B03CC5"/>
    <w:rsid w:val="00B04620"/>
    <w:rsid w:val="00B05725"/>
    <w:rsid w:val="00B05C9D"/>
    <w:rsid w:val="00B06A37"/>
    <w:rsid w:val="00B10456"/>
    <w:rsid w:val="00B10EEA"/>
    <w:rsid w:val="00B124D7"/>
    <w:rsid w:val="00B12AEE"/>
    <w:rsid w:val="00B13596"/>
    <w:rsid w:val="00B13E17"/>
    <w:rsid w:val="00B14BD2"/>
    <w:rsid w:val="00B1562A"/>
    <w:rsid w:val="00B15893"/>
    <w:rsid w:val="00B15B25"/>
    <w:rsid w:val="00B15DEC"/>
    <w:rsid w:val="00B16EEC"/>
    <w:rsid w:val="00B171E6"/>
    <w:rsid w:val="00B20B06"/>
    <w:rsid w:val="00B20B24"/>
    <w:rsid w:val="00B213C9"/>
    <w:rsid w:val="00B21DAD"/>
    <w:rsid w:val="00B224C4"/>
    <w:rsid w:val="00B2266A"/>
    <w:rsid w:val="00B22883"/>
    <w:rsid w:val="00B233A8"/>
    <w:rsid w:val="00B2375F"/>
    <w:rsid w:val="00B23D78"/>
    <w:rsid w:val="00B24005"/>
    <w:rsid w:val="00B24A37"/>
    <w:rsid w:val="00B2589B"/>
    <w:rsid w:val="00B25B1C"/>
    <w:rsid w:val="00B2660D"/>
    <w:rsid w:val="00B26A13"/>
    <w:rsid w:val="00B26B74"/>
    <w:rsid w:val="00B27C2D"/>
    <w:rsid w:val="00B300C2"/>
    <w:rsid w:val="00B30496"/>
    <w:rsid w:val="00B30C0F"/>
    <w:rsid w:val="00B30EF0"/>
    <w:rsid w:val="00B310A7"/>
    <w:rsid w:val="00B31A0C"/>
    <w:rsid w:val="00B31A88"/>
    <w:rsid w:val="00B31B7A"/>
    <w:rsid w:val="00B32016"/>
    <w:rsid w:val="00B3204F"/>
    <w:rsid w:val="00B324CF"/>
    <w:rsid w:val="00B32F8D"/>
    <w:rsid w:val="00B33000"/>
    <w:rsid w:val="00B331B1"/>
    <w:rsid w:val="00B33693"/>
    <w:rsid w:val="00B33D64"/>
    <w:rsid w:val="00B344FF"/>
    <w:rsid w:val="00B345D1"/>
    <w:rsid w:val="00B3470C"/>
    <w:rsid w:val="00B3493A"/>
    <w:rsid w:val="00B36131"/>
    <w:rsid w:val="00B36302"/>
    <w:rsid w:val="00B36483"/>
    <w:rsid w:val="00B364EE"/>
    <w:rsid w:val="00B37405"/>
    <w:rsid w:val="00B37B2E"/>
    <w:rsid w:val="00B37B98"/>
    <w:rsid w:val="00B40277"/>
    <w:rsid w:val="00B414C0"/>
    <w:rsid w:val="00B417EF"/>
    <w:rsid w:val="00B41FAC"/>
    <w:rsid w:val="00B421BA"/>
    <w:rsid w:val="00B4221A"/>
    <w:rsid w:val="00B42435"/>
    <w:rsid w:val="00B428D8"/>
    <w:rsid w:val="00B43AC9"/>
    <w:rsid w:val="00B43E8F"/>
    <w:rsid w:val="00B44362"/>
    <w:rsid w:val="00B45035"/>
    <w:rsid w:val="00B451DF"/>
    <w:rsid w:val="00B4621F"/>
    <w:rsid w:val="00B46974"/>
    <w:rsid w:val="00B47D33"/>
    <w:rsid w:val="00B47E1B"/>
    <w:rsid w:val="00B50F26"/>
    <w:rsid w:val="00B523E3"/>
    <w:rsid w:val="00B52619"/>
    <w:rsid w:val="00B52745"/>
    <w:rsid w:val="00B52CC8"/>
    <w:rsid w:val="00B53424"/>
    <w:rsid w:val="00B53533"/>
    <w:rsid w:val="00B53E38"/>
    <w:rsid w:val="00B542B8"/>
    <w:rsid w:val="00B54563"/>
    <w:rsid w:val="00B54837"/>
    <w:rsid w:val="00B55075"/>
    <w:rsid w:val="00B55555"/>
    <w:rsid w:val="00B5556E"/>
    <w:rsid w:val="00B559A4"/>
    <w:rsid w:val="00B560D6"/>
    <w:rsid w:val="00B565D7"/>
    <w:rsid w:val="00B5743E"/>
    <w:rsid w:val="00B5783C"/>
    <w:rsid w:val="00B579CB"/>
    <w:rsid w:val="00B60254"/>
    <w:rsid w:val="00B609D9"/>
    <w:rsid w:val="00B636A3"/>
    <w:rsid w:val="00B63BEA"/>
    <w:rsid w:val="00B64DDE"/>
    <w:rsid w:val="00B6532B"/>
    <w:rsid w:val="00B6535C"/>
    <w:rsid w:val="00B65BD5"/>
    <w:rsid w:val="00B66ACA"/>
    <w:rsid w:val="00B66E5D"/>
    <w:rsid w:val="00B67AFA"/>
    <w:rsid w:val="00B67E3F"/>
    <w:rsid w:val="00B716AB"/>
    <w:rsid w:val="00B71EEC"/>
    <w:rsid w:val="00B73FB2"/>
    <w:rsid w:val="00B7420D"/>
    <w:rsid w:val="00B753EF"/>
    <w:rsid w:val="00B75600"/>
    <w:rsid w:val="00B76215"/>
    <w:rsid w:val="00B76A6C"/>
    <w:rsid w:val="00B77AC9"/>
    <w:rsid w:val="00B77C6E"/>
    <w:rsid w:val="00B80017"/>
    <w:rsid w:val="00B80350"/>
    <w:rsid w:val="00B8173D"/>
    <w:rsid w:val="00B81E6B"/>
    <w:rsid w:val="00B82705"/>
    <w:rsid w:val="00B83190"/>
    <w:rsid w:val="00B83F64"/>
    <w:rsid w:val="00B840A4"/>
    <w:rsid w:val="00B84F78"/>
    <w:rsid w:val="00B85DF6"/>
    <w:rsid w:val="00B86B8E"/>
    <w:rsid w:val="00B87517"/>
    <w:rsid w:val="00B87D97"/>
    <w:rsid w:val="00B90A63"/>
    <w:rsid w:val="00B90BB6"/>
    <w:rsid w:val="00B90C16"/>
    <w:rsid w:val="00B90CA4"/>
    <w:rsid w:val="00B90F87"/>
    <w:rsid w:val="00B91870"/>
    <w:rsid w:val="00B91E6C"/>
    <w:rsid w:val="00B92747"/>
    <w:rsid w:val="00B92844"/>
    <w:rsid w:val="00B929D3"/>
    <w:rsid w:val="00B930CA"/>
    <w:rsid w:val="00B9320D"/>
    <w:rsid w:val="00B935CD"/>
    <w:rsid w:val="00B93FFC"/>
    <w:rsid w:val="00B94DC5"/>
    <w:rsid w:val="00B94E61"/>
    <w:rsid w:val="00B94FA6"/>
    <w:rsid w:val="00B95139"/>
    <w:rsid w:val="00B951B5"/>
    <w:rsid w:val="00B953C6"/>
    <w:rsid w:val="00B95BBC"/>
    <w:rsid w:val="00B969C9"/>
    <w:rsid w:val="00B9725F"/>
    <w:rsid w:val="00B97E9A"/>
    <w:rsid w:val="00BA03AD"/>
    <w:rsid w:val="00BA04C4"/>
    <w:rsid w:val="00BA05D6"/>
    <w:rsid w:val="00BA0B87"/>
    <w:rsid w:val="00BA1757"/>
    <w:rsid w:val="00BA26F1"/>
    <w:rsid w:val="00BA2756"/>
    <w:rsid w:val="00BA2C75"/>
    <w:rsid w:val="00BA2CE3"/>
    <w:rsid w:val="00BA2E22"/>
    <w:rsid w:val="00BA3118"/>
    <w:rsid w:val="00BA3D94"/>
    <w:rsid w:val="00BA564C"/>
    <w:rsid w:val="00BA5AB1"/>
    <w:rsid w:val="00BA7223"/>
    <w:rsid w:val="00BB0FA3"/>
    <w:rsid w:val="00BB12E7"/>
    <w:rsid w:val="00BB1869"/>
    <w:rsid w:val="00BB2126"/>
    <w:rsid w:val="00BB28A6"/>
    <w:rsid w:val="00BB2C36"/>
    <w:rsid w:val="00BB2ED0"/>
    <w:rsid w:val="00BB304F"/>
    <w:rsid w:val="00BB3857"/>
    <w:rsid w:val="00BB4E27"/>
    <w:rsid w:val="00BB4F21"/>
    <w:rsid w:val="00BB5649"/>
    <w:rsid w:val="00BB7F3D"/>
    <w:rsid w:val="00BC0809"/>
    <w:rsid w:val="00BC0870"/>
    <w:rsid w:val="00BC1106"/>
    <w:rsid w:val="00BC14A3"/>
    <w:rsid w:val="00BC1EDB"/>
    <w:rsid w:val="00BC1F9E"/>
    <w:rsid w:val="00BC2263"/>
    <w:rsid w:val="00BC31CB"/>
    <w:rsid w:val="00BC3335"/>
    <w:rsid w:val="00BC3404"/>
    <w:rsid w:val="00BC34E2"/>
    <w:rsid w:val="00BC35D2"/>
    <w:rsid w:val="00BC4789"/>
    <w:rsid w:val="00BC53B5"/>
    <w:rsid w:val="00BC69FF"/>
    <w:rsid w:val="00BD0992"/>
    <w:rsid w:val="00BD1431"/>
    <w:rsid w:val="00BD15F6"/>
    <w:rsid w:val="00BD1990"/>
    <w:rsid w:val="00BD2956"/>
    <w:rsid w:val="00BD3829"/>
    <w:rsid w:val="00BD3DEE"/>
    <w:rsid w:val="00BD3ED6"/>
    <w:rsid w:val="00BD3F69"/>
    <w:rsid w:val="00BD41E7"/>
    <w:rsid w:val="00BD432E"/>
    <w:rsid w:val="00BD56E3"/>
    <w:rsid w:val="00BD5BBF"/>
    <w:rsid w:val="00BD605D"/>
    <w:rsid w:val="00BD7399"/>
    <w:rsid w:val="00BD7FBF"/>
    <w:rsid w:val="00BD7FCD"/>
    <w:rsid w:val="00BE04A6"/>
    <w:rsid w:val="00BE07E6"/>
    <w:rsid w:val="00BE0BA8"/>
    <w:rsid w:val="00BE13DC"/>
    <w:rsid w:val="00BE16C9"/>
    <w:rsid w:val="00BE1944"/>
    <w:rsid w:val="00BE21FB"/>
    <w:rsid w:val="00BE2991"/>
    <w:rsid w:val="00BE2B4E"/>
    <w:rsid w:val="00BE3441"/>
    <w:rsid w:val="00BE370F"/>
    <w:rsid w:val="00BE37BB"/>
    <w:rsid w:val="00BE3931"/>
    <w:rsid w:val="00BE3C96"/>
    <w:rsid w:val="00BE4214"/>
    <w:rsid w:val="00BE433A"/>
    <w:rsid w:val="00BE47A1"/>
    <w:rsid w:val="00BE5D1A"/>
    <w:rsid w:val="00BE613F"/>
    <w:rsid w:val="00BE681D"/>
    <w:rsid w:val="00BE6A60"/>
    <w:rsid w:val="00BE6E0C"/>
    <w:rsid w:val="00BE7386"/>
    <w:rsid w:val="00BE788C"/>
    <w:rsid w:val="00BE7993"/>
    <w:rsid w:val="00BE7D59"/>
    <w:rsid w:val="00BE7DF0"/>
    <w:rsid w:val="00BF04EC"/>
    <w:rsid w:val="00BF07A7"/>
    <w:rsid w:val="00BF0B0D"/>
    <w:rsid w:val="00BF0DF3"/>
    <w:rsid w:val="00BF1ABF"/>
    <w:rsid w:val="00BF1C0D"/>
    <w:rsid w:val="00BF2B40"/>
    <w:rsid w:val="00BF2CC3"/>
    <w:rsid w:val="00BF2F5E"/>
    <w:rsid w:val="00BF37C0"/>
    <w:rsid w:val="00BF3AA1"/>
    <w:rsid w:val="00BF4616"/>
    <w:rsid w:val="00BF49CA"/>
    <w:rsid w:val="00BF5CDE"/>
    <w:rsid w:val="00BF5E07"/>
    <w:rsid w:val="00BF5F71"/>
    <w:rsid w:val="00BF630A"/>
    <w:rsid w:val="00BF6724"/>
    <w:rsid w:val="00BF67F0"/>
    <w:rsid w:val="00BF6D8C"/>
    <w:rsid w:val="00BF7081"/>
    <w:rsid w:val="00BF768C"/>
    <w:rsid w:val="00C000CA"/>
    <w:rsid w:val="00C008CC"/>
    <w:rsid w:val="00C0192E"/>
    <w:rsid w:val="00C03291"/>
    <w:rsid w:val="00C03A6C"/>
    <w:rsid w:val="00C03B87"/>
    <w:rsid w:val="00C03FA0"/>
    <w:rsid w:val="00C03FFE"/>
    <w:rsid w:val="00C041F8"/>
    <w:rsid w:val="00C0436D"/>
    <w:rsid w:val="00C04D1C"/>
    <w:rsid w:val="00C05410"/>
    <w:rsid w:val="00C06EB4"/>
    <w:rsid w:val="00C07132"/>
    <w:rsid w:val="00C0734B"/>
    <w:rsid w:val="00C07440"/>
    <w:rsid w:val="00C07522"/>
    <w:rsid w:val="00C07686"/>
    <w:rsid w:val="00C07822"/>
    <w:rsid w:val="00C10C89"/>
    <w:rsid w:val="00C10FA6"/>
    <w:rsid w:val="00C11787"/>
    <w:rsid w:val="00C11C4A"/>
    <w:rsid w:val="00C121ED"/>
    <w:rsid w:val="00C125F5"/>
    <w:rsid w:val="00C12EA7"/>
    <w:rsid w:val="00C13BCF"/>
    <w:rsid w:val="00C1440B"/>
    <w:rsid w:val="00C1469A"/>
    <w:rsid w:val="00C14B7A"/>
    <w:rsid w:val="00C15143"/>
    <w:rsid w:val="00C15F28"/>
    <w:rsid w:val="00C167D3"/>
    <w:rsid w:val="00C16AEE"/>
    <w:rsid w:val="00C16F55"/>
    <w:rsid w:val="00C17403"/>
    <w:rsid w:val="00C17CEB"/>
    <w:rsid w:val="00C20E9B"/>
    <w:rsid w:val="00C20F1A"/>
    <w:rsid w:val="00C21555"/>
    <w:rsid w:val="00C22E51"/>
    <w:rsid w:val="00C2356A"/>
    <w:rsid w:val="00C236E2"/>
    <w:rsid w:val="00C23923"/>
    <w:rsid w:val="00C23FAF"/>
    <w:rsid w:val="00C24CA5"/>
    <w:rsid w:val="00C25907"/>
    <w:rsid w:val="00C25A3E"/>
    <w:rsid w:val="00C2601D"/>
    <w:rsid w:val="00C26B85"/>
    <w:rsid w:val="00C26BD3"/>
    <w:rsid w:val="00C26C4A"/>
    <w:rsid w:val="00C27040"/>
    <w:rsid w:val="00C27274"/>
    <w:rsid w:val="00C2780A"/>
    <w:rsid w:val="00C27AC5"/>
    <w:rsid w:val="00C30886"/>
    <w:rsid w:val="00C30BE7"/>
    <w:rsid w:val="00C31137"/>
    <w:rsid w:val="00C32312"/>
    <w:rsid w:val="00C333E0"/>
    <w:rsid w:val="00C34504"/>
    <w:rsid w:val="00C34838"/>
    <w:rsid w:val="00C34BD1"/>
    <w:rsid w:val="00C34C43"/>
    <w:rsid w:val="00C35635"/>
    <w:rsid w:val="00C365AB"/>
    <w:rsid w:val="00C368D8"/>
    <w:rsid w:val="00C37210"/>
    <w:rsid w:val="00C37D02"/>
    <w:rsid w:val="00C37E61"/>
    <w:rsid w:val="00C4014D"/>
    <w:rsid w:val="00C40616"/>
    <w:rsid w:val="00C40EA7"/>
    <w:rsid w:val="00C41D2C"/>
    <w:rsid w:val="00C4361F"/>
    <w:rsid w:val="00C436B9"/>
    <w:rsid w:val="00C43DB9"/>
    <w:rsid w:val="00C44114"/>
    <w:rsid w:val="00C442E7"/>
    <w:rsid w:val="00C444C9"/>
    <w:rsid w:val="00C44E10"/>
    <w:rsid w:val="00C458DA"/>
    <w:rsid w:val="00C4597B"/>
    <w:rsid w:val="00C462ED"/>
    <w:rsid w:val="00C462F2"/>
    <w:rsid w:val="00C468F1"/>
    <w:rsid w:val="00C476CA"/>
    <w:rsid w:val="00C50C7C"/>
    <w:rsid w:val="00C50D1C"/>
    <w:rsid w:val="00C50F2C"/>
    <w:rsid w:val="00C50F95"/>
    <w:rsid w:val="00C51298"/>
    <w:rsid w:val="00C51B39"/>
    <w:rsid w:val="00C523DD"/>
    <w:rsid w:val="00C5256D"/>
    <w:rsid w:val="00C52E72"/>
    <w:rsid w:val="00C5377F"/>
    <w:rsid w:val="00C539EF"/>
    <w:rsid w:val="00C53A18"/>
    <w:rsid w:val="00C5402F"/>
    <w:rsid w:val="00C552E7"/>
    <w:rsid w:val="00C55C69"/>
    <w:rsid w:val="00C55FC5"/>
    <w:rsid w:val="00C57090"/>
    <w:rsid w:val="00C57656"/>
    <w:rsid w:val="00C60ABC"/>
    <w:rsid w:val="00C60CC4"/>
    <w:rsid w:val="00C60E5D"/>
    <w:rsid w:val="00C61456"/>
    <w:rsid w:val="00C61710"/>
    <w:rsid w:val="00C61839"/>
    <w:rsid w:val="00C623BC"/>
    <w:rsid w:val="00C63696"/>
    <w:rsid w:val="00C636ED"/>
    <w:rsid w:val="00C63A2E"/>
    <w:rsid w:val="00C63B30"/>
    <w:rsid w:val="00C64222"/>
    <w:rsid w:val="00C64AAD"/>
    <w:rsid w:val="00C64AE9"/>
    <w:rsid w:val="00C651B2"/>
    <w:rsid w:val="00C651E3"/>
    <w:rsid w:val="00C651EE"/>
    <w:rsid w:val="00C65A4C"/>
    <w:rsid w:val="00C66781"/>
    <w:rsid w:val="00C706AE"/>
    <w:rsid w:val="00C7098A"/>
    <w:rsid w:val="00C70B67"/>
    <w:rsid w:val="00C70EFA"/>
    <w:rsid w:val="00C71538"/>
    <w:rsid w:val="00C73608"/>
    <w:rsid w:val="00C736D4"/>
    <w:rsid w:val="00C73745"/>
    <w:rsid w:val="00C73BCF"/>
    <w:rsid w:val="00C740A4"/>
    <w:rsid w:val="00C741E5"/>
    <w:rsid w:val="00C75077"/>
    <w:rsid w:val="00C75858"/>
    <w:rsid w:val="00C75C5D"/>
    <w:rsid w:val="00C7716B"/>
    <w:rsid w:val="00C7747A"/>
    <w:rsid w:val="00C774DD"/>
    <w:rsid w:val="00C80EBC"/>
    <w:rsid w:val="00C80EE3"/>
    <w:rsid w:val="00C80FB3"/>
    <w:rsid w:val="00C8183D"/>
    <w:rsid w:val="00C81A08"/>
    <w:rsid w:val="00C82706"/>
    <w:rsid w:val="00C8414B"/>
    <w:rsid w:val="00C84B03"/>
    <w:rsid w:val="00C8516C"/>
    <w:rsid w:val="00C8557C"/>
    <w:rsid w:val="00C86D8C"/>
    <w:rsid w:val="00C86F33"/>
    <w:rsid w:val="00C90476"/>
    <w:rsid w:val="00C906A4"/>
    <w:rsid w:val="00C91259"/>
    <w:rsid w:val="00C9184B"/>
    <w:rsid w:val="00C91A05"/>
    <w:rsid w:val="00C91B45"/>
    <w:rsid w:val="00C91CDB"/>
    <w:rsid w:val="00C91F41"/>
    <w:rsid w:val="00C92363"/>
    <w:rsid w:val="00C92580"/>
    <w:rsid w:val="00C92904"/>
    <w:rsid w:val="00C92EC8"/>
    <w:rsid w:val="00C93D23"/>
    <w:rsid w:val="00C94DBE"/>
    <w:rsid w:val="00C9542B"/>
    <w:rsid w:val="00C95552"/>
    <w:rsid w:val="00C95865"/>
    <w:rsid w:val="00C95B84"/>
    <w:rsid w:val="00C96D66"/>
    <w:rsid w:val="00C973F9"/>
    <w:rsid w:val="00C97695"/>
    <w:rsid w:val="00C976D9"/>
    <w:rsid w:val="00C97A0D"/>
    <w:rsid w:val="00CA0010"/>
    <w:rsid w:val="00CA1431"/>
    <w:rsid w:val="00CA1B60"/>
    <w:rsid w:val="00CA1C1D"/>
    <w:rsid w:val="00CA1CF7"/>
    <w:rsid w:val="00CA1FC9"/>
    <w:rsid w:val="00CA2069"/>
    <w:rsid w:val="00CA2692"/>
    <w:rsid w:val="00CA28C1"/>
    <w:rsid w:val="00CA2AF4"/>
    <w:rsid w:val="00CA2E63"/>
    <w:rsid w:val="00CA2E91"/>
    <w:rsid w:val="00CA5C5C"/>
    <w:rsid w:val="00CA6DE6"/>
    <w:rsid w:val="00CA78DE"/>
    <w:rsid w:val="00CA7A75"/>
    <w:rsid w:val="00CB05D9"/>
    <w:rsid w:val="00CB0CA2"/>
    <w:rsid w:val="00CB137B"/>
    <w:rsid w:val="00CB13B2"/>
    <w:rsid w:val="00CB3548"/>
    <w:rsid w:val="00CB3562"/>
    <w:rsid w:val="00CB365B"/>
    <w:rsid w:val="00CB3A01"/>
    <w:rsid w:val="00CB4452"/>
    <w:rsid w:val="00CB536A"/>
    <w:rsid w:val="00CB55F9"/>
    <w:rsid w:val="00CB5D91"/>
    <w:rsid w:val="00CB73EC"/>
    <w:rsid w:val="00CB7476"/>
    <w:rsid w:val="00CB7C84"/>
    <w:rsid w:val="00CC0004"/>
    <w:rsid w:val="00CC0535"/>
    <w:rsid w:val="00CC05D0"/>
    <w:rsid w:val="00CC0A06"/>
    <w:rsid w:val="00CC1456"/>
    <w:rsid w:val="00CC2572"/>
    <w:rsid w:val="00CC286F"/>
    <w:rsid w:val="00CC305C"/>
    <w:rsid w:val="00CC30F2"/>
    <w:rsid w:val="00CC38B0"/>
    <w:rsid w:val="00CC3970"/>
    <w:rsid w:val="00CC3C37"/>
    <w:rsid w:val="00CC47E9"/>
    <w:rsid w:val="00CC4BDB"/>
    <w:rsid w:val="00CC5916"/>
    <w:rsid w:val="00CC5BA4"/>
    <w:rsid w:val="00CC5EAA"/>
    <w:rsid w:val="00CC61A3"/>
    <w:rsid w:val="00CC6BBB"/>
    <w:rsid w:val="00CC7772"/>
    <w:rsid w:val="00CC790B"/>
    <w:rsid w:val="00CD0FB6"/>
    <w:rsid w:val="00CD10B9"/>
    <w:rsid w:val="00CD13D1"/>
    <w:rsid w:val="00CD248D"/>
    <w:rsid w:val="00CD4069"/>
    <w:rsid w:val="00CD411E"/>
    <w:rsid w:val="00CD4534"/>
    <w:rsid w:val="00CD5FD6"/>
    <w:rsid w:val="00CD6D7E"/>
    <w:rsid w:val="00CD793C"/>
    <w:rsid w:val="00CE022F"/>
    <w:rsid w:val="00CE1847"/>
    <w:rsid w:val="00CE1E90"/>
    <w:rsid w:val="00CE25DF"/>
    <w:rsid w:val="00CE2FBC"/>
    <w:rsid w:val="00CE4672"/>
    <w:rsid w:val="00CE597D"/>
    <w:rsid w:val="00CE5D22"/>
    <w:rsid w:val="00CE652C"/>
    <w:rsid w:val="00CF11B2"/>
    <w:rsid w:val="00CF21CD"/>
    <w:rsid w:val="00CF2451"/>
    <w:rsid w:val="00CF290D"/>
    <w:rsid w:val="00CF2941"/>
    <w:rsid w:val="00CF2AF8"/>
    <w:rsid w:val="00CF2ED8"/>
    <w:rsid w:val="00CF3080"/>
    <w:rsid w:val="00CF369B"/>
    <w:rsid w:val="00CF3950"/>
    <w:rsid w:val="00CF3B61"/>
    <w:rsid w:val="00CF3F8E"/>
    <w:rsid w:val="00CF3FB9"/>
    <w:rsid w:val="00CF4749"/>
    <w:rsid w:val="00CF4B9F"/>
    <w:rsid w:val="00CF5092"/>
    <w:rsid w:val="00CF556E"/>
    <w:rsid w:val="00CF5C12"/>
    <w:rsid w:val="00CF66CE"/>
    <w:rsid w:val="00CF68D4"/>
    <w:rsid w:val="00CF6D94"/>
    <w:rsid w:val="00CF7387"/>
    <w:rsid w:val="00CF74D3"/>
    <w:rsid w:val="00CF760C"/>
    <w:rsid w:val="00CF77D6"/>
    <w:rsid w:val="00D00053"/>
    <w:rsid w:val="00D0056A"/>
    <w:rsid w:val="00D00644"/>
    <w:rsid w:val="00D00753"/>
    <w:rsid w:val="00D00C64"/>
    <w:rsid w:val="00D017FA"/>
    <w:rsid w:val="00D020A3"/>
    <w:rsid w:val="00D02148"/>
    <w:rsid w:val="00D02C95"/>
    <w:rsid w:val="00D02D44"/>
    <w:rsid w:val="00D032A5"/>
    <w:rsid w:val="00D038BD"/>
    <w:rsid w:val="00D0569E"/>
    <w:rsid w:val="00D06004"/>
    <w:rsid w:val="00D06718"/>
    <w:rsid w:val="00D07A7F"/>
    <w:rsid w:val="00D07FDC"/>
    <w:rsid w:val="00D10530"/>
    <w:rsid w:val="00D12289"/>
    <w:rsid w:val="00D124D7"/>
    <w:rsid w:val="00D12DB2"/>
    <w:rsid w:val="00D13C2A"/>
    <w:rsid w:val="00D14D93"/>
    <w:rsid w:val="00D154DA"/>
    <w:rsid w:val="00D15983"/>
    <w:rsid w:val="00D168F8"/>
    <w:rsid w:val="00D16B3D"/>
    <w:rsid w:val="00D16FCF"/>
    <w:rsid w:val="00D17128"/>
    <w:rsid w:val="00D174E1"/>
    <w:rsid w:val="00D1761C"/>
    <w:rsid w:val="00D1781C"/>
    <w:rsid w:val="00D178DB"/>
    <w:rsid w:val="00D179B5"/>
    <w:rsid w:val="00D20405"/>
    <w:rsid w:val="00D20594"/>
    <w:rsid w:val="00D20A1F"/>
    <w:rsid w:val="00D20FDA"/>
    <w:rsid w:val="00D2179C"/>
    <w:rsid w:val="00D22950"/>
    <w:rsid w:val="00D24816"/>
    <w:rsid w:val="00D24BF7"/>
    <w:rsid w:val="00D25000"/>
    <w:rsid w:val="00D25F15"/>
    <w:rsid w:val="00D26B5F"/>
    <w:rsid w:val="00D26B93"/>
    <w:rsid w:val="00D270AA"/>
    <w:rsid w:val="00D275F7"/>
    <w:rsid w:val="00D2771D"/>
    <w:rsid w:val="00D303A9"/>
    <w:rsid w:val="00D30F4C"/>
    <w:rsid w:val="00D31398"/>
    <w:rsid w:val="00D32D3D"/>
    <w:rsid w:val="00D331AA"/>
    <w:rsid w:val="00D333CC"/>
    <w:rsid w:val="00D334C8"/>
    <w:rsid w:val="00D353D0"/>
    <w:rsid w:val="00D362C3"/>
    <w:rsid w:val="00D3637B"/>
    <w:rsid w:val="00D36A5B"/>
    <w:rsid w:val="00D37893"/>
    <w:rsid w:val="00D37B01"/>
    <w:rsid w:val="00D37D88"/>
    <w:rsid w:val="00D37E3C"/>
    <w:rsid w:val="00D412E7"/>
    <w:rsid w:val="00D41822"/>
    <w:rsid w:val="00D418CA"/>
    <w:rsid w:val="00D41933"/>
    <w:rsid w:val="00D41F1E"/>
    <w:rsid w:val="00D41FDC"/>
    <w:rsid w:val="00D42496"/>
    <w:rsid w:val="00D42565"/>
    <w:rsid w:val="00D42EE2"/>
    <w:rsid w:val="00D43944"/>
    <w:rsid w:val="00D4483A"/>
    <w:rsid w:val="00D449E4"/>
    <w:rsid w:val="00D45950"/>
    <w:rsid w:val="00D45D4A"/>
    <w:rsid w:val="00D465C4"/>
    <w:rsid w:val="00D46622"/>
    <w:rsid w:val="00D46D40"/>
    <w:rsid w:val="00D4771B"/>
    <w:rsid w:val="00D51C89"/>
    <w:rsid w:val="00D5202B"/>
    <w:rsid w:val="00D52DEF"/>
    <w:rsid w:val="00D5335D"/>
    <w:rsid w:val="00D534CE"/>
    <w:rsid w:val="00D53B13"/>
    <w:rsid w:val="00D53F7E"/>
    <w:rsid w:val="00D54974"/>
    <w:rsid w:val="00D555D2"/>
    <w:rsid w:val="00D55856"/>
    <w:rsid w:val="00D55B3E"/>
    <w:rsid w:val="00D5625E"/>
    <w:rsid w:val="00D56457"/>
    <w:rsid w:val="00D57064"/>
    <w:rsid w:val="00D57951"/>
    <w:rsid w:val="00D60746"/>
    <w:rsid w:val="00D60CF6"/>
    <w:rsid w:val="00D617A9"/>
    <w:rsid w:val="00D63039"/>
    <w:rsid w:val="00D63058"/>
    <w:rsid w:val="00D631B7"/>
    <w:rsid w:val="00D63718"/>
    <w:rsid w:val="00D638EC"/>
    <w:rsid w:val="00D64A23"/>
    <w:rsid w:val="00D65DA2"/>
    <w:rsid w:val="00D66426"/>
    <w:rsid w:val="00D6686A"/>
    <w:rsid w:val="00D71BD8"/>
    <w:rsid w:val="00D72CAA"/>
    <w:rsid w:val="00D73386"/>
    <w:rsid w:val="00D73418"/>
    <w:rsid w:val="00D7512D"/>
    <w:rsid w:val="00D75194"/>
    <w:rsid w:val="00D75BA5"/>
    <w:rsid w:val="00D761DD"/>
    <w:rsid w:val="00D77ACA"/>
    <w:rsid w:val="00D77F99"/>
    <w:rsid w:val="00D80499"/>
    <w:rsid w:val="00D80BB0"/>
    <w:rsid w:val="00D80C0C"/>
    <w:rsid w:val="00D815D4"/>
    <w:rsid w:val="00D827B1"/>
    <w:rsid w:val="00D827F6"/>
    <w:rsid w:val="00D83553"/>
    <w:rsid w:val="00D85A93"/>
    <w:rsid w:val="00D87599"/>
    <w:rsid w:val="00D87F74"/>
    <w:rsid w:val="00D9070A"/>
    <w:rsid w:val="00D9251A"/>
    <w:rsid w:val="00D93009"/>
    <w:rsid w:val="00D935FA"/>
    <w:rsid w:val="00D93899"/>
    <w:rsid w:val="00D94A1D"/>
    <w:rsid w:val="00D94DA8"/>
    <w:rsid w:val="00D962EB"/>
    <w:rsid w:val="00D96BD9"/>
    <w:rsid w:val="00D96D38"/>
    <w:rsid w:val="00D96F95"/>
    <w:rsid w:val="00DA14E9"/>
    <w:rsid w:val="00DA2E41"/>
    <w:rsid w:val="00DA32C9"/>
    <w:rsid w:val="00DA3F01"/>
    <w:rsid w:val="00DA5199"/>
    <w:rsid w:val="00DA543D"/>
    <w:rsid w:val="00DA698F"/>
    <w:rsid w:val="00DA77EC"/>
    <w:rsid w:val="00DA7CAB"/>
    <w:rsid w:val="00DB03A5"/>
    <w:rsid w:val="00DB0678"/>
    <w:rsid w:val="00DB06F3"/>
    <w:rsid w:val="00DB0853"/>
    <w:rsid w:val="00DB120C"/>
    <w:rsid w:val="00DB2552"/>
    <w:rsid w:val="00DB2F07"/>
    <w:rsid w:val="00DB42C2"/>
    <w:rsid w:val="00DB4BC5"/>
    <w:rsid w:val="00DB5012"/>
    <w:rsid w:val="00DB52F2"/>
    <w:rsid w:val="00DB622B"/>
    <w:rsid w:val="00DB6717"/>
    <w:rsid w:val="00DB6B4F"/>
    <w:rsid w:val="00DB75C6"/>
    <w:rsid w:val="00DB7E3D"/>
    <w:rsid w:val="00DC0057"/>
    <w:rsid w:val="00DC0251"/>
    <w:rsid w:val="00DC0969"/>
    <w:rsid w:val="00DC09BB"/>
    <w:rsid w:val="00DC0BE2"/>
    <w:rsid w:val="00DC0CF6"/>
    <w:rsid w:val="00DC1976"/>
    <w:rsid w:val="00DC19C9"/>
    <w:rsid w:val="00DC1A27"/>
    <w:rsid w:val="00DC1D29"/>
    <w:rsid w:val="00DC20A5"/>
    <w:rsid w:val="00DC4408"/>
    <w:rsid w:val="00DC462F"/>
    <w:rsid w:val="00DC4792"/>
    <w:rsid w:val="00DC4A4F"/>
    <w:rsid w:val="00DC4A62"/>
    <w:rsid w:val="00DC4B49"/>
    <w:rsid w:val="00DC4D4E"/>
    <w:rsid w:val="00DC4D9C"/>
    <w:rsid w:val="00DC4DCC"/>
    <w:rsid w:val="00DC502A"/>
    <w:rsid w:val="00DC517D"/>
    <w:rsid w:val="00DC519A"/>
    <w:rsid w:val="00DC5390"/>
    <w:rsid w:val="00DC5C42"/>
    <w:rsid w:val="00DC5E0D"/>
    <w:rsid w:val="00DC60C5"/>
    <w:rsid w:val="00DC61B5"/>
    <w:rsid w:val="00DC6479"/>
    <w:rsid w:val="00DD0336"/>
    <w:rsid w:val="00DD0803"/>
    <w:rsid w:val="00DD0A66"/>
    <w:rsid w:val="00DD0CE4"/>
    <w:rsid w:val="00DD16D2"/>
    <w:rsid w:val="00DD1A89"/>
    <w:rsid w:val="00DD2076"/>
    <w:rsid w:val="00DD23EF"/>
    <w:rsid w:val="00DD283D"/>
    <w:rsid w:val="00DD2FC7"/>
    <w:rsid w:val="00DD62A4"/>
    <w:rsid w:val="00DD6D93"/>
    <w:rsid w:val="00DD7EC9"/>
    <w:rsid w:val="00DE0791"/>
    <w:rsid w:val="00DE10BA"/>
    <w:rsid w:val="00DE18AA"/>
    <w:rsid w:val="00DE1B22"/>
    <w:rsid w:val="00DE229F"/>
    <w:rsid w:val="00DE2C75"/>
    <w:rsid w:val="00DE443A"/>
    <w:rsid w:val="00DE48AC"/>
    <w:rsid w:val="00DE4E90"/>
    <w:rsid w:val="00DE5325"/>
    <w:rsid w:val="00DE5998"/>
    <w:rsid w:val="00DE61BD"/>
    <w:rsid w:val="00DE64A2"/>
    <w:rsid w:val="00DE69DF"/>
    <w:rsid w:val="00DF03C0"/>
    <w:rsid w:val="00DF0F91"/>
    <w:rsid w:val="00DF15E6"/>
    <w:rsid w:val="00DF1F39"/>
    <w:rsid w:val="00DF29E5"/>
    <w:rsid w:val="00DF2D61"/>
    <w:rsid w:val="00DF2E8E"/>
    <w:rsid w:val="00DF4368"/>
    <w:rsid w:val="00DF456D"/>
    <w:rsid w:val="00DF4D39"/>
    <w:rsid w:val="00DF5B57"/>
    <w:rsid w:val="00DF5E79"/>
    <w:rsid w:val="00DF6DAD"/>
    <w:rsid w:val="00DF6ECC"/>
    <w:rsid w:val="00DF7B1A"/>
    <w:rsid w:val="00DF7B33"/>
    <w:rsid w:val="00DF7C15"/>
    <w:rsid w:val="00E001D8"/>
    <w:rsid w:val="00E0047D"/>
    <w:rsid w:val="00E00577"/>
    <w:rsid w:val="00E01786"/>
    <w:rsid w:val="00E018DD"/>
    <w:rsid w:val="00E02F7C"/>
    <w:rsid w:val="00E03935"/>
    <w:rsid w:val="00E03F39"/>
    <w:rsid w:val="00E04128"/>
    <w:rsid w:val="00E045B0"/>
    <w:rsid w:val="00E04B31"/>
    <w:rsid w:val="00E050CE"/>
    <w:rsid w:val="00E06520"/>
    <w:rsid w:val="00E068C4"/>
    <w:rsid w:val="00E0711D"/>
    <w:rsid w:val="00E0788B"/>
    <w:rsid w:val="00E07A33"/>
    <w:rsid w:val="00E10AF9"/>
    <w:rsid w:val="00E10E27"/>
    <w:rsid w:val="00E11503"/>
    <w:rsid w:val="00E124AA"/>
    <w:rsid w:val="00E12F14"/>
    <w:rsid w:val="00E13DA4"/>
    <w:rsid w:val="00E14867"/>
    <w:rsid w:val="00E1610B"/>
    <w:rsid w:val="00E16EA9"/>
    <w:rsid w:val="00E20253"/>
    <w:rsid w:val="00E203C3"/>
    <w:rsid w:val="00E206CD"/>
    <w:rsid w:val="00E20C73"/>
    <w:rsid w:val="00E221A0"/>
    <w:rsid w:val="00E22763"/>
    <w:rsid w:val="00E22A3F"/>
    <w:rsid w:val="00E24235"/>
    <w:rsid w:val="00E2423C"/>
    <w:rsid w:val="00E24CF8"/>
    <w:rsid w:val="00E26109"/>
    <w:rsid w:val="00E26A91"/>
    <w:rsid w:val="00E26DAD"/>
    <w:rsid w:val="00E27528"/>
    <w:rsid w:val="00E2791F"/>
    <w:rsid w:val="00E27BFF"/>
    <w:rsid w:val="00E3033F"/>
    <w:rsid w:val="00E30EF5"/>
    <w:rsid w:val="00E316B2"/>
    <w:rsid w:val="00E32EDB"/>
    <w:rsid w:val="00E32FAF"/>
    <w:rsid w:val="00E33112"/>
    <w:rsid w:val="00E33128"/>
    <w:rsid w:val="00E33A40"/>
    <w:rsid w:val="00E33E63"/>
    <w:rsid w:val="00E33FA6"/>
    <w:rsid w:val="00E349D3"/>
    <w:rsid w:val="00E35E73"/>
    <w:rsid w:val="00E35FC8"/>
    <w:rsid w:val="00E378AF"/>
    <w:rsid w:val="00E37A67"/>
    <w:rsid w:val="00E37B4D"/>
    <w:rsid w:val="00E37B7C"/>
    <w:rsid w:val="00E37BCD"/>
    <w:rsid w:val="00E37DCF"/>
    <w:rsid w:val="00E40381"/>
    <w:rsid w:val="00E4155B"/>
    <w:rsid w:val="00E41D11"/>
    <w:rsid w:val="00E4206C"/>
    <w:rsid w:val="00E42712"/>
    <w:rsid w:val="00E427B5"/>
    <w:rsid w:val="00E44221"/>
    <w:rsid w:val="00E44350"/>
    <w:rsid w:val="00E443FD"/>
    <w:rsid w:val="00E44CB6"/>
    <w:rsid w:val="00E44E95"/>
    <w:rsid w:val="00E44EAC"/>
    <w:rsid w:val="00E44ECF"/>
    <w:rsid w:val="00E450E2"/>
    <w:rsid w:val="00E4691B"/>
    <w:rsid w:val="00E472B6"/>
    <w:rsid w:val="00E47AAD"/>
    <w:rsid w:val="00E50680"/>
    <w:rsid w:val="00E50A85"/>
    <w:rsid w:val="00E50C20"/>
    <w:rsid w:val="00E51023"/>
    <w:rsid w:val="00E5226A"/>
    <w:rsid w:val="00E532B3"/>
    <w:rsid w:val="00E53973"/>
    <w:rsid w:val="00E53DA0"/>
    <w:rsid w:val="00E53E22"/>
    <w:rsid w:val="00E5596A"/>
    <w:rsid w:val="00E565AC"/>
    <w:rsid w:val="00E56E13"/>
    <w:rsid w:val="00E57083"/>
    <w:rsid w:val="00E5752D"/>
    <w:rsid w:val="00E57A7A"/>
    <w:rsid w:val="00E57E14"/>
    <w:rsid w:val="00E57E82"/>
    <w:rsid w:val="00E57EA8"/>
    <w:rsid w:val="00E611E3"/>
    <w:rsid w:val="00E6196C"/>
    <w:rsid w:val="00E61BDF"/>
    <w:rsid w:val="00E6251C"/>
    <w:rsid w:val="00E639CF"/>
    <w:rsid w:val="00E6419E"/>
    <w:rsid w:val="00E64CCD"/>
    <w:rsid w:val="00E64DFE"/>
    <w:rsid w:val="00E64F77"/>
    <w:rsid w:val="00E65645"/>
    <w:rsid w:val="00E66F5A"/>
    <w:rsid w:val="00E670DB"/>
    <w:rsid w:val="00E70544"/>
    <w:rsid w:val="00E70888"/>
    <w:rsid w:val="00E710CB"/>
    <w:rsid w:val="00E716B1"/>
    <w:rsid w:val="00E71D48"/>
    <w:rsid w:val="00E71E80"/>
    <w:rsid w:val="00E720EA"/>
    <w:rsid w:val="00E725FB"/>
    <w:rsid w:val="00E7302F"/>
    <w:rsid w:val="00E73E5C"/>
    <w:rsid w:val="00E74BF2"/>
    <w:rsid w:val="00E74D90"/>
    <w:rsid w:val="00E75141"/>
    <w:rsid w:val="00E75CDF"/>
    <w:rsid w:val="00E765BB"/>
    <w:rsid w:val="00E7738D"/>
    <w:rsid w:val="00E778CB"/>
    <w:rsid w:val="00E80094"/>
    <w:rsid w:val="00E80892"/>
    <w:rsid w:val="00E8096A"/>
    <w:rsid w:val="00E81498"/>
    <w:rsid w:val="00E81DD3"/>
    <w:rsid w:val="00E821FC"/>
    <w:rsid w:val="00E82274"/>
    <w:rsid w:val="00E8303D"/>
    <w:rsid w:val="00E840C0"/>
    <w:rsid w:val="00E8490C"/>
    <w:rsid w:val="00E8494D"/>
    <w:rsid w:val="00E85EFD"/>
    <w:rsid w:val="00E85F72"/>
    <w:rsid w:val="00E869A7"/>
    <w:rsid w:val="00E86C60"/>
    <w:rsid w:val="00E8709A"/>
    <w:rsid w:val="00E878CE"/>
    <w:rsid w:val="00E87FAE"/>
    <w:rsid w:val="00E9044C"/>
    <w:rsid w:val="00E904C7"/>
    <w:rsid w:val="00E912D7"/>
    <w:rsid w:val="00E9137A"/>
    <w:rsid w:val="00E913C8"/>
    <w:rsid w:val="00E91619"/>
    <w:rsid w:val="00E91C38"/>
    <w:rsid w:val="00E92117"/>
    <w:rsid w:val="00E92719"/>
    <w:rsid w:val="00E9347A"/>
    <w:rsid w:val="00E9406E"/>
    <w:rsid w:val="00E94837"/>
    <w:rsid w:val="00E94DAD"/>
    <w:rsid w:val="00E951F9"/>
    <w:rsid w:val="00E95769"/>
    <w:rsid w:val="00E96264"/>
    <w:rsid w:val="00E96508"/>
    <w:rsid w:val="00E96B0A"/>
    <w:rsid w:val="00E971DB"/>
    <w:rsid w:val="00E97321"/>
    <w:rsid w:val="00E973CB"/>
    <w:rsid w:val="00E97901"/>
    <w:rsid w:val="00EA01FE"/>
    <w:rsid w:val="00EA0516"/>
    <w:rsid w:val="00EA05CE"/>
    <w:rsid w:val="00EA0661"/>
    <w:rsid w:val="00EA0E2E"/>
    <w:rsid w:val="00EA1C5C"/>
    <w:rsid w:val="00EA23E4"/>
    <w:rsid w:val="00EA3EEC"/>
    <w:rsid w:val="00EA4719"/>
    <w:rsid w:val="00EA65A3"/>
    <w:rsid w:val="00EA7A11"/>
    <w:rsid w:val="00EB0604"/>
    <w:rsid w:val="00EB1384"/>
    <w:rsid w:val="00EB1542"/>
    <w:rsid w:val="00EB219A"/>
    <w:rsid w:val="00EB2345"/>
    <w:rsid w:val="00EB26A3"/>
    <w:rsid w:val="00EB2A0F"/>
    <w:rsid w:val="00EB2DFF"/>
    <w:rsid w:val="00EB2FD4"/>
    <w:rsid w:val="00EB34E1"/>
    <w:rsid w:val="00EB3D84"/>
    <w:rsid w:val="00EB4CC3"/>
    <w:rsid w:val="00EB4E09"/>
    <w:rsid w:val="00EB5131"/>
    <w:rsid w:val="00EB6EF8"/>
    <w:rsid w:val="00EB7428"/>
    <w:rsid w:val="00EB7661"/>
    <w:rsid w:val="00EB7AC9"/>
    <w:rsid w:val="00EC04DB"/>
    <w:rsid w:val="00EC0AAD"/>
    <w:rsid w:val="00EC0B0F"/>
    <w:rsid w:val="00EC18D7"/>
    <w:rsid w:val="00EC1978"/>
    <w:rsid w:val="00EC44E1"/>
    <w:rsid w:val="00EC556B"/>
    <w:rsid w:val="00EC631C"/>
    <w:rsid w:val="00EC695C"/>
    <w:rsid w:val="00EC6EA1"/>
    <w:rsid w:val="00EC79FC"/>
    <w:rsid w:val="00EC7E3C"/>
    <w:rsid w:val="00ED1109"/>
    <w:rsid w:val="00ED1263"/>
    <w:rsid w:val="00ED14B3"/>
    <w:rsid w:val="00ED155E"/>
    <w:rsid w:val="00ED158E"/>
    <w:rsid w:val="00ED19E5"/>
    <w:rsid w:val="00ED2A16"/>
    <w:rsid w:val="00ED3450"/>
    <w:rsid w:val="00ED3519"/>
    <w:rsid w:val="00ED4D0D"/>
    <w:rsid w:val="00ED593F"/>
    <w:rsid w:val="00ED5AFE"/>
    <w:rsid w:val="00ED6F1C"/>
    <w:rsid w:val="00ED7629"/>
    <w:rsid w:val="00EE0053"/>
    <w:rsid w:val="00EE0B56"/>
    <w:rsid w:val="00EE1DF7"/>
    <w:rsid w:val="00EE2D45"/>
    <w:rsid w:val="00EE35D3"/>
    <w:rsid w:val="00EE3D7B"/>
    <w:rsid w:val="00EE3DEB"/>
    <w:rsid w:val="00EE3F88"/>
    <w:rsid w:val="00EE425D"/>
    <w:rsid w:val="00EE4674"/>
    <w:rsid w:val="00EE47DC"/>
    <w:rsid w:val="00EE4C24"/>
    <w:rsid w:val="00EE560C"/>
    <w:rsid w:val="00EE5DC0"/>
    <w:rsid w:val="00EE691B"/>
    <w:rsid w:val="00EE7892"/>
    <w:rsid w:val="00EE7CEC"/>
    <w:rsid w:val="00EE7EB3"/>
    <w:rsid w:val="00EF0949"/>
    <w:rsid w:val="00EF0CD7"/>
    <w:rsid w:val="00EF0D91"/>
    <w:rsid w:val="00EF0E00"/>
    <w:rsid w:val="00EF57F2"/>
    <w:rsid w:val="00EF60C3"/>
    <w:rsid w:val="00EF61DC"/>
    <w:rsid w:val="00EF6957"/>
    <w:rsid w:val="00EF769C"/>
    <w:rsid w:val="00EF7836"/>
    <w:rsid w:val="00F00D74"/>
    <w:rsid w:val="00F00F06"/>
    <w:rsid w:val="00F015EC"/>
    <w:rsid w:val="00F0185A"/>
    <w:rsid w:val="00F01B5D"/>
    <w:rsid w:val="00F024AD"/>
    <w:rsid w:val="00F026AE"/>
    <w:rsid w:val="00F02A0C"/>
    <w:rsid w:val="00F030EB"/>
    <w:rsid w:val="00F03E21"/>
    <w:rsid w:val="00F0429A"/>
    <w:rsid w:val="00F04611"/>
    <w:rsid w:val="00F05182"/>
    <w:rsid w:val="00F059FF"/>
    <w:rsid w:val="00F05EB0"/>
    <w:rsid w:val="00F068AE"/>
    <w:rsid w:val="00F06936"/>
    <w:rsid w:val="00F070D2"/>
    <w:rsid w:val="00F0794C"/>
    <w:rsid w:val="00F07CA8"/>
    <w:rsid w:val="00F07DCE"/>
    <w:rsid w:val="00F10646"/>
    <w:rsid w:val="00F10E60"/>
    <w:rsid w:val="00F10EC2"/>
    <w:rsid w:val="00F11282"/>
    <w:rsid w:val="00F112D1"/>
    <w:rsid w:val="00F11617"/>
    <w:rsid w:val="00F11DC0"/>
    <w:rsid w:val="00F123C6"/>
    <w:rsid w:val="00F126D7"/>
    <w:rsid w:val="00F12A1D"/>
    <w:rsid w:val="00F12B9F"/>
    <w:rsid w:val="00F12FA2"/>
    <w:rsid w:val="00F13061"/>
    <w:rsid w:val="00F137B3"/>
    <w:rsid w:val="00F14886"/>
    <w:rsid w:val="00F16843"/>
    <w:rsid w:val="00F169E9"/>
    <w:rsid w:val="00F16FB9"/>
    <w:rsid w:val="00F1723A"/>
    <w:rsid w:val="00F21196"/>
    <w:rsid w:val="00F21507"/>
    <w:rsid w:val="00F21ADC"/>
    <w:rsid w:val="00F21BFC"/>
    <w:rsid w:val="00F22166"/>
    <w:rsid w:val="00F22597"/>
    <w:rsid w:val="00F23510"/>
    <w:rsid w:val="00F23F45"/>
    <w:rsid w:val="00F241B0"/>
    <w:rsid w:val="00F24C09"/>
    <w:rsid w:val="00F25346"/>
    <w:rsid w:val="00F259E5"/>
    <w:rsid w:val="00F25D30"/>
    <w:rsid w:val="00F27370"/>
    <w:rsid w:val="00F2762A"/>
    <w:rsid w:val="00F2797F"/>
    <w:rsid w:val="00F27CAF"/>
    <w:rsid w:val="00F305D8"/>
    <w:rsid w:val="00F30624"/>
    <w:rsid w:val="00F30BD9"/>
    <w:rsid w:val="00F312F5"/>
    <w:rsid w:val="00F315FD"/>
    <w:rsid w:val="00F319D1"/>
    <w:rsid w:val="00F32397"/>
    <w:rsid w:val="00F32E96"/>
    <w:rsid w:val="00F32FD3"/>
    <w:rsid w:val="00F3402C"/>
    <w:rsid w:val="00F34C6A"/>
    <w:rsid w:val="00F34EFE"/>
    <w:rsid w:val="00F35698"/>
    <w:rsid w:val="00F3784B"/>
    <w:rsid w:val="00F40FBE"/>
    <w:rsid w:val="00F41793"/>
    <w:rsid w:val="00F4188D"/>
    <w:rsid w:val="00F42845"/>
    <w:rsid w:val="00F429C4"/>
    <w:rsid w:val="00F42D77"/>
    <w:rsid w:val="00F43257"/>
    <w:rsid w:val="00F43A12"/>
    <w:rsid w:val="00F43D4F"/>
    <w:rsid w:val="00F43E84"/>
    <w:rsid w:val="00F4445D"/>
    <w:rsid w:val="00F44F5F"/>
    <w:rsid w:val="00F46A63"/>
    <w:rsid w:val="00F46CA2"/>
    <w:rsid w:val="00F47255"/>
    <w:rsid w:val="00F47744"/>
    <w:rsid w:val="00F500ED"/>
    <w:rsid w:val="00F50B77"/>
    <w:rsid w:val="00F512FE"/>
    <w:rsid w:val="00F5292F"/>
    <w:rsid w:val="00F534F2"/>
    <w:rsid w:val="00F53BCB"/>
    <w:rsid w:val="00F53F55"/>
    <w:rsid w:val="00F54AE5"/>
    <w:rsid w:val="00F54BDA"/>
    <w:rsid w:val="00F55143"/>
    <w:rsid w:val="00F5562E"/>
    <w:rsid w:val="00F55CF1"/>
    <w:rsid w:val="00F55D9C"/>
    <w:rsid w:val="00F5697F"/>
    <w:rsid w:val="00F56C4E"/>
    <w:rsid w:val="00F60C2F"/>
    <w:rsid w:val="00F61256"/>
    <w:rsid w:val="00F61F7D"/>
    <w:rsid w:val="00F62A41"/>
    <w:rsid w:val="00F62CA7"/>
    <w:rsid w:val="00F634DF"/>
    <w:rsid w:val="00F65E04"/>
    <w:rsid w:val="00F66836"/>
    <w:rsid w:val="00F6721D"/>
    <w:rsid w:val="00F67A64"/>
    <w:rsid w:val="00F67BA7"/>
    <w:rsid w:val="00F725CF"/>
    <w:rsid w:val="00F72B57"/>
    <w:rsid w:val="00F72C65"/>
    <w:rsid w:val="00F72CEE"/>
    <w:rsid w:val="00F73D89"/>
    <w:rsid w:val="00F73F8D"/>
    <w:rsid w:val="00F740FB"/>
    <w:rsid w:val="00F74B10"/>
    <w:rsid w:val="00F7515C"/>
    <w:rsid w:val="00F752FA"/>
    <w:rsid w:val="00F75494"/>
    <w:rsid w:val="00F75E32"/>
    <w:rsid w:val="00F76074"/>
    <w:rsid w:val="00F775BA"/>
    <w:rsid w:val="00F77F09"/>
    <w:rsid w:val="00F81A88"/>
    <w:rsid w:val="00F82053"/>
    <w:rsid w:val="00F82874"/>
    <w:rsid w:val="00F82879"/>
    <w:rsid w:val="00F83049"/>
    <w:rsid w:val="00F833AD"/>
    <w:rsid w:val="00F835E3"/>
    <w:rsid w:val="00F83D43"/>
    <w:rsid w:val="00F83F80"/>
    <w:rsid w:val="00F84187"/>
    <w:rsid w:val="00F84571"/>
    <w:rsid w:val="00F84E2B"/>
    <w:rsid w:val="00F8586C"/>
    <w:rsid w:val="00F86EAC"/>
    <w:rsid w:val="00F87640"/>
    <w:rsid w:val="00F87E0C"/>
    <w:rsid w:val="00F90D7C"/>
    <w:rsid w:val="00F90FD9"/>
    <w:rsid w:val="00F917AE"/>
    <w:rsid w:val="00F91E81"/>
    <w:rsid w:val="00F91F55"/>
    <w:rsid w:val="00F938DA"/>
    <w:rsid w:val="00F93ACE"/>
    <w:rsid w:val="00F93BE1"/>
    <w:rsid w:val="00F93CD9"/>
    <w:rsid w:val="00F945CB"/>
    <w:rsid w:val="00F94D67"/>
    <w:rsid w:val="00F94E0D"/>
    <w:rsid w:val="00F958CC"/>
    <w:rsid w:val="00F95CF2"/>
    <w:rsid w:val="00F96733"/>
    <w:rsid w:val="00F9682F"/>
    <w:rsid w:val="00F97F13"/>
    <w:rsid w:val="00FA055F"/>
    <w:rsid w:val="00FA08F9"/>
    <w:rsid w:val="00FA0E74"/>
    <w:rsid w:val="00FA1721"/>
    <w:rsid w:val="00FA1B84"/>
    <w:rsid w:val="00FA1DD6"/>
    <w:rsid w:val="00FA2A86"/>
    <w:rsid w:val="00FA2DDA"/>
    <w:rsid w:val="00FA33C1"/>
    <w:rsid w:val="00FA3D64"/>
    <w:rsid w:val="00FA3E48"/>
    <w:rsid w:val="00FA4BBE"/>
    <w:rsid w:val="00FA4F10"/>
    <w:rsid w:val="00FA5BAA"/>
    <w:rsid w:val="00FA5CD4"/>
    <w:rsid w:val="00FA6583"/>
    <w:rsid w:val="00FA6EBD"/>
    <w:rsid w:val="00FA77D7"/>
    <w:rsid w:val="00FA7E8C"/>
    <w:rsid w:val="00FB015A"/>
    <w:rsid w:val="00FB07EA"/>
    <w:rsid w:val="00FB09FD"/>
    <w:rsid w:val="00FB1646"/>
    <w:rsid w:val="00FB1B9A"/>
    <w:rsid w:val="00FB22F4"/>
    <w:rsid w:val="00FB25F0"/>
    <w:rsid w:val="00FB2A18"/>
    <w:rsid w:val="00FB2ACA"/>
    <w:rsid w:val="00FB5489"/>
    <w:rsid w:val="00FB5B43"/>
    <w:rsid w:val="00FB5D41"/>
    <w:rsid w:val="00FB5F07"/>
    <w:rsid w:val="00FB61CF"/>
    <w:rsid w:val="00FB682A"/>
    <w:rsid w:val="00FB6AEB"/>
    <w:rsid w:val="00FB7181"/>
    <w:rsid w:val="00FB735C"/>
    <w:rsid w:val="00FB7531"/>
    <w:rsid w:val="00FB7889"/>
    <w:rsid w:val="00FC4030"/>
    <w:rsid w:val="00FC55C9"/>
    <w:rsid w:val="00FC56BA"/>
    <w:rsid w:val="00FC586C"/>
    <w:rsid w:val="00FC5B2F"/>
    <w:rsid w:val="00FC5F8A"/>
    <w:rsid w:val="00FC609F"/>
    <w:rsid w:val="00FC63CE"/>
    <w:rsid w:val="00FC6421"/>
    <w:rsid w:val="00FC714D"/>
    <w:rsid w:val="00FC7417"/>
    <w:rsid w:val="00FC79D7"/>
    <w:rsid w:val="00FD089C"/>
    <w:rsid w:val="00FD0CD6"/>
    <w:rsid w:val="00FD12B8"/>
    <w:rsid w:val="00FD12DD"/>
    <w:rsid w:val="00FD1402"/>
    <w:rsid w:val="00FD1420"/>
    <w:rsid w:val="00FD1D64"/>
    <w:rsid w:val="00FD349F"/>
    <w:rsid w:val="00FD4720"/>
    <w:rsid w:val="00FD4B95"/>
    <w:rsid w:val="00FD56D1"/>
    <w:rsid w:val="00FD587F"/>
    <w:rsid w:val="00FD59AC"/>
    <w:rsid w:val="00FD6292"/>
    <w:rsid w:val="00FD64A4"/>
    <w:rsid w:val="00FD66E2"/>
    <w:rsid w:val="00FD6BB4"/>
    <w:rsid w:val="00FD6FBE"/>
    <w:rsid w:val="00FD759C"/>
    <w:rsid w:val="00FE0A70"/>
    <w:rsid w:val="00FE1D03"/>
    <w:rsid w:val="00FE2692"/>
    <w:rsid w:val="00FE2B3C"/>
    <w:rsid w:val="00FE3015"/>
    <w:rsid w:val="00FE3406"/>
    <w:rsid w:val="00FE3431"/>
    <w:rsid w:val="00FE395F"/>
    <w:rsid w:val="00FE40DF"/>
    <w:rsid w:val="00FE444C"/>
    <w:rsid w:val="00FE57D3"/>
    <w:rsid w:val="00FE5EF2"/>
    <w:rsid w:val="00FE6488"/>
    <w:rsid w:val="00FE6647"/>
    <w:rsid w:val="00FE6764"/>
    <w:rsid w:val="00FE7156"/>
    <w:rsid w:val="00FE78E8"/>
    <w:rsid w:val="00FE7C5C"/>
    <w:rsid w:val="00FF01A0"/>
    <w:rsid w:val="00FF0BB4"/>
    <w:rsid w:val="00FF0C7F"/>
    <w:rsid w:val="00FF1759"/>
    <w:rsid w:val="00FF1801"/>
    <w:rsid w:val="00FF245F"/>
    <w:rsid w:val="00FF2814"/>
    <w:rsid w:val="00FF4FD1"/>
    <w:rsid w:val="00FF6882"/>
    <w:rsid w:val="00FF7D8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fill="f" fillcolor="white" stroke="f">
      <v:fill color="white" on="f"/>
      <v:stroke on="f"/>
      <o:colormru v:ext="edit" colors="maroon"/>
    </o:shapedefaults>
    <o:shapelayout v:ext="edit">
      <o:idmap v:ext="edit" data="1"/>
    </o:shapelayout>
  </w:shapeDefaults>
  <w:decimalSymbol w:val=","/>
  <w:listSeparator w:val=";"/>
  <w15:chartTrackingRefBased/>
  <w15:docId w15:val="{86E0AE2B-61D8-4117-8485-FCD4B6E3C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hr-HR" w:eastAsia="hr-H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5DC0"/>
    <w:pPr>
      <w:spacing w:after="120" w:line="300" w:lineRule="atLeast"/>
      <w:ind w:left="567"/>
      <w:jc w:val="both"/>
    </w:pPr>
    <w:rPr>
      <w:rFonts w:ascii="Arial Narrow" w:hAnsi="Arial Narrow"/>
      <w:sz w:val="22"/>
      <w:szCs w:val="22"/>
    </w:rPr>
  </w:style>
  <w:style w:type="paragraph" w:styleId="Heading1">
    <w:name w:val="heading 1"/>
    <w:basedOn w:val="Normal"/>
    <w:next w:val="Normal"/>
    <w:qFormat/>
    <w:pPr>
      <w:keepNext/>
      <w:numPr>
        <w:numId w:val="4"/>
      </w:numPr>
      <w:spacing w:before="240" w:after="60"/>
      <w:outlineLvl w:val="0"/>
    </w:pPr>
    <w:rPr>
      <w:rFonts w:ascii="Arial Black" w:hAnsi="Arial Black" w:cs="Arial"/>
      <w:bCs/>
      <w:caps/>
      <w:kern w:val="32"/>
      <w:sz w:val="26"/>
      <w:szCs w:val="32"/>
    </w:rPr>
  </w:style>
  <w:style w:type="paragraph" w:styleId="Heading2">
    <w:name w:val="heading 2"/>
    <w:basedOn w:val="Normal"/>
    <w:next w:val="Normal"/>
    <w:qFormat/>
    <w:pPr>
      <w:keepNext/>
      <w:numPr>
        <w:ilvl w:val="1"/>
        <w:numId w:val="4"/>
      </w:numPr>
      <w:spacing w:before="240" w:after="0"/>
      <w:outlineLvl w:val="1"/>
    </w:pPr>
    <w:rPr>
      <w:rFonts w:ascii="Arial Black" w:hAnsi="Arial Black" w:cs="Arial"/>
      <w:bCs/>
      <w:iCs/>
      <w:caps/>
      <w:szCs w:val="28"/>
    </w:rPr>
  </w:style>
  <w:style w:type="paragraph" w:styleId="Heading3">
    <w:name w:val="heading 3"/>
    <w:aliases w:val=" Char"/>
    <w:basedOn w:val="Normal"/>
    <w:next w:val="Normal"/>
    <w:qFormat/>
    <w:pPr>
      <w:keepNext/>
      <w:numPr>
        <w:ilvl w:val="2"/>
        <w:numId w:val="4"/>
      </w:numPr>
      <w:spacing w:before="240" w:after="60"/>
      <w:outlineLvl w:val="2"/>
    </w:pPr>
    <w:rPr>
      <w:rFonts w:ascii="Arial Black" w:hAnsi="Arial Black" w:cs="Arial"/>
      <w:bCs/>
      <w:szCs w:val="26"/>
    </w:rPr>
  </w:style>
  <w:style w:type="paragraph" w:styleId="Heading4">
    <w:name w:val="heading 4"/>
    <w:basedOn w:val="Normal"/>
    <w:next w:val="Normal"/>
    <w:qFormat/>
    <w:pPr>
      <w:keepNext/>
      <w:numPr>
        <w:ilvl w:val="3"/>
        <w:numId w:val="4"/>
      </w:numPr>
      <w:spacing w:before="240" w:after="60"/>
      <w:outlineLvl w:val="3"/>
    </w:pPr>
    <w:rPr>
      <w:b/>
    </w:rPr>
  </w:style>
  <w:style w:type="paragraph" w:styleId="Heading5">
    <w:name w:val="heading 5"/>
    <w:basedOn w:val="Normal"/>
    <w:next w:val="Normal"/>
    <w:qFormat/>
    <w:pPr>
      <w:keepNext/>
      <w:numPr>
        <w:ilvl w:val="4"/>
        <w:numId w:val="4"/>
      </w:numPr>
      <w:spacing w:before="120"/>
      <w:outlineLvl w:val="4"/>
    </w:pPr>
    <w:rPr>
      <w:i/>
    </w:rPr>
  </w:style>
  <w:style w:type="paragraph" w:styleId="Heading6">
    <w:name w:val="heading 6"/>
    <w:basedOn w:val="Normal"/>
    <w:next w:val="Normal"/>
    <w:qFormat/>
    <w:pPr>
      <w:keepNext/>
      <w:numPr>
        <w:ilvl w:val="5"/>
        <w:numId w:val="4"/>
      </w:numPr>
      <w:spacing w:before="120"/>
      <w:outlineLvl w:val="5"/>
    </w:pPr>
    <w:rPr>
      <w:rFonts w:ascii="Arial" w:hAnsi="Arial"/>
      <w:i/>
      <w:lang w:val="en-GB"/>
    </w:rPr>
  </w:style>
  <w:style w:type="paragraph" w:styleId="Heading7">
    <w:name w:val="heading 7"/>
    <w:basedOn w:val="Normal"/>
    <w:next w:val="Normal"/>
    <w:qFormat/>
    <w:pPr>
      <w:keepNext/>
      <w:jc w:val="center"/>
      <w:outlineLvl w:val="6"/>
    </w:pPr>
    <w:rPr>
      <w:b/>
    </w:rPr>
  </w:style>
  <w:style w:type="paragraph" w:styleId="Heading8">
    <w:name w:val="heading 8"/>
    <w:basedOn w:val="Normal"/>
    <w:next w:val="Normal"/>
    <w:qFormat/>
    <w:pPr>
      <w:keepNext/>
      <w:jc w:val="left"/>
      <w:outlineLvl w:val="7"/>
    </w:pPr>
    <w:rPr>
      <w:b/>
    </w:rPr>
  </w:style>
  <w:style w:type="paragraph" w:styleId="Heading9">
    <w:name w:val="heading 9"/>
    <w:basedOn w:val="Normal"/>
    <w:next w:val="Normal"/>
    <w:qFormat/>
    <w:pPr>
      <w:keepNext/>
      <w:outlineLvl w:val="8"/>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tabs>
        <w:tab w:val="num" w:pos="-3119"/>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39"/>
      <w:ind w:right="162"/>
    </w:pPr>
  </w:style>
  <w:style w:type="paragraph" w:styleId="BodyTextIndent">
    <w:name w:val="Body Text Indent"/>
    <w:basedOn w:val="Normal"/>
    <w:link w:val="BodyTextIndentChar"/>
    <w:pPr>
      <w:ind w:left="284" w:hanging="284"/>
    </w:pPr>
  </w:style>
  <w:style w:type="paragraph" w:styleId="BodyText2">
    <w:name w:val="Body Text 2"/>
    <w:basedOn w:val="Normal"/>
    <w:pPr>
      <w:tabs>
        <w:tab w:val="left" w:pos="0"/>
        <w:tab w:val="left" w:pos="720"/>
        <w:tab w:val="left" w:pos="1560"/>
        <w:tab w:val="left" w:pos="2160"/>
        <w:tab w:val="left" w:pos="2880"/>
        <w:tab w:val="left" w:pos="3600"/>
        <w:tab w:val="left" w:pos="4320"/>
        <w:tab w:val="left" w:pos="5040"/>
        <w:tab w:val="left" w:pos="5760"/>
        <w:tab w:val="left" w:pos="6480"/>
        <w:tab w:val="left" w:pos="7200"/>
        <w:tab w:val="left" w:pos="7920"/>
      </w:tabs>
    </w:pPr>
    <w:rPr>
      <w:b/>
      <w:sz w:val="24"/>
    </w:rPr>
  </w:style>
  <w:style w:type="paragraph" w:styleId="BodyText3">
    <w:name w:val="Body Text 3"/>
    <w:basedOn w:val="Normal"/>
    <w:pPr>
      <w:spacing w:after="0"/>
      <w:ind w:right="158"/>
    </w:pPr>
    <w:rPr>
      <w:sz w:val="24"/>
    </w:rPr>
  </w:style>
  <w:style w:type="paragraph" w:customStyle="1" w:styleId="mainheading">
    <w:name w:val="main heading"/>
    <w:basedOn w:val="Heading2"/>
    <w:pPr>
      <w:numPr>
        <w:numId w:val="1"/>
      </w:numPr>
    </w:pPr>
    <w:rPr>
      <w:sz w:val="36"/>
    </w:rPr>
  </w:style>
  <w:style w:type="paragraph" w:styleId="Header">
    <w:name w:val="header"/>
    <w:basedOn w:val="Normal"/>
    <w:link w:val="HeaderChar"/>
    <w:pPr>
      <w:tabs>
        <w:tab w:val="center" w:pos="4153"/>
        <w:tab w:val="right" w:pos="8306"/>
      </w:tabs>
      <w:jc w:val="center"/>
    </w:pPr>
    <w:rPr>
      <w:rFonts w:ascii="Arial Black" w:hAnsi="Arial Black"/>
      <w:caps/>
      <w:spacing w:val="-2"/>
      <w:sz w:val="16"/>
    </w:rPr>
  </w:style>
  <w:style w:type="paragraph" w:styleId="BodyTextIndent2">
    <w:name w:val="Body Text Indent 2"/>
    <w:aliases w:val="  uvlaka 2"/>
    <w:basedOn w:val="Normal"/>
    <w:pPr>
      <w:ind w:left="360" w:hanging="360"/>
      <w:jc w:val="left"/>
    </w:pPr>
  </w:style>
  <w:style w:type="paragraph" w:styleId="BodyTextIndent3">
    <w:name w:val="Body Text Indent 3"/>
    <w:aliases w:val=" uvlaka 3"/>
    <w:basedOn w:val="Normal"/>
    <w:pPr>
      <w:ind w:left="360" w:hanging="360"/>
    </w:pPr>
  </w:style>
  <w:style w:type="paragraph" w:styleId="FootnoteText">
    <w:name w:val="footnote text"/>
    <w:basedOn w:val="Normal"/>
    <w:semiHidden/>
    <w:pPr>
      <w:jc w:val="left"/>
    </w:pPr>
    <w:rPr>
      <w:sz w:val="18"/>
    </w:rPr>
  </w:style>
  <w:style w:type="paragraph" w:styleId="Footer">
    <w:name w:val="footer"/>
    <w:basedOn w:val="Normal"/>
    <w:link w:val="FooterChar"/>
    <w:uiPriority w:val="99"/>
    <w:pPr>
      <w:tabs>
        <w:tab w:val="center" w:pos="4153"/>
        <w:tab w:val="right" w:pos="8306"/>
      </w:tabs>
      <w:jc w:val="left"/>
    </w:pPr>
  </w:style>
  <w:style w:type="paragraph" w:styleId="BlockText">
    <w:name w:val="Block Text"/>
    <w:basedOn w:val="Normal"/>
    <w:pPr>
      <w:ind w:left="709" w:right="84" w:hanging="709"/>
      <w:jc w:val="left"/>
    </w:pPr>
  </w:style>
  <w:style w:type="character" w:styleId="PageNumber">
    <w:name w:val="page number"/>
    <w:basedOn w:val="DefaultParagraphFont"/>
  </w:style>
  <w:style w:type="paragraph" w:styleId="TableofFigures">
    <w:name w:val="table of figures"/>
    <w:basedOn w:val="Normal"/>
    <w:next w:val="Normal"/>
    <w:semiHidden/>
    <w:pPr>
      <w:tabs>
        <w:tab w:val="right" w:leader="dot" w:pos="9069"/>
      </w:tabs>
      <w:ind w:left="400" w:right="-1" w:hanging="400"/>
      <w:jc w:val="left"/>
    </w:pPr>
    <w:rPr>
      <w:smallCaps/>
      <w:lang w:val="en-AU"/>
    </w:rPr>
  </w:style>
  <w:style w:type="paragraph" w:styleId="DocumentMap">
    <w:name w:val="Document Map"/>
    <w:basedOn w:val="Normal"/>
    <w:semiHidden/>
    <w:pPr>
      <w:shd w:val="clear" w:color="auto" w:fill="000080"/>
    </w:pPr>
    <w:rPr>
      <w:rFonts w:ascii="Tahoma" w:hAnsi="Tahoma"/>
    </w:rPr>
  </w:style>
  <w:style w:type="paragraph" w:customStyle="1" w:styleId="clanak">
    <w:name w:val="clanak"/>
    <w:basedOn w:val="Normal"/>
    <w:pPr>
      <w:keepNext/>
      <w:spacing w:before="160"/>
      <w:jc w:val="center"/>
    </w:pPr>
  </w:style>
  <w:style w:type="paragraph" w:customStyle="1" w:styleId="Heading4alternative">
    <w:name w:val="Heading 4 alternative"/>
    <w:basedOn w:val="Heading4"/>
    <w:pPr>
      <w:spacing w:before="80"/>
    </w:pPr>
  </w:style>
  <w:style w:type="paragraph" w:styleId="TOC2">
    <w:name w:val="toc 2"/>
    <w:basedOn w:val="Normal"/>
    <w:next w:val="Normal"/>
    <w:autoRedefine/>
    <w:uiPriority w:val="39"/>
    <w:rsid w:val="00C37210"/>
    <w:pPr>
      <w:tabs>
        <w:tab w:val="left" w:pos="709"/>
        <w:tab w:val="right" w:leader="dot" w:pos="8931"/>
      </w:tabs>
      <w:spacing w:after="0"/>
      <w:ind w:left="720" w:right="253" w:hanging="720"/>
    </w:pPr>
    <w:rPr>
      <w:caps/>
      <w:noProof/>
      <w:spacing w:val="-4"/>
      <w:sz w:val="20"/>
      <w:szCs w:val="20"/>
    </w:rPr>
  </w:style>
  <w:style w:type="paragraph" w:styleId="TOC1">
    <w:name w:val="toc 1"/>
    <w:basedOn w:val="Normal"/>
    <w:next w:val="Normal"/>
    <w:autoRedefine/>
    <w:uiPriority w:val="39"/>
    <w:rsid w:val="00307E88"/>
    <w:pPr>
      <w:tabs>
        <w:tab w:val="left" w:pos="709"/>
        <w:tab w:val="right" w:leader="dot" w:pos="8931"/>
      </w:tabs>
      <w:spacing w:before="120" w:after="0"/>
      <w:ind w:left="0"/>
    </w:pPr>
    <w:rPr>
      <w:b/>
      <w:bCs/>
      <w:caps/>
      <w:noProof/>
      <w:szCs w:val="26"/>
    </w:rPr>
  </w:style>
  <w:style w:type="paragraph" w:styleId="TOC3">
    <w:name w:val="toc 3"/>
    <w:basedOn w:val="Normal"/>
    <w:next w:val="Normal"/>
    <w:autoRedefine/>
    <w:semiHidden/>
    <w:pPr>
      <w:ind w:left="440" w:hanging="440"/>
    </w:pPr>
    <w:rPr>
      <w:rFonts w:ascii="Arial Black" w:hAnsi="Arial Black"/>
    </w:rPr>
  </w:style>
  <w:style w:type="paragraph" w:styleId="TOC4">
    <w:name w:val="toc 4"/>
    <w:basedOn w:val="Normal"/>
    <w:next w:val="Normal"/>
    <w:autoRedefine/>
    <w:semiHidden/>
    <w:pPr>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semiHidden/>
    <w:pPr>
      <w:ind w:left="1760"/>
    </w:pPr>
  </w:style>
  <w:style w:type="character" w:styleId="FootnoteReference">
    <w:name w:val="footnote reference"/>
    <w:semiHidden/>
    <w:rPr>
      <w:vertAlign w:val="superscript"/>
    </w:rPr>
  </w:style>
  <w:style w:type="character" w:styleId="CommentReference">
    <w:name w:val="annotation reference"/>
    <w:semiHidden/>
    <w:rPr>
      <w:sz w:val="16"/>
      <w:szCs w:val="16"/>
    </w:rPr>
  </w:style>
  <w:style w:type="paragraph" w:styleId="CommentText">
    <w:name w:val="annotation text"/>
    <w:basedOn w:val="Normal"/>
    <w:semiHidden/>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Style1">
    <w:name w:val="Style1"/>
    <w:basedOn w:val="BodyText"/>
    <w:pPr>
      <w:tabs>
        <w:tab w:val="clear" w:pos="-3119"/>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after="0"/>
      <w:ind w:right="0" w:hanging="284"/>
    </w:pPr>
  </w:style>
  <w:style w:type="paragraph" w:customStyle="1" w:styleId="BodyTextIndent2uvlaka2">
    <w:name w:val="Body Text Indent 2.uvlaka 2"/>
    <w:basedOn w:val="Normal"/>
    <w:pPr>
      <w:ind w:left="720"/>
      <w:jc w:val="left"/>
    </w:pPr>
    <w:rPr>
      <w:lang w:val="en-US" w:eastAsia="en-US"/>
    </w:rPr>
  </w:style>
  <w:style w:type="paragraph" w:customStyle="1" w:styleId="tablicnitekst">
    <w:name w:val="tablicni tekst"/>
    <w:basedOn w:val="Normal"/>
    <w:pPr>
      <w:spacing w:after="0"/>
    </w:pPr>
    <w:rPr>
      <w:bCs/>
    </w:rPr>
  </w:style>
  <w:style w:type="paragraph" w:customStyle="1" w:styleId="tumacoznaka">
    <w:name w:val="tumac oznaka"/>
    <w:basedOn w:val="Normal"/>
    <w:pPr>
      <w:tabs>
        <w:tab w:val="left" w:pos="0"/>
      </w:tabs>
      <w:ind w:hanging="425"/>
    </w:pPr>
    <w:rPr>
      <w:sz w:val="16"/>
    </w:rPr>
  </w:style>
  <w:style w:type="paragraph" w:customStyle="1" w:styleId="BodyTextuvlaka3">
    <w:name w:val="Body Text.uvlaka 3"/>
    <w:basedOn w:val="Normal"/>
    <w:rPr>
      <w:sz w:val="20"/>
      <w:lang w:eastAsia="en-US"/>
    </w:rPr>
  </w:style>
  <w:style w:type="paragraph" w:customStyle="1" w:styleId="TOC20">
    <w:name w:val="TOC2"/>
    <w:basedOn w:val="Normal"/>
    <w:rPr>
      <w:sz w:val="24"/>
      <w:lang w:val="en-US"/>
    </w:rPr>
  </w:style>
  <w:style w:type="paragraph" w:styleId="Caption">
    <w:name w:val="caption"/>
    <w:basedOn w:val="Normal"/>
    <w:next w:val="Normal"/>
    <w:qFormat/>
    <w:pPr>
      <w:spacing w:before="120"/>
    </w:pPr>
    <w:rPr>
      <w:b/>
      <w:bCs/>
      <w:sz w:val="20"/>
    </w:rPr>
  </w:style>
  <w:style w:type="paragraph" w:customStyle="1" w:styleId="Normal-odredbe">
    <w:name w:val="Normal - odredbe"/>
    <w:basedOn w:val="Normal"/>
    <w:pPr>
      <w:spacing w:before="60"/>
    </w:pPr>
  </w:style>
  <w:style w:type="paragraph" w:styleId="EndnoteText">
    <w:name w:val="endnote text"/>
    <w:basedOn w:val="Normal"/>
    <w:semiHidden/>
    <w:rsid w:val="00E04B31"/>
    <w:rPr>
      <w:sz w:val="20"/>
      <w:szCs w:val="20"/>
    </w:rPr>
  </w:style>
  <w:style w:type="character" w:styleId="EndnoteReference">
    <w:name w:val="endnote reference"/>
    <w:semiHidden/>
    <w:rsid w:val="00E04B31"/>
    <w:rPr>
      <w:vertAlign w:val="superscript"/>
    </w:rPr>
  </w:style>
  <w:style w:type="paragraph" w:customStyle="1" w:styleId="Default">
    <w:name w:val="Default"/>
    <w:rsid w:val="00C90476"/>
    <w:pPr>
      <w:autoSpaceDE w:val="0"/>
      <w:autoSpaceDN w:val="0"/>
      <w:adjustRightInd w:val="0"/>
    </w:pPr>
    <w:rPr>
      <w:rFonts w:ascii="Arial" w:hAnsi="Arial" w:cs="Arial"/>
      <w:color w:val="000000"/>
      <w:sz w:val="24"/>
      <w:szCs w:val="24"/>
    </w:rPr>
  </w:style>
  <w:style w:type="character" w:customStyle="1" w:styleId="FooterChar">
    <w:name w:val="Footer Char"/>
    <w:link w:val="Footer"/>
    <w:uiPriority w:val="99"/>
    <w:rsid w:val="00A8691E"/>
    <w:rPr>
      <w:rFonts w:ascii="Arial Narrow" w:hAnsi="Arial Narrow"/>
      <w:sz w:val="22"/>
      <w:szCs w:val="22"/>
    </w:rPr>
  </w:style>
  <w:style w:type="character" w:customStyle="1" w:styleId="HeaderChar">
    <w:name w:val="Header Char"/>
    <w:link w:val="Header"/>
    <w:rsid w:val="002A500E"/>
    <w:rPr>
      <w:rFonts w:ascii="Arial Black" w:hAnsi="Arial Black"/>
      <w:caps/>
      <w:spacing w:val="-2"/>
      <w:sz w:val="16"/>
      <w:szCs w:val="22"/>
    </w:rPr>
  </w:style>
  <w:style w:type="paragraph" w:styleId="BalloonText">
    <w:name w:val="Balloon Text"/>
    <w:basedOn w:val="Normal"/>
    <w:link w:val="BalloonTextChar"/>
    <w:uiPriority w:val="99"/>
    <w:semiHidden/>
    <w:unhideWhenUsed/>
    <w:rsid w:val="002A500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A500E"/>
    <w:rPr>
      <w:rFonts w:ascii="Tahoma" w:hAnsi="Tahoma" w:cs="Tahoma"/>
      <w:sz w:val="16"/>
      <w:szCs w:val="16"/>
    </w:rPr>
  </w:style>
  <w:style w:type="table" w:styleId="TableGrid">
    <w:name w:val="Table Grid"/>
    <w:basedOn w:val="TableNormal"/>
    <w:uiPriority w:val="59"/>
    <w:rsid w:val="005F7D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IndentChar">
    <w:name w:val="Body Text Indent Char"/>
    <w:link w:val="BodyTextIndent"/>
    <w:rsid w:val="0014514E"/>
    <w:rPr>
      <w:rFonts w:ascii="Arial Narrow" w:hAnsi="Arial Narrow"/>
      <w:sz w:val="22"/>
      <w:szCs w:val="22"/>
    </w:rPr>
  </w:style>
  <w:style w:type="character" w:styleId="PlaceholderText">
    <w:name w:val="Placeholder Text"/>
    <w:basedOn w:val="DefaultParagraphFont"/>
    <w:uiPriority w:val="99"/>
    <w:semiHidden/>
    <w:rsid w:val="00B0010E"/>
    <w:rPr>
      <w:color w:val="808080"/>
    </w:rPr>
  </w:style>
  <w:style w:type="paragraph" w:styleId="ListParagraph">
    <w:name w:val="List Paragraph"/>
    <w:basedOn w:val="Normal"/>
    <w:uiPriority w:val="34"/>
    <w:qFormat/>
    <w:rsid w:val="00243A4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1520961">
      <w:bodyDiv w:val="1"/>
      <w:marLeft w:val="0"/>
      <w:marRight w:val="0"/>
      <w:marTop w:val="0"/>
      <w:marBottom w:val="0"/>
      <w:divBdr>
        <w:top w:val="none" w:sz="0" w:space="0" w:color="auto"/>
        <w:left w:val="none" w:sz="0" w:space="0" w:color="auto"/>
        <w:bottom w:val="none" w:sz="0" w:space="0" w:color="auto"/>
        <w:right w:val="none" w:sz="0" w:space="0" w:color="auto"/>
      </w:divBdr>
    </w:div>
    <w:div w:id="296181637">
      <w:bodyDiv w:val="1"/>
      <w:marLeft w:val="0"/>
      <w:marRight w:val="0"/>
      <w:marTop w:val="0"/>
      <w:marBottom w:val="0"/>
      <w:divBdr>
        <w:top w:val="none" w:sz="0" w:space="0" w:color="auto"/>
        <w:left w:val="none" w:sz="0" w:space="0" w:color="auto"/>
        <w:bottom w:val="none" w:sz="0" w:space="0" w:color="auto"/>
        <w:right w:val="none" w:sz="0" w:space="0" w:color="auto"/>
      </w:divBdr>
      <w:divsChild>
        <w:div w:id="1740204013">
          <w:marLeft w:val="0"/>
          <w:marRight w:val="0"/>
          <w:marTop w:val="0"/>
          <w:marBottom w:val="0"/>
          <w:divBdr>
            <w:top w:val="none" w:sz="0" w:space="0" w:color="auto"/>
            <w:left w:val="none" w:sz="0" w:space="0" w:color="auto"/>
            <w:bottom w:val="none" w:sz="0" w:space="0" w:color="auto"/>
            <w:right w:val="none" w:sz="0" w:space="0" w:color="auto"/>
          </w:divBdr>
        </w:div>
      </w:divsChild>
    </w:div>
    <w:div w:id="308369075">
      <w:bodyDiv w:val="1"/>
      <w:marLeft w:val="0"/>
      <w:marRight w:val="0"/>
      <w:marTop w:val="0"/>
      <w:marBottom w:val="0"/>
      <w:divBdr>
        <w:top w:val="none" w:sz="0" w:space="0" w:color="auto"/>
        <w:left w:val="none" w:sz="0" w:space="0" w:color="auto"/>
        <w:bottom w:val="none" w:sz="0" w:space="0" w:color="auto"/>
        <w:right w:val="none" w:sz="0" w:space="0" w:color="auto"/>
      </w:divBdr>
    </w:div>
    <w:div w:id="475997076">
      <w:bodyDiv w:val="1"/>
      <w:marLeft w:val="0"/>
      <w:marRight w:val="0"/>
      <w:marTop w:val="0"/>
      <w:marBottom w:val="0"/>
      <w:divBdr>
        <w:top w:val="none" w:sz="0" w:space="0" w:color="auto"/>
        <w:left w:val="none" w:sz="0" w:space="0" w:color="auto"/>
        <w:bottom w:val="none" w:sz="0" w:space="0" w:color="auto"/>
        <w:right w:val="none" w:sz="0" w:space="0" w:color="auto"/>
      </w:divBdr>
    </w:div>
    <w:div w:id="600531941">
      <w:bodyDiv w:val="1"/>
      <w:marLeft w:val="0"/>
      <w:marRight w:val="0"/>
      <w:marTop w:val="0"/>
      <w:marBottom w:val="0"/>
      <w:divBdr>
        <w:top w:val="none" w:sz="0" w:space="0" w:color="auto"/>
        <w:left w:val="none" w:sz="0" w:space="0" w:color="auto"/>
        <w:bottom w:val="none" w:sz="0" w:space="0" w:color="auto"/>
        <w:right w:val="none" w:sz="0" w:space="0" w:color="auto"/>
      </w:divBdr>
    </w:div>
    <w:div w:id="777988568">
      <w:bodyDiv w:val="1"/>
      <w:marLeft w:val="0"/>
      <w:marRight w:val="0"/>
      <w:marTop w:val="0"/>
      <w:marBottom w:val="0"/>
      <w:divBdr>
        <w:top w:val="none" w:sz="0" w:space="0" w:color="auto"/>
        <w:left w:val="none" w:sz="0" w:space="0" w:color="auto"/>
        <w:bottom w:val="none" w:sz="0" w:space="0" w:color="auto"/>
        <w:right w:val="none" w:sz="0" w:space="0" w:color="auto"/>
      </w:divBdr>
    </w:div>
    <w:div w:id="791944786">
      <w:bodyDiv w:val="1"/>
      <w:marLeft w:val="0"/>
      <w:marRight w:val="0"/>
      <w:marTop w:val="0"/>
      <w:marBottom w:val="0"/>
      <w:divBdr>
        <w:top w:val="none" w:sz="0" w:space="0" w:color="auto"/>
        <w:left w:val="none" w:sz="0" w:space="0" w:color="auto"/>
        <w:bottom w:val="none" w:sz="0" w:space="0" w:color="auto"/>
        <w:right w:val="none" w:sz="0" w:space="0" w:color="auto"/>
      </w:divBdr>
    </w:div>
    <w:div w:id="821387156">
      <w:bodyDiv w:val="1"/>
      <w:marLeft w:val="0"/>
      <w:marRight w:val="0"/>
      <w:marTop w:val="0"/>
      <w:marBottom w:val="0"/>
      <w:divBdr>
        <w:top w:val="none" w:sz="0" w:space="0" w:color="auto"/>
        <w:left w:val="none" w:sz="0" w:space="0" w:color="auto"/>
        <w:bottom w:val="none" w:sz="0" w:space="0" w:color="auto"/>
        <w:right w:val="none" w:sz="0" w:space="0" w:color="auto"/>
      </w:divBdr>
    </w:div>
    <w:div w:id="887229646">
      <w:bodyDiv w:val="1"/>
      <w:marLeft w:val="0"/>
      <w:marRight w:val="0"/>
      <w:marTop w:val="0"/>
      <w:marBottom w:val="0"/>
      <w:divBdr>
        <w:top w:val="none" w:sz="0" w:space="0" w:color="auto"/>
        <w:left w:val="none" w:sz="0" w:space="0" w:color="auto"/>
        <w:bottom w:val="none" w:sz="0" w:space="0" w:color="auto"/>
        <w:right w:val="none" w:sz="0" w:space="0" w:color="auto"/>
      </w:divBdr>
    </w:div>
    <w:div w:id="954990849">
      <w:bodyDiv w:val="1"/>
      <w:marLeft w:val="0"/>
      <w:marRight w:val="0"/>
      <w:marTop w:val="0"/>
      <w:marBottom w:val="0"/>
      <w:divBdr>
        <w:top w:val="none" w:sz="0" w:space="0" w:color="auto"/>
        <w:left w:val="none" w:sz="0" w:space="0" w:color="auto"/>
        <w:bottom w:val="none" w:sz="0" w:space="0" w:color="auto"/>
        <w:right w:val="none" w:sz="0" w:space="0" w:color="auto"/>
      </w:divBdr>
    </w:div>
    <w:div w:id="1013384174">
      <w:bodyDiv w:val="1"/>
      <w:marLeft w:val="0"/>
      <w:marRight w:val="0"/>
      <w:marTop w:val="0"/>
      <w:marBottom w:val="0"/>
      <w:divBdr>
        <w:top w:val="none" w:sz="0" w:space="0" w:color="auto"/>
        <w:left w:val="none" w:sz="0" w:space="0" w:color="auto"/>
        <w:bottom w:val="none" w:sz="0" w:space="0" w:color="auto"/>
        <w:right w:val="none" w:sz="0" w:space="0" w:color="auto"/>
      </w:divBdr>
    </w:div>
    <w:div w:id="1060440055">
      <w:bodyDiv w:val="1"/>
      <w:marLeft w:val="0"/>
      <w:marRight w:val="0"/>
      <w:marTop w:val="0"/>
      <w:marBottom w:val="0"/>
      <w:divBdr>
        <w:top w:val="none" w:sz="0" w:space="0" w:color="auto"/>
        <w:left w:val="none" w:sz="0" w:space="0" w:color="auto"/>
        <w:bottom w:val="none" w:sz="0" w:space="0" w:color="auto"/>
        <w:right w:val="none" w:sz="0" w:space="0" w:color="auto"/>
      </w:divBdr>
    </w:div>
    <w:div w:id="1115171793">
      <w:bodyDiv w:val="1"/>
      <w:marLeft w:val="0"/>
      <w:marRight w:val="0"/>
      <w:marTop w:val="0"/>
      <w:marBottom w:val="0"/>
      <w:divBdr>
        <w:top w:val="none" w:sz="0" w:space="0" w:color="auto"/>
        <w:left w:val="none" w:sz="0" w:space="0" w:color="auto"/>
        <w:bottom w:val="none" w:sz="0" w:space="0" w:color="auto"/>
        <w:right w:val="none" w:sz="0" w:space="0" w:color="auto"/>
      </w:divBdr>
    </w:div>
    <w:div w:id="1196582461">
      <w:bodyDiv w:val="1"/>
      <w:marLeft w:val="0"/>
      <w:marRight w:val="0"/>
      <w:marTop w:val="0"/>
      <w:marBottom w:val="0"/>
      <w:divBdr>
        <w:top w:val="none" w:sz="0" w:space="0" w:color="auto"/>
        <w:left w:val="none" w:sz="0" w:space="0" w:color="auto"/>
        <w:bottom w:val="none" w:sz="0" w:space="0" w:color="auto"/>
        <w:right w:val="none" w:sz="0" w:space="0" w:color="auto"/>
      </w:divBdr>
      <w:divsChild>
        <w:div w:id="816798985">
          <w:marLeft w:val="0"/>
          <w:marRight w:val="0"/>
          <w:marTop w:val="0"/>
          <w:marBottom w:val="0"/>
          <w:divBdr>
            <w:top w:val="none" w:sz="0" w:space="0" w:color="auto"/>
            <w:left w:val="none" w:sz="0" w:space="0" w:color="auto"/>
            <w:bottom w:val="none" w:sz="0" w:space="0" w:color="auto"/>
            <w:right w:val="none" w:sz="0" w:space="0" w:color="auto"/>
          </w:divBdr>
        </w:div>
        <w:div w:id="1309746053">
          <w:marLeft w:val="0"/>
          <w:marRight w:val="0"/>
          <w:marTop w:val="0"/>
          <w:marBottom w:val="0"/>
          <w:divBdr>
            <w:top w:val="none" w:sz="0" w:space="0" w:color="auto"/>
            <w:left w:val="none" w:sz="0" w:space="0" w:color="auto"/>
            <w:bottom w:val="none" w:sz="0" w:space="0" w:color="auto"/>
            <w:right w:val="none" w:sz="0" w:space="0" w:color="auto"/>
          </w:divBdr>
        </w:div>
      </w:divsChild>
    </w:div>
    <w:div w:id="1201043994">
      <w:bodyDiv w:val="1"/>
      <w:marLeft w:val="0"/>
      <w:marRight w:val="0"/>
      <w:marTop w:val="0"/>
      <w:marBottom w:val="0"/>
      <w:divBdr>
        <w:top w:val="none" w:sz="0" w:space="0" w:color="auto"/>
        <w:left w:val="none" w:sz="0" w:space="0" w:color="auto"/>
        <w:bottom w:val="none" w:sz="0" w:space="0" w:color="auto"/>
        <w:right w:val="none" w:sz="0" w:space="0" w:color="auto"/>
      </w:divBdr>
    </w:div>
    <w:div w:id="1335188537">
      <w:bodyDiv w:val="1"/>
      <w:marLeft w:val="0"/>
      <w:marRight w:val="0"/>
      <w:marTop w:val="0"/>
      <w:marBottom w:val="0"/>
      <w:divBdr>
        <w:top w:val="none" w:sz="0" w:space="0" w:color="auto"/>
        <w:left w:val="none" w:sz="0" w:space="0" w:color="auto"/>
        <w:bottom w:val="none" w:sz="0" w:space="0" w:color="auto"/>
        <w:right w:val="none" w:sz="0" w:space="0" w:color="auto"/>
      </w:divBdr>
    </w:div>
    <w:div w:id="1360817248">
      <w:bodyDiv w:val="1"/>
      <w:marLeft w:val="0"/>
      <w:marRight w:val="0"/>
      <w:marTop w:val="0"/>
      <w:marBottom w:val="0"/>
      <w:divBdr>
        <w:top w:val="none" w:sz="0" w:space="0" w:color="auto"/>
        <w:left w:val="none" w:sz="0" w:space="0" w:color="auto"/>
        <w:bottom w:val="none" w:sz="0" w:space="0" w:color="auto"/>
        <w:right w:val="none" w:sz="0" w:space="0" w:color="auto"/>
      </w:divBdr>
    </w:div>
    <w:div w:id="1587615197">
      <w:bodyDiv w:val="1"/>
      <w:marLeft w:val="0"/>
      <w:marRight w:val="0"/>
      <w:marTop w:val="0"/>
      <w:marBottom w:val="0"/>
      <w:divBdr>
        <w:top w:val="none" w:sz="0" w:space="0" w:color="auto"/>
        <w:left w:val="none" w:sz="0" w:space="0" w:color="auto"/>
        <w:bottom w:val="none" w:sz="0" w:space="0" w:color="auto"/>
        <w:right w:val="none" w:sz="0" w:space="0" w:color="auto"/>
      </w:divBdr>
    </w:div>
    <w:div w:id="1634359356">
      <w:bodyDiv w:val="1"/>
      <w:marLeft w:val="0"/>
      <w:marRight w:val="0"/>
      <w:marTop w:val="0"/>
      <w:marBottom w:val="0"/>
      <w:divBdr>
        <w:top w:val="none" w:sz="0" w:space="0" w:color="auto"/>
        <w:left w:val="none" w:sz="0" w:space="0" w:color="auto"/>
        <w:bottom w:val="none" w:sz="0" w:space="0" w:color="auto"/>
        <w:right w:val="none" w:sz="0" w:space="0" w:color="auto"/>
      </w:divBdr>
    </w:div>
    <w:div w:id="1686131697">
      <w:bodyDiv w:val="1"/>
      <w:marLeft w:val="0"/>
      <w:marRight w:val="0"/>
      <w:marTop w:val="0"/>
      <w:marBottom w:val="0"/>
      <w:divBdr>
        <w:top w:val="none" w:sz="0" w:space="0" w:color="auto"/>
        <w:left w:val="none" w:sz="0" w:space="0" w:color="auto"/>
        <w:bottom w:val="none" w:sz="0" w:space="0" w:color="auto"/>
        <w:right w:val="none" w:sz="0" w:space="0" w:color="auto"/>
      </w:divBdr>
    </w:div>
    <w:div w:id="1806002854">
      <w:bodyDiv w:val="1"/>
      <w:marLeft w:val="0"/>
      <w:marRight w:val="0"/>
      <w:marTop w:val="0"/>
      <w:marBottom w:val="0"/>
      <w:divBdr>
        <w:top w:val="none" w:sz="0" w:space="0" w:color="auto"/>
        <w:left w:val="none" w:sz="0" w:space="0" w:color="auto"/>
        <w:bottom w:val="none" w:sz="0" w:space="0" w:color="auto"/>
        <w:right w:val="none" w:sz="0" w:space="0" w:color="auto"/>
      </w:divBdr>
      <w:divsChild>
        <w:div w:id="19755220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mailto:block-projekt@optinet.h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CDEC42-9F40-4748-AC18-FDE569201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969</TotalTime>
  <Pages>36</Pages>
  <Words>13421</Words>
  <Characters>76503</Characters>
  <Application>Microsoft Office Word</Application>
  <DocSecurity>0</DocSecurity>
  <Lines>637</Lines>
  <Paragraphs>179</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1</vt:lpstr>
      <vt:lpstr>1</vt:lpstr>
    </vt:vector>
  </TitlesOfParts>
  <Company>ACES</Company>
  <LinksUpToDate>false</LinksUpToDate>
  <CharactersWithSpaces>89745</CharactersWithSpaces>
  <SharedDoc>false</SharedDoc>
  <HLinks>
    <vt:vector size="90" baseType="variant">
      <vt:variant>
        <vt:i4>1966133</vt:i4>
      </vt:variant>
      <vt:variant>
        <vt:i4>74</vt:i4>
      </vt:variant>
      <vt:variant>
        <vt:i4>0</vt:i4>
      </vt:variant>
      <vt:variant>
        <vt:i4>5</vt:i4>
      </vt:variant>
      <vt:variant>
        <vt:lpwstr/>
      </vt:variant>
      <vt:variant>
        <vt:lpwstr>_Toc355603391</vt:lpwstr>
      </vt:variant>
      <vt:variant>
        <vt:i4>1966133</vt:i4>
      </vt:variant>
      <vt:variant>
        <vt:i4>68</vt:i4>
      </vt:variant>
      <vt:variant>
        <vt:i4>0</vt:i4>
      </vt:variant>
      <vt:variant>
        <vt:i4>5</vt:i4>
      </vt:variant>
      <vt:variant>
        <vt:lpwstr/>
      </vt:variant>
      <vt:variant>
        <vt:lpwstr>_Toc355603390</vt:lpwstr>
      </vt:variant>
      <vt:variant>
        <vt:i4>2031669</vt:i4>
      </vt:variant>
      <vt:variant>
        <vt:i4>62</vt:i4>
      </vt:variant>
      <vt:variant>
        <vt:i4>0</vt:i4>
      </vt:variant>
      <vt:variant>
        <vt:i4>5</vt:i4>
      </vt:variant>
      <vt:variant>
        <vt:lpwstr/>
      </vt:variant>
      <vt:variant>
        <vt:lpwstr>_Toc355603389</vt:lpwstr>
      </vt:variant>
      <vt:variant>
        <vt:i4>2031669</vt:i4>
      </vt:variant>
      <vt:variant>
        <vt:i4>56</vt:i4>
      </vt:variant>
      <vt:variant>
        <vt:i4>0</vt:i4>
      </vt:variant>
      <vt:variant>
        <vt:i4>5</vt:i4>
      </vt:variant>
      <vt:variant>
        <vt:lpwstr/>
      </vt:variant>
      <vt:variant>
        <vt:lpwstr>_Toc355603388</vt:lpwstr>
      </vt:variant>
      <vt:variant>
        <vt:i4>2031669</vt:i4>
      </vt:variant>
      <vt:variant>
        <vt:i4>50</vt:i4>
      </vt:variant>
      <vt:variant>
        <vt:i4>0</vt:i4>
      </vt:variant>
      <vt:variant>
        <vt:i4>5</vt:i4>
      </vt:variant>
      <vt:variant>
        <vt:lpwstr/>
      </vt:variant>
      <vt:variant>
        <vt:lpwstr>_Toc355603387</vt:lpwstr>
      </vt:variant>
      <vt:variant>
        <vt:i4>2031669</vt:i4>
      </vt:variant>
      <vt:variant>
        <vt:i4>44</vt:i4>
      </vt:variant>
      <vt:variant>
        <vt:i4>0</vt:i4>
      </vt:variant>
      <vt:variant>
        <vt:i4>5</vt:i4>
      </vt:variant>
      <vt:variant>
        <vt:lpwstr/>
      </vt:variant>
      <vt:variant>
        <vt:lpwstr>_Toc355603386</vt:lpwstr>
      </vt:variant>
      <vt:variant>
        <vt:i4>2031669</vt:i4>
      </vt:variant>
      <vt:variant>
        <vt:i4>38</vt:i4>
      </vt:variant>
      <vt:variant>
        <vt:i4>0</vt:i4>
      </vt:variant>
      <vt:variant>
        <vt:i4>5</vt:i4>
      </vt:variant>
      <vt:variant>
        <vt:lpwstr/>
      </vt:variant>
      <vt:variant>
        <vt:lpwstr>_Toc355603385</vt:lpwstr>
      </vt:variant>
      <vt:variant>
        <vt:i4>2031669</vt:i4>
      </vt:variant>
      <vt:variant>
        <vt:i4>32</vt:i4>
      </vt:variant>
      <vt:variant>
        <vt:i4>0</vt:i4>
      </vt:variant>
      <vt:variant>
        <vt:i4>5</vt:i4>
      </vt:variant>
      <vt:variant>
        <vt:lpwstr/>
      </vt:variant>
      <vt:variant>
        <vt:lpwstr>_Toc355603384</vt:lpwstr>
      </vt:variant>
      <vt:variant>
        <vt:i4>2031669</vt:i4>
      </vt:variant>
      <vt:variant>
        <vt:i4>26</vt:i4>
      </vt:variant>
      <vt:variant>
        <vt:i4>0</vt:i4>
      </vt:variant>
      <vt:variant>
        <vt:i4>5</vt:i4>
      </vt:variant>
      <vt:variant>
        <vt:lpwstr/>
      </vt:variant>
      <vt:variant>
        <vt:lpwstr>_Toc355603383</vt:lpwstr>
      </vt:variant>
      <vt:variant>
        <vt:i4>2031669</vt:i4>
      </vt:variant>
      <vt:variant>
        <vt:i4>20</vt:i4>
      </vt:variant>
      <vt:variant>
        <vt:i4>0</vt:i4>
      </vt:variant>
      <vt:variant>
        <vt:i4>5</vt:i4>
      </vt:variant>
      <vt:variant>
        <vt:lpwstr/>
      </vt:variant>
      <vt:variant>
        <vt:lpwstr>_Toc355603382</vt:lpwstr>
      </vt:variant>
      <vt:variant>
        <vt:i4>2031669</vt:i4>
      </vt:variant>
      <vt:variant>
        <vt:i4>14</vt:i4>
      </vt:variant>
      <vt:variant>
        <vt:i4>0</vt:i4>
      </vt:variant>
      <vt:variant>
        <vt:i4>5</vt:i4>
      </vt:variant>
      <vt:variant>
        <vt:lpwstr/>
      </vt:variant>
      <vt:variant>
        <vt:lpwstr>_Toc355603381</vt:lpwstr>
      </vt:variant>
      <vt:variant>
        <vt:i4>2031669</vt:i4>
      </vt:variant>
      <vt:variant>
        <vt:i4>8</vt:i4>
      </vt:variant>
      <vt:variant>
        <vt:i4>0</vt:i4>
      </vt:variant>
      <vt:variant>
        <vt:i4>5</vt:i4>
      </vt:variant>
      <vt:variant>
        <vt:lpwstr/>
      </vt:variant>
      <vt:variant>
        <vt:lpwstr>_Toc355603380</vt:lpwstr>
      </vt:variant>
      <vt:variant>
        <vt:i4>1048629</vt:i4>
      </vt:variant>
      <vt:variant>
        <vt:i4>2</vt:i4>
      </vt:variant>
      <vt:variant>
        <vt:i4>0</vt:i4>
      </vt:variant>
      <vt:variant>
        <vt:i4>5</vt:i4>
      </vt:variant>
      <vt:variant>
        <vt:lpwstr/>
      </vt:variant>
      <vt:variant>
        <vt:lpwstr>_Toc355603379</vt:lpwstr>
      </vt:variant>
      <vt:variant>
        <vt:i4>6488073</vt:i4>
      </vt:variant>
      <vt:variant>
        <vt:i4>6</vt:i4>
      </vt:variant>
      <vt:variant>
        <vt:i4>0</vt:i4>
      </vt:variant>
      <vt:variant>
        <vt:i4>5</vt:i4>
      </vt:variant>
      <vt:variant>
        <vt:lpwstr>mailto:block-projekt@optinet.hr</vt:lpwstr>
      </vt:variant>
      <vt:variant>
        <vt:lpwstr/>
      </vt:variant>
      <vt:variant>
        <vt:i4>6488073</vt:i4>
      </vt:variant>
      <vt:variant>
        <vt:i4>0</vt:i4>
      </vt:variant>
      <vt:variant>
        <vt:i4>0</vt:i4>
      </vt:variant>
      <vt:variant>
        <vt:i4>5</vt:i4>
      </vt:variant>
      <vt:variant>
        <vt:lpwstr>mailto:block-projekt@optinet.hr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Stephen Tony Brčić</dc:creator>
  <cp:keywords/>
  <cp:lastModifiedBy>Stipe Brcic</cp:lastModifiedBy>
  <cp:revision>109</cp:revision>
  <cp:lastPrinted>2019-10-31T07:47:00Z</cp:lastPrinted>
  <dcterms:created xsi:type="dcterms:W3CDTF">2018-10-01T12:31:00Z</dcterms:created>
  <dcterms:modified xsi:type="dcterms:W3CDTF">2020-01-10T14:52:00Z</dcterms:modified>
</cp:coreProperties>
</file>