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6E3F07" w14:textId="77777777" w:rsidR="00A238F2" w:rsidRPr="00F8057F" w:rsidRDefault="00A238F2" w:rsidP="00AC6567">
      <w:pPr>
        <w:pStyle w:val="Naslov1"/>
        <w:numPr>
          <w:ilvl w:val="0"/>
          <w:numId w:val="0"/>
        </w:numPr>
        <w:ind w:left="432"/>
      </w:pPr>
      <w:bookmarkStart w:id="0" w:name="_Toc49181216"/>
      <w:r w:rsidRPr="00F8057F">
        <w:t>UVJETI I KRITERIJI ZA OTKUP PROIZVODA</w:t>
      </w:r>
      <w:bookmarkEnd w:id="0"/>
    </w:p>
    <w:p w14:paraId="797A6B94" w14:textId="268C2A44" w:rsidR="00A238F2" w:rsidRPr="00F8057F" w:rsidRDefault="00150A76" w:rsidP="00AC6567">
      <w:pPr>
        <w:pStyle w:val="Naslov1"/>
      </w:pPr>
      <w:bookmarkStart w:id="1" w:name="_Toc49181217"/>
      <w:r w:rsidRPr="00F8057F">
        <w:t xml:space="preserve">KATEGORIJA:  </w:t>
      </w:r>
      <w:r w:rsidR="00A238F2" w:rsidRPr="00F8057F">
        <w:t>P</w:t>
      </w:r>
      <w:r w:rsidRPr="00F8057F">
        <w:t>oljoprivredno p</w:t>
      </w:r>
      <w:r w:rsidR="00A238F2" w:rsidRPr="00F8057F">
        <w:t>rehrambeni proizvodi</w:t>
      </w:r>
      <w:bookmarkEnd w:id="1"/>
    </w:p>
    <w:p w14:paraId="687DF8CF" w14:textId="77777777" w:rsidR="00A238F2" w:rsidRPr="00F8057F" w:rsidRDefault="00A238F2" w:rsidP="00A238F2">
      <w:pPr>
        <w:spacing w:before="120"/>
        <w:rPr>
          <w:rFonts w:ascii="Calibri" w:hAnsi="Calibri" w:cs="Calibri"/>
          <w:b/>
          <w:bCs/>
          <w:szCs w:val="24"/>
          <w:u w:val="single"/>
        </w:rPr>
      </w:pPr>
      <w:r w:rsidRPr="00F8057F">
        <w:rPr>
          <w:rFonts w:ascii="Calibri" w:hAnsi="Calibri" w:cs="Calibri"/>
          <w:b/>
          <w:bCs/>
          <w:szCs w:val="24"/>
          <w:u w:val="single"/>
        </w:rPr>
        <w:t>Uvjeti za otkup proizvoda</w:t>
      </w:r>
    </w:p>
    <w:p w14:paraId="43BF1AB4" w14:textId="69958B74" w:rsidR="00A238F2" w:rsidRPr="00F8057F" w:rsidRDefault="00A238F2" w:rsidP="00A238F2">
      <w:pPr>
        <w:spacing w:before="120"/>
        <w:rPr>
          <w:rFonts w:ascii="Calibri" w:hAnsi="Calibri" w:cs="Calibri"/>
          <w:szCs w:val="24"/>
        </w:rPr>
      </w:pPr>
      <w:r w:rsidRPr="00F8057F">
        <w:rPr>
          <w:rFonts w:ascii="Calibri" w:hAnsi="Calibri" w:cs="Calibri"/>
          <w:szCs w:val="24"/>
        </w:rPr>
        <w:t>Ponudu mogu podnijeti proizvođači koji ispunjavaju slijedeće uvjete:</w:t>
      </w:r>
    </w:p>
    <w:p w14:paraId="15704EC0" w14:textId="77777777" w:rsidR="00A238F2" w:rsidRPr="00F8057F" w:rsidRDefault="00A238F2" w:rsidP="00A238F2">
      <w:pPr>
        <w:numPr>
          <w:ilvl w:val="0"/>
          <w:numId w:val="2"/>
        </w:numPr>
        <w:spacing w:before="0"/>
        <w:ind w:left="714" w:hanging="357"/>
        <w:rPr>
          <w:rFonts w:ascii="Calibri" w:hAnsi="Calibri" w:cs="Calibri"/>
          <w:lang w:eastAsia="en-US"/>
        </w:rPr>
      </w:pPr>
      <w:r w:rsidRPr="00F8057F">
        <w:rPr>
          <w:rFonts w:ascii="Calibri" w:hAnsi="Calibri" w:cs="Calibri"/>
          <w:lang w:eastAsia="en-US"/>
        </w:rPr>
        <w:t>registrirani su za proizvodnju određenog prehrambenog proizvoda,</w:t>
      </w:r>
    </w:p>
    <w:p w14:paraId="1089C9AF" w14:textId="77777777" w:rsidR="00A238F2" w:rsidRPr="00F8057F" w:rsidRDefault="00A238F2" w:rsidP="00A238F2">
      <w:pPr>
        <w:numPr>
          <w:ilvl w:val="0"/>
          <w:numId w:val="2"/>
        </w:numPr>
        <w:spacing w:before="0"/>
        <w:ind w:left="714" w:hanging="357"/>
        <w:rPr>
          <w:rFonts w:ascii="Calibri" w:hAnsi="Calibri" w:cs="Calibri"/>
          <w:lang w:eastAsia="en-US"/>
        </w:rPr>
      </w:pPr>
      <w:r w:rsidRPr="00F8057F">
        <w:rPr>
          <w:rFonts w:ascii="Calibri" w:hAnsi="Calibri" w:cs="Calibri"/>
          <w:lang w:eastAsia="en-US"/>
        </w:rPr>
        <w:t>proizvode prehrambene proizvode u registriranom ili odobrenom objektu,</w:t>
      </w:r>
    </w:p>
    <w:p w14:paraId="6DF17780" w14:textId="3C95D127" w:rsidR="00A238F2" w:rsidRPr="00486C8A" w:rsidRDefault="00A238F2" w:rsidP="00486C8A">
      <w:pPr>
        <w:numPr>
          <w:ilvl w:val="0"/>
          <w:numId w:val="2"/>
        </w:numPr>
        <w:spacing w:before="0"/>
        <w:ind w:left="714" w:hanging="357"/>
        <w:rPr>
          <w:rFonts w:ascii="Calibri" w:hAnsi="Calibri" w:cs="Calibri"/>
          <w:lang w:eastAsia="en-US"/>
        </w:rPr>
      </w:pPr>
      <w:r w:rsidRPr="00F8057F">
        <w:rPr>
          <w:rFonts w:ascii="Calibri" w:hAnsi="Calibri" w:cs="Calibri"/>
          <w:lang w:eastAsia="en-US"/>
        </w:rPr>
        <w:t>provode redovite kontrole zdravstvene ispravnosti proizvoda</w:t>
      </w:r>
      <w:r w:rsidRPr="00486C8A">
        <w:rPr>
          <w:rFonts w:ascii="Calibri" w:hAnsi="Calibri" w:cs="Calibri"/>
          <w:lang w:eastAsia="en-US"/>
        </w:rPr>
        <w:t>,</w:t>
      </w:r>
    </w:p>
    <w:p w14:paraId="638268BA" w14:textId="77777777" w:rsidR="00A238F2" w:rsidRPr="00F8057F" w:rsidRDefault="00A238F2" w:rsidP="00A238F2">
      <w:pPr>
        <w:numPr>
          <w:ilvl w:val="0"/>
          <w:numId w:val="2"/>
        </w:numPr>
        <w:spacing w:before="0"/>
        <w:ind w:left="714" w:hanging="357"/>
        <w:rPr>
          <w:rFonts w:ascii="Calibri" w:hAnsi="Calibri" w:cs="Calibri"/>
          <w:lang w:eastAsia="en-US"/>
        </w:rPr>
      </w:pPr>
      <w:r w:rsidRPr="00F8057F">
        <w:rPr>
          <w:rFonts w:ascii="Calibri" w:hAnsi="Calibri" w:cs="Calibri"/>
          <w:szCs w:val="24"/>
        </w:rPr>
        <w:t>upisani su u registra trošarinski obveznika te ispunjavaju sve propise koji se odnose na trošarinske obveznike (primjenjivo za proizvođače alkoholnih pića),</w:t>
      </w:r>
    </w:p>
    <w:p w14:paraId="1CF891E5" w14:textId="18EF6354" w:rsidR="00A238F2" w:rsidRPr="00F8057F" w:rsidRDefault="00A238F2" w:rsidP="00A238F2">
      <w:pPr>
        <w:numPr>
          <w:ilvl w:val="0"/>
          <w:numId w:val="2"/>
        </w:numPr>
        <w:spacing w:before="0"/>
        <w:ind w:left="714" w:hanging="357"/>
        <w:rPr>
          <w:rFonts w:ascii="Calibri" w:hAnsi="Calibri" w:cs="Calibri"/>
          <w:lang w:eastAsia="en-US"/>
        </w:rPr>
      </w:pPr>
      <w:r w:rsidRPr="00F8057F">
        <w:rPr>
          <w:rFonts w:ascii="Calibri" w:hAnsi="Calibri" w:cs="Calibri"/>
          <w:lang w:eastAsia="en-US"/>
        </w:rPr>
        <w:t>mogu osigurati količine proizvoda navedene u nabavi.</w:t>
      </w:r>
    </w:p>
    <w:p w14:paraId="0701CE5E" w14:textId="2913DD13" w:rsidR="00A238F2" w:rsidRPr="00F8057F" w:rsidRDefault="00A238F2" w:rsidP="00A238F2">
      <w:pPr>
        <w:spacing w:before="100" w:beforeAutospacing="1" w:after="100" w:afterAutospacing="1"/>
        <w:rPr>
          <w:rFonts w:ascii="Calibri" w:hAnsi="Calibri" w:cs="Calibri"/>
          <w:szCs w:val="24"/>
        </w:rPr>
      </w:pPr>
      <w:r w:rsidRPr="00F8057F">
        <w:rPr>
          <w:rFonts w:ascii="Calibri" w:hAnsi="Calibri" w:cs="Calibri"/>
          <w:b/>
          <w:szCs w:val="24"/>
        </w:rPr>
        <w:t>Ponuditelj mora biti registriran za proizvodnju prehrambenog proizvoda.</w:t>
      </w:r>
      <w:r w:rsidRPr="00F8057F">
        <w:rPr>
          <w:rFonts w:ascii="Calibri" w:hAnsi="Calibri" w:cs="Calibri"/>
          <w:szCs w:val="24"/>
        </w:rPr>
        <w:t xml:space="preserve"> Ako se radi o obiteljskim poljoprivrednim gospodarstvima oni moraju imati upisanu dopunsku djelatnost prerade u Upisniku obiteljskih poljoprivrednih gospodarstava (NN 62/2019), dok obrtnici i trgovačka društva moraju imati registriranu djelatnost proizvodnje prehrambenih proizvoda. </w:t>
      </w:r>
    </w:p>
    <w:p w14:paraId="6B56AD42" w14:textId="77777777" w:rsidR="00A238F2" w:rsidRPr="00F8057F" w:rsidRDefault="00A238F2" w:rsidP="00A238F2">
      <w:pPr>
        <w:spacing w:before="100" w:beforeAutospacing="1" w:after="100" w:afterAutospacing="1"/>
        <w:rPr>
          <w:rFonts w:ascii="Calibri" w:hAnsi="Calibri" w:cs="Calibri"/>
          <w:szCs w:val="24"/>
        </w:rPr>
      </w:pPr>
      <w:r w:rsidRPr="00F8057F">
        <w:rPr>
          <w:rFonts w:ascii="Calibri" w:hAnsi="Calibri" w:cs="Calibri"/>
          <w:szCs w:val="24"/>
        </w:rPr>
        <w:t xml:space="preserve">Prehrambeni proizvod koji se nudi </w:t>
      </w:r>
      <w:r w:rsidRPr="00F8057F">
        <w:rPr>
          <w:rFonts w:ascii="Calibri" w:hAnsi="Calibri" w:cs="Calibri"/>
          <w:b/>
          <w:szCs w:val="24"/>
        </w:rPr>
        <w:t>mora potjecati iz registriranog odnosno odobrenog objekata u poslovanju s hranom.</w:t>
      </w:r>
    </w:p>
    <w:p w14:paraId="7741B742" w14:textId="51CD716F" w:rsidR="00A238F2" w:rsidRPr="00F8057F" w:rsidRDefault="00A238F2" w:rsidP="00A238F2">
      <w:pPr>
        <w:spacing w:before="100" w:beforeAutospacing="1" w:after="100" w:afterAutospacing="1"/>
        <w:rPr>
          <w:rFonts w:ascii="Calibri" w:hAnsi="Calibri" w:cs="Calibri"/>
          <w:szCs w:val="24"/>
        </w:rPr>
      </w:pPr>
      <w:r w:rsidRPr="00F8057F">
        <w:rPr>
          <w:rFonts w:ascii="Calibri" w:hAnsi="Calibri" w:cs="Calibri"/>
          <w:b/>
          <w:bCs/>
          <w:szCs w:val="24"/>
        </w:rPr>
        <w:t>Prehrambeni proizvodi koji se nudi mora se redovito kontrolirati u ovlaštenim laboratorijima.</w:t>
      </w:r>
      <w:r w:rsidRPr="00F8057F">
        <w:rPr>
          <w:rFonts w:ascii="Calibri" w:hAnsi="Calibri" w:cs="Calibri"/>
          <w:szCs w:val="24"/>
        </w:rPr>
        <w:t xml:space="preserve"> Kontrola zdravstvene ispravnosti proizvoda provodi se periodično sukladno HACCAP planu odnosno elaboratu dobre proizvođačke prakse.</w:t>
      </w:r>
    </w:p>
    <w:p w14:paraId="16A1FD5B" w14:textId="3FDCE94F" w:rsidR="00A238F2" w:rsidRPr="00F8057F" w:rsidRDefault="00A238F2" w:rsidP="00BA32E0">
      <w:pPr>
        <w:spacing w:before="100" w:beforeAutospacing="1" w:after="100" w:afterAutospacing="1"/>
        <w:rPr>
          <w:rFonts w:ascii="Calibri" w:hAnsi="Calibri" w:cs="Calibri"/>
          <w:b/>
          <w:bCs/>
          <w:szCs w:val="24"/>
        </w:rPr>
      </w:pPr>
      <w:r w:rsidRPr="00F8057F">
        <w:rPr>
          <w:rFonts w:ascii="Calibri" w:hAnsi="Calibri" w:cs="Calibri"/>
          <w:b/>
          <w:bCs/>
          <w:szCs w:val="24"/>
        </w:rPr>
        <w:t>Proizvođači alkoholnih pića (vino, pivo, rakija, likeri) moraju se upisati u registra trošarinski obveznika te ispuniti sve propise koji se odnose na trošarinske obveznike.</w:t>
      </w:r>
    </w:p>
    <w:p w14:paraId="3833B5E2" w14:textId="77777777" w:rsidR="00A238F2" w:rsidRPr="00F8057F" w:rsidRDefault="00A238F2" w:rsidP="00A238F2">
      <w:pPr>
        <w:rPr>
          <w:rFonts w:ascii="Calibri" w:hAnsi="Calibri" w:cs="Calibri"/>
          <w:b/>
          <w:bCs/>
          <w:sz w:val="23"/>
          <w:szCs w:val="23"/>
          <w:u w:val="single"/>
        </w:rPr>
      </w:pPr>
      <w:r w:rsidRPr="00F8057F">
        <w:rPr>
          <w:rFonts w:ascii="Calibri" w:hAnsi="Calibri" w:cs="Calibri"/>
          <w:b/>
          <w:bCs/>
          <w:sz w:val="23"/>
          <w:szCs w:val="23"/>
          <w:u w:val="single"/>
        </w:rPr>
        <w:t>Dokumenti kojima se potvrđuje ispunjenje uvjeta i kriterija</w:t>
      </w:r>
    </w:p>
    <w:p w14:paraId="32D57545" w14:textId="35C86293" w:rsidR="00A238F2" w:rsidRPr="00F8057F" w:rsidRDefault="00A238F2" w:rsidP="00A238F2">
      <w:pPr>
        <w:rPr>
          <w:rFonts w:ascii="Calibri" w:hAnsi="Calibri" w:cs="Calibri"/>
          <w:sz w:val="23"/>
          <w:szCs w:val="23"/>
        </w:rPr>
      </w:pPr>
      <w:r w:rsidRPr="00F8057F">
        <w:rPr>
          <w:rFonts w:ascii="Calibri" w:hAnsi="Calibri" w:cs="Calibri"/>
          <w:sz w:val="23"/>
          <w:szCs w:val="23"/>
        </w:rPr>
        <w:t>Prilikom predaje ponude ponuditelj (proizvođač prehrambenog proizvoda) treba priložiti popratne dokumente kojima dokazuju ispunjavanje uvjeta i kriterija propisanih predmetnom nabavom. To su:</w:t>
      </w:r>
    </w:p>
    <w:p w14:paraId="4200AD8F" w14:textId="77777777" w:rsidR="00A238F2" w:rsidRPr="00F8057F" w:rsidRDefault="00A238F2" w:rsidP="00A238F2">
      <w:pPr>
        <w:numPr>
          <w:ilvl w:val="0"/>
          <w:numId w:val="2"/>
        </w:numPr>
        <w:spacing w:before="0"/>
        <w:rPr>
          <w:rFonts w:ascii="Calibri" w:hAnsi="Calibri" w:cs="Calibri"/>
          <w:lang w:eastAsia="en-US"/>
        </w:rPr>
      </w:pPr>
      <w:r w:rsidRPr="00F8057F">
        <w:rPr>
          <w:rFonts w:ascii="Calibri" w:hAnsi="Calibri" w:cs="Calibri"/>
          <w:lang w:eastAsia="en-US"/>
        </w:rPr>
        <w:lastRenderedPageBreak/>
        <w:t>preslika rješenja o upisu u Upisnik obiteljskih poljoprivrednih gospodarstava ili izvod iz obrtnog odnosno sudskog registra (dokazuje registraciju dopunske djelatnosti prerade odnosno djelatnost proizvodnje prehrambenog proizvoda),</w:t>
      </w:r>
    </w:p>
    <w:p w14:paraId="2F0F2A75" w14:textId="77777777" w:rsidR="00A238F2" w:rsidRPr="00F8057F" w:rsidRDefault="00A238F2" w:rsidP="00A238F2">
      <w:pPr>
        <w:numPr>
          <w:ilvl w:val="0"/>
          <w:numId w:val="2"/>
        </w:numPr>
        <w:spacing w:before="0"/>
        <w:rPr>
          <w:rFonts w:ascii="Calibri" w:hAnsi="Calibri" w:cs="Calibri"/>
          <w:lang w:eastAsia="en-US"/>
        </w:rPr>
      </w:pPr>
      <w:r w:rsidRPr="00F8057F">
        <w:rPr>
          <w:rFonts w:ascii="Calibri" w:hAnsi="Calibri" w:cs="Calibri"/>
          <w:lang w:eastAsia="en-US"/>
        </w:rPr>
        <w:t xml:space="preserve">preslika rješenja o registraciji subjekata odnosno registraciji ili odobravanju objekta u poslovanju s hranom izdanu od nadležnog tijela (dokazuje posjedovanje poslovnog prostora koji ispunjava sanitarno-tehničke i higijenske uvjete za proizvodnju prehrambenih proizvoda); </w:t>
      </w:r>
    </w:p>
    <w:p w14:paraId="73DC865E" w14:textId="77777777" w:rsidR="00A238F2" w:rsidRPr="00F8057F" w:rsidRDefault="00A238F2" w:rsidP="00A238F2">
      <w:pPr>
        <w:numPr>
          <w:ilvl w:val="0"/>
          <w:numId w:val="2"/>
        </w:numPr>
        <w:spacing w:before="0"/>
        <w:rPr>
          <w:rFonts w:ascii="Calibri" w:hAnsi="Calibri" w:cs="Calibri"/>
          <w:lang w:eastAsia="en-US"/>
        </w:rPr>
      </w:pPr>
      <w:r w:rsidRPr="00F8057F">
        <w:rPr>
          <w:rFonts w:ascii="Calibri" w:hAnsi="Calibri" w:cs="Calibri"/>
          <w:lang w:eastAsia="en-US"/>
        </w:rPr>
        <w:t xml:space="preserve">dokaz o upisu u registar trošarinskih obveznika u skladu s posebnim propisom kojim se uređuje trošarinski sustav oporezivanja (dokazuje status trošarinskog obveznika, primjenjivo samo za proizvođače alkoholnih pića), </w:t>
      </w:r>
    </w:p>
    <w:p w14:paraId="6E1BC95E" w14:textId="77777777" w:rsidR="00A238F2" w:rsidRPr="00F8057F" w:rsidRDefault="00A238F2" w:rsidP="00A238F2">
      <w:pPr>
        <w:numPr>
          <w:ilvl w:val="0"/>
          <w:numId w:val="2"/>
        </w:numPr>
        <w:spacing w:before="0"/>
        <w:rPr>
          <w:rFonts w:ascii="Calibri" w:hAnsi="Calibri" w:cs="Calibri"/>
          <w:lang w:eastAsia="en-US"/>
        </w:rPr>
      </w:pPr>
      <w:r w:rsidRPr="00F8057F">
        <w:rPr>
          <w:rFonts w:ascii="Calibri" w:hAnsi="Calibri" w:cs="Calibri"/>
          <w:lang w:eastAsia="en-US"/>
        </w:rPr>
        <w:t>preslika dokaza o mikrobiološkoj ispravnosti proizvoda od strane akreditiranog laboratorija (dokazuje zdravstvenu ispravnost proizvoda),</w:t>
      </w:r>
    </w:p>
    <w:p w14:paraId="6731A007" w14:textId="77777777" w:rsidR="00A238F2" w:rsidRPr="00F8057F" w:rsidRDefault="00A238F2" w:rsidP="00A238F2">
      <w:pPr>
        <w:numPr>
          <w:ilvl w:val="0"/>
          <w:numId w:val="2"/>
        </w:numPr>
        <w:spacing w:before="0"/>
        <w:rPr>
          <w:rFonts w:ascii="Calibri" w:hAnsi="Calibri" w:cs="Calibri"/>
          <w:lang w:eastAsia="en-US"/>
        </w:rPr>
      </w:pPr>
      <w:r w:rsidRPr="00F8057F">
        <w:rPr>
          <w:rFonts w:ascii="Calibri" w:hAnsi="Calibri" w:cs="Calibri"/>
          <w:lang w:eastAsia="en-US"/>
        </w:rPr>
        <w:t>izjava o podrijetlu proizvoda (dokazuje podrijetlo proizvoda),</w:t>
      </w:r>
    </w:p>
    <w:p w14:paraId="75D51298" w14:textId="378C336D" w:rsidR="00A238F2" w:rsidRPr="00F8057F" w:rsidRDefault="00A238F2" w:rsidP="00A238F2">
      <w:pPr>
        <w:numPr>
          <w:ilvl w:val="0"/>
          <w:numId w:val="2"/>
        </w:numPr>
        <w:spacing w:before="0"/>
        <w:rPr>
          <w:rFonts w:ascii="Calibri" w:hAnsi="Calibri" w:cs="Calibri"/>
          <w:lang w:eastAsia="en-US"/>
        </w:rPr>
      </w:pPr>
      <w:r w:rsidRPr="00F8057F">
        <w:rPr>
          <w:rFonts w:ascii="Calibri" w:hAnsi="Calibri" w:cs="Calibri"/>
          <w:lang w:eastAsia="en-US"/>
        </w:rPr>
        <w:t>preslika dokaza o pravu korištenja znaka “eko-proizvod” (dokazuje da se radi o eko proizvodu)</w:t>
      </w:r>
      <w:r w:rsidR="00DD5A49" w:rsidRPr="00F8057F">
        <w:rPr>
          <w:rFonts w:ascii="Calibri" w:hAnsi="Calibri" w:cs="Calibri"/>
          <w:lang w:eastAsia="en-US"/>
        </w:rPr>
        <w:t xml:space="preserve"> ili dokaz o proizvodu iz integrirane proizvodnje</w:t>
      </w:r>
    </w:p>
    <w:p w14:paraId="69642F2F" w14:textId="4373155C" w:rsidR="00150A76" w:rsidRPr="00F8057F" w:rsidRDefault="00150A76" w:rsidP="00150A76">
      <w:pPr>
        <w:spacing w:before="0"/>
        <w:rPr>
          <w:rFonts w:ascii="Calibri" w:hAnsi="Calibri" w:cs="Calibri"/>
          <w:lang w:eastAsia="en-US"/>
        </w:rPr>
      </w:pPr>
    </w:p>
    <w:p w14:paraId="572002DB" w14:textId="77777777" w:rsidR="00150A76" w:rsidRPr="00F8057F" w:rsidRDefault="00150A76" w:rsidP="00150A76">
      <w:pPr>
        <w:spacing w:before="0"/>
        <w:rPr>
          <w:rFonts w:ascii="Calibri" w:hAnsi="Calibri" w:cs="Calibri"/>
          <w:highlight w:val="yellow"/>
          <w:lang w:eastAsia="en-US"/>
        </w:rPr>
      </w:pPr>
      <w:r w:rsidRPr="00F8057F">
        <w:rPr>
          <w:rFonts w:ascii="Calibri" w:hAnsi="Calibri" w:cs="Calibri"/>
          <w:highlight w:val="yellow"/>
          <w:lang w:eastAsia="en-US"/>
        </w:rPr>
        <w:t>Ekonomski najpovoljnija ponuda</w:t>
      </w:r>
    </w:p>
    <w:p w14:paraId="4CE6E6BD" w14:textId="68240E1E" w:rsidR="00150A76" w:rsidRPr="00F8057F" w:rsidRDefault="00150A76" w:rsidP="00150A76">
      <w:pPr>
        <w:spacing w:before="0"/>
        <w:rPr>
          <w:rFonts w:ascii="Calibri" w:hAnsi="Calibri" w:cs="Calibri"/>
          <w:highlight w:val="yellow"/>
          <w:lang w:eastAsia="en-US"/>
        </w:rPr>
      </w:pPr>
      <w:r w:rsidRPr="00F8057F">
        <w:rPr>
          <w:rFonts w:ascii="Calibri" w:hAnsi="Calibri" w:cs="Calibri"/>
          <w:highlight w:val="yellow"/>
          <w:lang w:eastAsia="en-US"/>
        </w:rPr>
        <w:t>Vrijednost nabave 40.000 kn</w:t>
      </w:r>
      <w:r w:rsidR="00DD5A49" w:rsidRPr="00F8057F">
        <w:rPr>
          <w:rFonts w:ascii="Calibri" w:hAnsi="Calibri" w:cs="Calibri"/>
          <w:highlight w:val="yellow"/>
          <w:lang w:eastAsia="en-US"/>
        </w:rPr>
        <w:t xml:space="preserve"> sa PDV-om</w:t>
      </w:r>
    </w:p>
    <w:p w14:paraId="512EC4B1" w14:textId="72CB21D7" w:rsidR="00150A76" w:rsidRPr="00F8057F" w:rsidRDefault="00150A76" w:rsidP="00150A76">
      <w:pPr>
        <w:spacing w:before="0"/>
        <w:rPr>
          <w:rFonts w:ascii="Calibri" w:hAnsi="Calibri" w:cs="Calibri"/>
          <w:lang w:eastAsia="en-US"/>
        </w:rPr>
      </w:pPr>
      <w:r w:rsidRPr="00F8057F">
        <w:rPr>
          <w:rFonts w:ascii="Calibri" w:hAnsi="Calibri" w:cs="Calibri"/>
          <w:highlight w:val="yellow"/>
          <w:lang w:eastAsia="en-US"/>
        </w:rPr>
        <w:t xml:space="preserve">BITNO – mjesto isporuke </w:t>
      </w:r>
      <w:r w:rsidR="00AC6567" w:rsidRPr="00F8057F">
        <w:rPr>
          <w:rFonts w:ascii="Calibri" w:hAnsi="Calibri" w:cs="Calibri"/>
          <w:highlight w:val="yellow"/>
          <w:lang w:eastAsia="en-US"/>
        </w:rPr>
        <w:t>–</w:t>
      </w:r>
      <w:r w:rsidRPr="00F8057F">
        <w:rPr>
          <w:rFonts w:ascii="Calibri" w:hAnsi="Calibri" w:cs="Calibri"/>
          <w:highlight w:val="yellow"/>
          <w:lang w:eastAsia="en-US"/>
        </w:rPr>
        <w:t xml:space="preserve"> Sali</w:t>
      </w:r>
    </w:p>
    <w:p w14:paraId="75DE27E5" w14:textId="76B9D19A" w:rsidR="00AC6567" w:rsidRDefault="00AC6567" w:rsidP="00AC6567">
      <w:pPr>
        <w:spacing w:before="0"/>
        <w:rPr>
          <w:rFonts w:ascii="Calibri" w:hAnsi="Calibri" w:cs="Calibri"/>
          <w:b/>
          <w:bCs/>
          <w:u w:val="single"/>
          <w:lang w:eastAsia="en-US"/>
        </w:rPr>
      </w:pPr>
      <w:r w:rsidRPr="00F8057F">
        <w:rPr>
          <w:rFonts w:ascii="Calibri" w:hAnsi="Calibri" w:cs="Calibri"/>
          <w:b/>
          <w:bCs/>
          <w:u w:val="single"/>
          <w:lang w:eastAsia="en-US"/>
        </w:rPr>
        <w:t>NAČIN BODOVANJA</w:t>
      </w:r>
    </w:p>
    <w:p w14:paraId="5895D9B0" w14:textId="77777777" w:rsidR="00951DE1" w:rsidRDefault="00951DE1" w:rsidP="00AC6567">
      <w:pPr>
        <w:spacing w:before="0"/>
        <w:rPr>
          <w:rFonts w:ascii="Calibri" w:hAnsi="Calibri" w:cs="Calibri"/>
          <w:b/>
          <w:bCs/>
          <w:u w:val="single"/>
          <w:lang w:eastAsia="en-US"/>
        </w:rPr>
      </w:pPr>
    </w:p>
    <w:tbl>
      <w:tblPr>
        <w:tblW w:w="4243" w:type="pct"/>
        <w:jc w:val="center"/>
        <w:tblLook w:val="04A0" w:firstRow="1" w:lastRow="0" w:firstColumn="1" w:lastColumn="0" w:noHBand="0" w:noVBand="1"/>
      </w:tblPr>
      <w:tblGrid>
        <w:gridCol w:w="773"/>
        <w:gridCol w:w="5176"/>
        <w:gridCol w:w="1741"/>
      </w:tblGrid>
      <w:tr w:rsidR="00951DE1" w:rsidRPr="00951DE1" w14:paraId="7259E086" w14:textId="77777777" w:rsidTr="0060082F">
        <w:trPr>
          <w:trHeight w:val="520"/>
          <w:jc w:val="center"/>
        </w:trPr>
        <w:tc>
          <w:tcPr>
            <w:tcW w:w="472" w:type="pct"/>
            <w:tcBorders>
              <w:top w:val="single" w:sz="4" w:space="0" w:color="000000"/>
              <w:left w:val="single" w:sz="4" w:space="0" w:color="000000"/>
              <w:bottom w:val="single" w:sz="4" w:space="0" w:color="000000"/>
              <w:right w:val="nil"/>
            </w:tcBorders>
            <w:shd w:val="clear" w:color="auto" w:fill="B8CCE4"/>
            <w:vAlign w:val="center"/>
            <w:hideMark/>
          </w:tcPr>
          <w:p w14:paraId="5E9133C5" w14:textId="77777777" w:rsidR="00951DE1" w:rsidRPr="00951DE1" w:rsidRDefault="00951DE1" w:rsidP="00951DE1">
            <w:pPr>
              <w:spacing w:before="0"/>
              <w:rPr>
                <w:rFonts w:ascii="Calibri" w:hAnsi="Calibri" w:cs="Calibri"/>
                <w:bCs/>
                <w:lang w:eastAsia="en-US"/>
              </w:rPr>
            </w:pPr>
            <w:r w:rsidRPr="00951DE1">
              <w:rPr>
                <w:rFonts w:ascii="Calibri" w:hAnsi="Calibri" w:cs="Calibri"/>
                <w:bCs/>
                <w:lang w:eastAsia="en-US"/>
              </w:rPr>
              <w:t>Redni broj</w:t>
            </w:r>
          </w:p>
        </w:tc>
        <w:tc>
          <w:tcPr>
            <w:tcW w:w="3381" w:type="pct"/>
            <w:tcBorders>
              <w:top w:val="single" w:sz="4" w:space="0" w:color="000000"/>
              <w:left w:val="single" w:sz="4" w:space="0" w:color="000000"/>
              <w:bottom w:val="single" w:sz="4" w:space="0" w:color="000000"/>
              <w:right w:val="nil"/>
            </w:tcBorders>
            <w:shd w:val="clear" w:color="auto" w:fill="B8CCE4"/>
            <w:vAlign w:val="center"/>
            <w:hideMark/>
          </w:tcPr>
          <w:p w14:paraId="037BFDB6" w14:textId="77777777" w:rsidR="00951DE1" w:rsidRPr="00951DE1" w:rsidRDefault="00951DE1" w:rsidP="00951DE1">
            <w:pPr>
              <w:spacing w:before="0"/>
              <w:rPr>
                <w:rFonts w:ascii="Calibri" w:hAnsi="Calibri" w:cs="Calibri"/>
                <w:bCs/>
                <w:lang w:eastAsia="en-US"/>
              </w:rPr>
            </w:pPr>
            <w:r w:rsidRPr="00951DE1">
              <w:rPr>
                <w:rFonts w:ascii="Calibri" w:hAnsi="Calibri" w:cs="Calibri"/>
                <w:bCs/>
                <w:lang w:eastAsia="en-US"/>
              </w:rPr>
              <w:t>Kriterij</w:t>
            </w:r>
          </w:p>
        </w:tc>
        <w:tc>
          <w:tcPr>
            <w:tcW w:w="1147" w:type="pct"/>
            <w:tcBorders>
              <w:top w:val="single" w:sz="4" w:space="0" w:color="000000"/>
              <w:left w:val="single" w:sz="4" w:space="0" w:color="000000"/>
              <w:bottom w:val="single" w:sz="4" w:space="0" w:color="000000"/>
              <w:right w:val="single" w:sz="4" w:space="0" w:color="000000"/>
            </w:tcBorders>
            <w:shd w:val="clear" w:color="auto" w:fill="B8CCE4"/>
            <w:vAlign w:val="center"/>
            <w:hideMark/>
          </w:tcPr>
          <w:p w14:paraId="46C0ED3C" w14:textId="77777777" w:rsidR="00951DE1" w:rsidRPr="00951DE1" w:rsidRDefault="00951DE1" w:rsidP="00951DE1">
            <w:pPr>
              <w:spacing w:before="0"/>
              <w:rPr>
                <w:rFonts w:ascii="Calibri" w:hAnsi="Calibri" w:cs="Calibri"/>
                <w:bCs/>
                <w:lang w:eastAsia="en-US"/>
              </w:rPr>
            </w:pPr>
            <w:r w:rsidRPr="00951DE1">
              <w:rPr>
                <w:rFonts w:ascii="Calibri" w:hAnsi="Calibri" w:cs="Calibri"/>
                <w:bCs/>
                <w:lang w:eastAsia="en-US"/>
              </w:rPr>
              <w:t>Broj bodova</w:t>
            </w:r>
          </w:p>
        </w:tc>
      </w:tr>
      <w:tr w:rsidR="00951DE1" w:rsidRPr="00951DE1" w14:paraId="36A7C233" w14:textId="77777777" w:rsidTr="0060082F">
        <w:trPr>
          <w:jc w:val="center"/>
        </w:trPr>
        <w:tc>
          <w:tcPr>
            <w:tcW w:w="472" w:type="pct"/>
            <w:tcBorders>
              <w:top w:val="single" w:sz="4" w:space="0" w:color="000000"/>
              <w:left w:val="single" w:sz="4" w:space="0" w:color="000000"/>
              <w:bottom w:val="single" w:sz="4" w:space="0" w:color="000000"/>
              <w:right w:val="nil"/>
            </w:tcBorders>
            <w:vAlign w:val="center"/>
            <w:hideMark/>
          </w:tcPr>
          <w:p w14:paraId="7D076AB0" w14:textId="77777777" w:rsidR="00951DE1" w:rsidRPr="00951DE1" w:rsidRDefault="00951DE1" w:rsidP="00951DE1">
            <w:pPr>
              <w:spacing w:before="0"/>
              <w:rPr>
                <w:rFonts w:ascii="Calibri" w:hAnsi="Calibri" w:cs="Calibri"/>
                <w:bCs/>
                <w:lang w:eastAsia="en-US"/>
              </w:rPr>
            </w:pPr>
            <w:r w:rsidRPr="00951DE1">
              <w:rPr>
                <w:rFonts w:ascii="Calibri" w:hAnsi="Calibri" w:cs="Calibri"/>
                <w:bCs/>
                <w:lang w:eastAsia="en-US"/>
              </w:rPr>
              <w:t>1.</w:t>
            </w:r>
          </w:p>
        </w:tc>
        <w:tc>
          <w:tcPr>
            <w:tcW w:w="3381" w:type="pct"/>
            <w:tcBorders>
              <w:top w:val="single" w:sz="4" w:space="0" w:color="000000"/>
              <w:left w:val="single" w:sz="4" w:space="0" w:color="000000"/>
              <w:bottom w:val="single" w:sz="4" w:space="0" w:color="000000"/>
              <w:right w:val="nil"/>
            </w:tcBorders>
            <w:hideMark/>
          </w:tcPr>
          <w:p w14:paraId="2094E570" w14:textId="77777777" w:rsidR="00951DE1" w:rsidRPr="00951DE1" w:rsidRDefault="00951DE1" w:rsidP="00951DE1">
            <w:pPr>
              <w:spacing w:before="0"/>
              <w:rPr>
                <w:rFonts w:ascii="Calibri" w:hAnsi="Calibri" w:cs="Calibri"/>
                <w:bCs/>
                <w:lang w:eastAsia="en-US"/>
              </w:rPr>
            </w:pPr>
            <w:r w:rsidRPr="00951DE1">
              <w:rPr>
                <w:rFonts w:ascii="Calibri" w:hAnsi="Calibri" w:cs="Calibri"/>
                <w:bCs/>
                <w:lang w:eastAsia="en-US"/>
              </w:rPr>
              <w:t>Cijena ponude</w:t>
            </w:r>
          </w:p>
        </w:tc>
        <w:tc>
          <w:tcPr>
            <w:tcW w:w="1147" w:type="pct"/>
            <w:tcBorders>
              <w:top w:val="single" w:sz="4" w:space="0" w:color="000000"/>
              <w:left w:val="single" w:sz="4" w:space="0" w:color="000000"/>
              <w:bottom w:val="single" w:sz="4" w:space="0" w:color="000000"/>
              <w:right w:val="single" w:sz="4" w:space="0" w:color="000000"/>
            </w:tcBorders>
            <w:shd w:val="clear" w:color="auto" w:fill="auto"/>
            <w:hideMark/>
          </w:tcPr>
          <w:p w14:paraId="0B32CB23" w14:textId="77777777" w:rsidR="00951DE1" w:rsidRPr="00951DE1" w:rsidRDefault="00951DE1" w:rsidP="00951DE1">
            <w:pPr>
              <w:spacing w:before="0"/>
              <w:rPr>
                <w:rFonts w:ascii="Calibri" w:hAnsi="Calibri" w:cs="Calibri"/>
                <w:bCs/>
                <w:lang w:eastAsia="en-US"/>
              </w:rPr>
            </w:pPr>
            <w:r w:rsidRPr="00951DE1">
              <w:rPr>
                <w:rFonts w:ascii="Calibri" w:hAnsi="Calibri" w:cs="Calibri"/>
                <w:bCs/>
                <w:lang w:eastAsia="en-US"/>
              </w:rPr>
              <w:t>65 bodova</w:t>
            </w:r>
          </w:p>
        </w:tc>
      </w:tr>
      <w:tr w:rsidR="00951DE1" w:rsidRPr="00951DE1" w14:paraId="6EC5A789" w14:textId="77777777" w:rsidTr="0060082F">
        <w:trPr>
          <w:trHeight w:val="300"/>
          <w:jc w:val="center"/>
        </w:trPr>
        <w:tc>
          <w:tcPr>
            <w:tcW w:w="472" w:type="pct"/>
            <w:tcBorders>
              <w:top w:val="single" w:sz="4" w:space="0" w:color="000000"/>
              <w:left w:val="single" w:sz="4" w:space="0" w:color="000000"/>
              <w:bottom w:val="single" w:sz="4" w:space="0" w:color="auto"/>
              <w:right w:val="nil"/>
            </w:tcBorders>
            <w:vAlign w:val="center"/>
            <w:hideMark/>
          </w:tcPr>
          <w:p w14:paraId="5CD1F91D" w14:textId="77777777" w:rsidR="00951DE1" w:rsidRPr="00951DE1" w:rsidRDefault="00951DE1" w:rsidP="00951DE1">
            <w:pPr>
              <w:spacing w:before="0"/>
              <w:rPr>
                <w:rFonts w:ascii="Calibri" w:hAnsi="Calibri" w:cs="Calibri"/>
                <w:bCs/>
                <w:lang w:eastAsia="en-US"/>
              </w:rPr>
            </w:pPr>
            <w:r w:rsidRPr="00951DE1">
              <w:rPr>
                <w:rFonts w:ascii="Calibri" w:hAnsi="Calibri" w:cs="Calibri"/>
                <w:bCs/>
                <w:lang w:eastAsia="en-US"/>
              </w:rPr>
              <w:t>2.</w:t>
            </w:r>
          </w:p>
        </w:tc>
        <w:tc>
          <w:tcPr>
            <w:tcW w:w="3381" w:type="pct"/>
            <w:tcBorders>
              <w:top w:val="single" w:sz="4" w:space="0" w:color="000000"/>
              <w:left w:val="single" w:sz="4" w:space="0" w:color="000000"/>
              <w:bottom w:val="single" w:sz="4" w:space="0" w:color="auto"/>
              <w:right w:val="nil"/>
            </w:tcBorders>
            <w:vAlign w:val="center"/>
            <w:hideMark/>
          </w:tcPr>
          <w:p w14:paraId="7E4EBE86" w14:textId="77777777" w:rsidR="00951DE1" w:rsidRPr="00951DE1" w:rsidRDefault="00951DE1" w:rsidP="00951DE1">
            <w:pPr>
              <w:spacing w:before="0"/>
              <w:rPr>
                <w:rFonts w:ascii="Calibri" w:hAnsi="Calibri" w:cs="Calibri"/>
                <w:bCs/>
                <w:lang w:eastAsia="en-US"/>
              </w:rPr>
            </w:pPr>
            <w:r w:rsidRPr="00951DE1">
              <w:rPr>
                <w:rFonts w:ascii="Calibri" w:hAnsi="Calibri" w:cs="Calibri"/>
                <w:bCs/>
                <w:lang w:eastAsia="en-US"/>
              </w:rPr>
              <w:t>Kriterij po standardima kvalitete</w:t>
            </w:r>
          </w:p>
        </w:tc>
        <w:tc>
          <w:tcPr>
            <w:tcW w:w="1147" w:type="pct"/>
            <w:tcBorders>
              <w:top w:val="single" w:sz="4" w:space="0" w:color="000000"/>
              <w:left w:val="single" w:sz="4" w:space="0" w:color="000000"/>
              <w:bottom w:val="single" w:sz="4" w:space="0" w:color="auto"/>
              <w:right w:val="single" w:sz="4" w:space="0" w:color="000000"/>
            </w:tcBorders>
            <w:shd w:val="clear" w:color="auto" w:fill="auto"/>
            <w:vAlign w:val="center"/>
            <w:hideMark/>
          </w:tcPr>
          <w:p w14:paraId="2DF01796" w14:textId="77777777" w:rsidR="00951DE1" w:rsidRPr="00951DE1" w:rsidRDefault="00951DE1" w:rsidP="00951DE1">
            <w:pPr>
              <w:spacing w:before="0"/>
              <w:rPr>
                <w:rFonts w:ascii="Calibri" w:hAnsi="Calibri" w:cs="Calibri"/>
                <w:bCs/>
                <w:lang w:eastAsia="en-US"/>
              </w:rPr>
            </w:pPr>
            <w:r w:rsidRPr="00951DE1">
              <w:rPr>
                <w:rFonts w:ascii="Calibri" w:hAnsi="Calibri" w:cs="Calibri"/>
                <w:bCs/>
                <w:lang w:eastAsia="en-US"/>
              </w:rPr>
              <w:t>20 bodova</w:t>
            </w:r>
          </w:p>
        </w:tc>
      </w:tr>
      <w:tr w:rsidR="00951DE1" w:rsidRPr="00951DE1" w14:paraId="5198FBA6" w14:textId="77777777" w:rsidTr="0060082F">
        <w:trPr>
          <w:trHeight w:val="300"/>
          <w:jc w:val="center"/>
        </w:trPr>
        <w:tc>
          <w:tcPr>
            <w:tcW w:w="472" w:type="pct"/>
            <w:tcBorders>
              <w:top w:val="single" w:sz="4" w:space="0" w:color="000000"/>
              <w:left w:val="single" w:sz="4" w:space="0" w:color="000000"/>
              <w:bottom w:val="single" w:sz="4" w:space="0" w:color="auto"/>
              <w:right w:val="nil"/>
            </w:tcBorders>
            <w:vAlign w:val="center"/>
          </w:tcPr>
          <w:p w14:paraId="2FB92F01" w14:textId="77777777" w:rsidR="00951DE1" w:rsidRPr="00951DE1" w:rsidRDefault="00951DE1" w:rsidP="00951DE1">
            <w:pPr>
              <w:spacing w:before="0"/>
              <w:rPr>
                <w:rFonts w:ascii="Calibri" w:hAnsi="Calibri" w:cs="Calibri"/>
                <w:bCs/>
                <w:lang w:eastAsia="en-US"/>
              </w:rPr>
            </w:pPr>
            <w:r w:rsidRPr="00951DE1">
              <w:rPr>
                <w:rFonts w:ascii="Calibri" w:hAnsi="Calibri" w:cs="Calibri"/>
                <w:bCs/>
                <w:lang w:eastAsia="en-US"/>
              </w:rPr>
              <w:t>3.</w:t>
            </w:r>
          </w:p>
        </w:tc>
        <w:tc>
          <w:tcPr>
            <w:tcW w:w="3381" w:type="pct"/>
            <w:tcBorders>
              <w:top w:val="single" w:sz="4" w:space="0" w:color="000000"/>
              <w:left w:val="single" w:sz="4" w:space="0" w:color="000000"/>
              <w:bottom w:val="single" w:sz="4" w:space="0" w:color="auto"/>
              <w:right w:val="nil"/>
            </w:tcBorders>
            <w:vAlign w:val="center"/>
          </w:tcPr>
          <w:p w14:paraId="6E4CF321" w14:textId="57248D90" w:rsidR="00951DE1" w:rsidRPr="00951DE1" w:rsidRDefault="00DD178C" w:rsidP="00951DE1">
            <w:pPr>
              <w:spacing w:before="0"/>
              <w:rPr>
                <w:rFonts w:ascii="Calibri" w:hAnsi="Calibri" w:cs="Calibri"/>
                <w:bCs/>
                <w:lang w:eastAsia="en-US"/>
              </w:rPr>
            </w:pPr>
            <w:r>
              <w:rPr>
                <w:rFonts w:ascii="Calibri" w:hAnsi="Calibri" w:cs="Calibri"/>
                <w:bCs/>
                <w:lang w:eastAsia="en-US"/>
              </w:rPr>
              <w:t>Kriterij opterećenja okoliša transportom</w:t>
            </w:r>
          </w:p>
        </w:tc>
        <w:tc>
          <w:tcPr>
            <w:tcW w:w="1147" w:type="pct"/>
            <w:tcBorders>
              <w:top w:val="single" w:sz="4" w:space="0" w:color="000000"/>
              <w:left w:val="single" w:sz="4" w:space="0" w:color="000000"/>
              <w:bottom w:val="single" w:sz="4" w:space="0" w:color="auto"/>
              <w:right w:val="single" w:sz="4" w:space="0" w:color="000000"/>
            </w:tcBorders>
            <w:shd w:val="clear" w:color="auto" w:fill="auto"/>
            <w:vAlign w:val="center"/>
          </w:tcPr>
          <w:p w14:paraId="19183AEB" w14:textId="77777777" w:rsidR="00951DE1" w:rsidRPr="00951DE1" w:rsidRDefault="00951DE1" w:rsidP="00951DE1">
            <w:pPr>
              <w:spacing w:before="0"/>
              <w:rPr>
                <w:rFonts w:ascii="Calibri" w:hAnsi="Calibri" w:cs="Calibri"/>
                <w:bCs/>
                <w:lang w:eastAsia="en-US"/>
              </w:rPr>
            </w:pPr>
            <w:r w:rsidRPr="00951DE1">
              <w:rPr>
                <w:rFonts w:ascii="Calibri" w:hAnsi="Calibri" w:cs="Calibri"/>
                <w:bCs/>
                <w:lang w:eastAsia="en-US"/>
              </w:rPr>
              <w:t>15 bodova</w:t>
            </w:r>
          </w:p>
        </w:tc>
      </w:tr>
      <w:tr w:rsidR="00951DE1" w:rsidRPr="00951DE1" w14:paraId="51C9B0AB" w14:textId="77777777" w:rsidTr="0060082F">
        <w:trPr>
          <w:trHeight w:val="255"/>
          <w:jc w:val="center"/>
        </w:trPr>
        <w:tc>
          <w:tcPr>
            <w:tcW w:w="3853" w:type="pct"/>
            <w:gridSpan w:val="2"/>
            <w:tcBorders>
              <w:top w:val="single" w:sz="4" w:space="0" w:color="auto"/>
              <w:left w:val="single" w:sz="4" w:space="0" w:color="000000"/>
              <w:bottom w:val="single" w:sz="4" w:space="0" w:color="000000"/>
              <w:right w:val="nil"/>
            </w:tcBorders>
            <w:vAlign w:val="center"/>
          </w:tcPr>
          <w:p w14:paraId="74FAE492" w14:textId="77777777" w:rsidR="00951DE1" w:rsidRPr="00951DE1" w:rsidRDefault="00951DE1" w:rsidP="00951DE1">
            <w:pPr>
              <w:spacing w:before="0"/>
              <w:rPr>
                <w:rFonts w:ascii="Calibri" w:hAnsi="Calibri" w:cs="Calibri"/>
                <w:bCs/>
                <w:lang w:eastAsia="en-US"/>
              </w:rPr>
            </w:pPr>
            <w:r w:rsidRPr="00951DE1">
              <w:rPr>
                <w:rFonts w:ascii="Calibri" w:hAnsi="Calibri" w:cs="Calibri"/>
                <w:bCs/>
                <w:lang w:eastAsia="en-US"/>
              </w:rPr>
              <w:t>Ukupno:</w:t>
            </w:r>
          </w:p>
        </w:tc>
        <w:tc>
          <w:tcPr>
            <w:tcW w:w="1147" w:type="pct"/>
            <w:tcBorders>
              <w:top w:val="single" w:sz="4" w:space="0" w:color="auto"/>
              <w:left w:val="single" w:sz="4" w:space="0" w:color="000000"/>
              <w:bottom w:val="single" w:sz="4" w:space="0" w:color="000000"/>
              <w:right w:val="single" w:sz="4" w:space="0" w:color="000000"/>
            </w:tcBorders>
            <w:shd w:val="clear" w:color="auto" w:fill="auto"/>
            <w:vAlign w:val="center"/>
            <w:hideMark/>
          </w:tcPr>
          <w:p w14:paraId="581FAA00" w14:textId="77777777" w:rsidR="00951DE1" w:rsidRPr="00951DE1" w:rsidRDefault="00951DE1" w:rsidP="00951DE1">
            <w:pPr>
              <w:spacing w:before="0"/>
              <w:rPr>
                <w:rFonts w:ascii="Calibri" w:hAnsi="Calibri" w:cs="Calibri"/>
                <w:bCs/>
                <w:lang w:eastAsia="en-US"/>
              </w:rPr>
            </w:pPr>
            <w:r w:rsidRPr="00951DE1">
              <w:rPr>
                <w:rFonts w:ascii="Calibri" w:hAnsi="Calibri" w:cs="Calibri"/>
                <w:bCs/>
                <w:lang w:eastAsia="en-US"/>
              </w:rPr>
              <w:t>100 bodova</w:t>
            </w:r>
          </w:p>
        </w:tc>
      </w:tr>
    </w:tbl>
    <w:p w14:paraId="07CD0D95" w14:textId="77777777" w:rsidR="00951DE1" w:rsidRDefault="00951DE1" w:rsidP="00AC6567">
      <w:pPr>
        <w:spacing w:before="0"/>
        <w:rPr>
          <w:rFonts w:ascii="Calibri" w:hAnsi="Calibri" w:cs="Calibri"/>
          <w:b/>
          <w:bCs/>
          <w:u w:val="single"/>
          <w:lang w:eastAsia="en-US"/>
        </w:rPr>
      </w:pPr>
    </w:p>
    <w:p w14:paraId="608EBC08" w14:textId="77777777" w:rsidR="00951DE1" w:rsidRPr="00F8057F" w:rsidRDefault="00951DE1" w:rsidP="00AC6567">
      <w:pPr>
        <w:spacing w:before="0"/>
        <w:rPr>
          <w:rFonts w:ascii="Calibri" w:hAnsi="Calibri" w:cs="Calibri"/>
          <w:b/>
          <w:bCs/>
          <w:u w:val="single"/>
          <w:lang w:eastAsia="en-US"/>
        </w:rPr>
      </w:pPr>
    </w:p>
    <w:p w14:paraId="66AD6085" w14:textId="77777777" w:rsidR="00AC6567" w:rsidRPr="00F8057F" w:rsidRDefault="00AC6567" w:rsidP="00AC6567">
      <w:pPr>
        <w:spacing w:before="0"/>
        <w:rPr>
          <w:rFonts w:ascii="Calibri" w:hAnsi="Calibri" w:cs="Calibri"/>
          <w:b/>
          <w:bCs/>
          <w:lang w:eastAsia="en-US"/>
        </w:rPr>
      </w:pPr>
      <w:r w:rsidRPr="00F8057F">
        <w:rPr>
          <w:rFonts w:ascii="Calibri" w:hAnsi="Calibri" w:cs="Calibri"/>
          <w:b/>
          <w:bCs/>
          <w:lang w:eastAsia="en-US"/>
        </w:rPr>
        <w:t>KRITERIJ CIJENE</w:t>
      </w:r>
    </w:p>
    <w:p w14:paraId="245CB08D" w14:textId="77777777" w:rsidR="00AC6567" w:rsidRDefault="00AC6567" w:rsidP="00AC6567">
      <w:pPr>
        <w:spacing w:before="0"/>
        <w:rPr>
          <w:rFonts w:ascii="Calibri" w:hAnsi="Calibri" w:cs="Calibri"/>
          <w:lang w:eastAsia="en-US"/>
        </w:rPr>
      </w:pPr>
      <w:r w:rsidRPr="00F8057F">
        <w:rPr>
          <w:rFonts w:ascii="Calibri" w:hAnsi="Calibri" w:cs="Calibri"/>
          <w:lang w:eastAsia="en-US"/>
        </w:rPr>
        <w:t>Cijena 65%</w:t>
      </w:r>
    </w:p>
    <w:p w14:paraId="3DFA0B32" w14:textId="7B068E99" w:rsidR="00951DE1" w:rsidRPr="00951DE1" w:rsidRDefault="00951DE1" w:rsidP="00951DE1">
      <w:pPr>
        <w:pBdr>
          <w:top w:val="single" w:sz="4" w:space="1" w:color="auto"/>
          <w:left w:val="single" w:sz="4" w:space="4" w:color="auto"/>
          <w:bottom w:val="single" w:sz="4" w:space="1" w:color="auto"/>
          <w:right w:val="single" w:sz="4" w:space="4" w:color="auto"/>
        </w:pBdr>
        <w:autoSpaceDE w:val="0"/>
        <w:autoSpaceDN w:val="0"/>
        <w:adjustRightInd w:val="0"/>
        <w:spacing w:before="0" w:line="240" w:lineRule="auto"/>
        <w:ind w:right="380"/>
        <w:rPr>
          <w:rFonts w:ascii="Calibri" w:hAnsi="Calibri" w:cs="Calibri"/>
          <w:b/>
          <w:szCs w:val="24"/>
          <w:lang w:eastAsia="en-US"/>
        </w:rPr>
      </w:pPr>
      <w:r w:rsidRPr="00951DE1">
        <w:rPr>
          <w:rFonts w:ascii="Calibri" w:hAnsi="Calibri" w:cs="Calibri"/>
          <w:b/>
          <w:szCs w:val="24"/>
          <w:lang w:eastAsia="en-US"/>
        </w:rPr>
        <w:lastRenderedPageBreak/>
        <w:t xml:space="preserve">broj bodova = najniža cijena valjane ponude ponuđene u postupku / cijena valjane ponude koja je predmet ocjene x </w:t>
      </w:r>
      <w:r>
        <w:rPr>
          <w:rFonts w:ascii="Calibri" w:hAnsi="Calibri" w:cs="Calibri"/>
          <w:b/>
          <w:szCs w:val="24"/>
          <w:lang w:eastAsia="en-US"/>
        </w:rPr>
        <w:t>65</w:t>
      </w:r>
    </w:p>
    <w:p w14:paraId="6BA858ED" w14:textId="77777777" w:rsidR="00951DE1" w:rsidRDefault="00951DE1" w:rsidP="00951DE1">
      <w:pPr>
        <w:spacing w:before="0" w:line="240" w:lineRule="auto"/>
        <w:rPr>
          <w:rFonts w:ascii="Calibri" w:hAnsi="Calibri" w:cs="Calibri"/>
          <w:sz w:val="22"/>
          <w:szCs w:val="22"/>
          <w:lang w:eastAsia="en-US"/>
        </w:rPr>
      </w:pPr>
    </w:p>
    <w:p w14:paraId="3C8C410D" w14:textId="3DC10948" w:rsidR="00951DE1" w:rsidRPr="00951DE1" w:rsidRDefault="00951DE1" w:rsidP="00951DE1">
      <w:pPr>
        <w:spacing w:before="0" w:line="240" w:lineRule="auto"/>
        <w:rPr>
          <w:rFonts w:ascii="Calibri" w:hAnsi="Calibri" w:cs="Calibri"/>
          <w:szCs w:val="24"/>
          <w:lang w:eastAsia="en-US"/>
        </w:rPr>
      </w:pPr>
      <w:r w:rsidRPr="00951DE1">
        <w:rPr>
          <w:rFonts w:ascii="Calibri" w:hAnsi="Calibri" w:cs="Calibri"/>
          <w:szCs w:val="24"/>
          <w:lang w:eastAsia="en-US"/>
        </w:rPr>
        <w:t>Cijenu ponude ponuditelj upisuje u Ponudbeni list - Uvez ponude. Dobiveni rezultat će se zaokružiti na dvije decimale, radi lakšeg raspisivanja i izračuna ekonomski najpovoljnije ponude.</w:t>
      </w:r>
    </w:p>
    <w:p w14:paraId="4432C177" w14:textId="77777777" w:rsidR="00951DE1" w:rsidRDefault="00951DE1" w:rsidP="00AC6567">
      <w:pPr>
        <w:spacing w:before="0"/>
        <w:rPr>
          <w:rFonts w:ascii="Calibri" w:hAnsi="Calibri" w:cs="Calibri"/>
          <w:lang w:eastAsia="en-US"/>
        </w:rPr>
      </w:pPr>
    </w:p>
    <w:p w14:paraId="12EDC9B9" w14:textId="77777777" w:rsidR="00AC6567" w:rsidRPr="00F8057F" w:rsidRDefault="00AC6567" w:rsidP="00AC6567">
      <w:pPr>
        <w:spacing w:before="0"/>
        <w:rPr>
          <w:rFonts w:ascii="Calibri" w:hAnsi="Calibri" w:cs="Calibri"/>
          <w:b/>
          <w:bCs/>
          <w:lang w:eastAsia="en-US"/>
        </w:rPr>
      </w:pPr>
      <w:r w:rsidRPr="00F8057F">
        <w:rPr>
          <w:rFonts w:ascii="Calibri" w:hAnsi="Calibri" w:cs="Calibri"/>
          <w:b/>
          <w:bCs/>
          <w:lang w:eastAsia="en-US"/>
        </w:rPr>
        <w:t>KRITERIJ PO STANDARDIMA KVALITETE</w:t>
      </w:r>
    </w:p>
    <w:p w14:paraId="47607009" w14:textId="77777777" w:rsidR="00AC6567" w:rsidRPr="00F8057F" w:rsidRDefault="00AC6567" w:rsidP="00AC6567">
      <w:pPr>
        <w:spacing w:before="0"/>
        <w:rPr>
          <w:rFonts w:ascii="Calibri" w:hAnsi="Calibri" w:cs="Calibri"/>
          <w:lang w:eastAsia="en-US"/>
        </w:rPr>
      </w:pPr>
      <w:r w:rsidRPr="00F8057F">
        <w:rPr>
          <w:rFonts w:ascii="Calibri" w:hAnsi="Calibri" w:cs="Calibri"/>
          <w:lang w:eastAsia="en-US"/>
        </w:rPr>
        <w:t>Način proizvodnje 20%</w:t>
      </w:r>
    </w:p>
    <w:p w14:paraId="59B6DB17" w14:textId="77777777" w:rsidR="00AC6567" w:rsidRPr="00F8057F" w:rsidRDefault="00AC6567" w:rsidP="00AC6567">
      <w:pPr>
        <w:pStyle w:val="Odlomakpopisa"/>
        <w:numPr>
          <w:ilvl w:val="0"/>
          <w:numId w:val="6"/>
        </w:numPr>
        <w:spacing w:before="0"/>
        <w:rPr>
          <w:rFonts w:ascii="Calibri" w:hAnsi="Calibri" w:cs="Calibri"/>
          <w:lang w:eastAsia="en-US"/>
        </w:rPr>
      </w:pPr>
      <w:r w:rsidRPr="00F8057F">
        <w:rPr>
          <w:rFonts w:ascii="Calibri" w:hAnsi="Calibri" w:cs="Calibri"/>
          <w:lang w:eastAsia="en-US"/>
        </w:rPr>
        <w:t>konvencionalna proizvodnja – 0</w:t>
      </w:r>
    </w:p>
    <w:p w14:paraId="56FFE8AE" w14:textId="77777777" w:rsidR="00AC6567" w:rsidRPr="00F8057F" w:rsidRDefault="00AC6567" w:rsidP="00AC6567">
      <w:pPr>
        <w:pStyle w:val="Odlomakpopisa"/>
        <w:numPr>
          <w:ilvl w:val="0"/>
          <w:numId w:val="6"/>
        </w:numPr>
        <w:spacing w:before="0"/>
        <w:rPr>
          <w:rFonts w:ascii="Calibri" w:hAnsi="Calibri" w:cs="Calibri"/>
          <w:lang w:eastAsia="en-US"/>
        </w:rPr>
      </w:pPr>
      <w:r w:rsidRPr="00F8057F">
        <w:rPr>
          <w:rFonts w:ascii="Calibri" w:hAnsi="Calibri" w:cs="Calibri"/>
          <w:lang w:eastAsia="en-US"/>
        </w:rPr>
        <w:t>integrirana proizvodnja – 10 bodova</w:t>
      </w:r>
    </w:p>
    <w:p w14:paraId="7A312863" w14:textId="3A7608D6" w:rsidR="00951DE1" w:rsidRPr="00951DE1" w:rsidRDefault="00AC6567" w:rsidP="00AC6567">
      <w:pPr>
        <w:pStyle w:val="Odlomakpopisa"/>
        <w:numPr>
          <w:ilvl w:val="0"/>
          <w:numId w:val="6"/>
        </w:numPr>
        <w:spacing w:before="0"/>
        <w:rPr>
          <w:rFonts w:ascii="Calibri" w:hAnsi="Calibri" w:cs="Calibri"/>
          <w:lang w:eastAsia="en-US"/>
        </w:rPr>
      </w:pPr>
      <w:r w:rsidRPr="00F8057F">
        <w:rPr>
          <w:rFonts w:ascii="Calibri" w:hAnsi="Calibri" w:cs="Calibri"/>
          <w:lang w:eastAsia="en-US"/>
        </w:rPr>
        <w:t>ekološka proizvodnja – 20</w:t>
      </w:r>
    </w:p>
    <w:p w14:paraId="2C2DF588" w14:textId="77777777" w:rsidR="00951DE1" w:rsidRPr="00F8057F" w:rsidRDefault="00951DE1" w:rsidP="00AC6567">
      <w:pPr>
        <w:spacing w:before="0"/>
        <w:rPr>
          <w:rFonts w:ascii="Calibri" w:hAnsi="Calibri" w:cs="Calibri"/>
          <w:lang w:eastAsia="en-US"/>
        </w:rPr>
      </w:pPr>
    </w:p>
    <w:p w14:paraId="4049F813" w14:textId="77777777" w:rsidR="00AC6567" w:rsidRPr="00F8057F" w:rsidRDefault="00AC6567" w:rsidP="00AC6567">
      <w:pPr>
        <w:spacing w:before="0"/>
        <w:rPr>
          <w:rFonts w:ascii="Calibri" w:hAnsi="Calibri" w:cs="Calibri"/>
          <w:b/>
          <w:bCs/>
          <w:lang w:eastAsia="en-US"/>
        </w:rPr>
      </w:pPr>
      <w:r w:rsidRPr="00F8057F">
        <w:rPr>
          <w:rFonts w:ascii="Calibri" w:hAnsi="Calibri" w:cs="Calibri"/>
          <w:b/>
          <w:bCs/>
          <w:lang w:eastAsia="en-US"/>
        </w:rPr>
        <w:t>KRITERIJ OPTEREĆENJA OKOLIŠA TRANSPORTOM</w:t>
      </w:r>
    </w:p>
    <w:p w14:paraId="70BECEEF" w14:textId="77777777" w:rsidR="00AC6567" w:rsidRPr="00F8057F" w:rsidRDefault="00AC6567" w:rsidP="00AC6567">
      <w:pPr>
        <w:spacing w:before="0"/>
        <w:rPr>
          <w:rFonts w:ascii="Calibri" w:hAnsi="Calibri" w:cs="Calibri"/>
          <w:lang w:eastAsia="en-US"/>
        </w:rPr>
      </w:pPr>
      <w:r w:rsidRPr="00F8057F">
        <w:rPr>
          <w:rFonts w:ascii="Calibri" w:hAnsi="Calibri" w:cs="Calibri"/>
          <w:lang w:eastAsia="en-US"/>
        </w:rPr>
        <w:t>Prometna udaljenost 15%</w:t>
      </w:r>
    </w:p>
    <w:p w14:paraId="6315A574" w14:textId="77777777" w:rsidR="00AC6567" w:rsidRPr="00F8057F" w:rsidRDefault="00AC6567" w:rsidP="00AC6567">
      <w:pPr>
        <w:pStyle w:val="Odlomakpopisa"/>
        <w:numPr>
          <w:ilvl w:val="0"/>
          <w:numId w:val="5"/>
        </w:numPr>
        <w:spacing w:before="0"/>
        <w:rPr>
          <w:rFonts w:ascii="Calibri" w:hAnsi="Calibri" w:cs="Calibri"/>
          <w:lang w:eastAsia="en-US"/>
        </w:rPr>
      </w:pPr>
      <w:r w:rsidRPr="00F8057F">
        <w:rPr>
          <w:rFonts w:ascii="Calibri" w:hAnsi="Calibri" w:cs="Calibri"/>
          <w:lang w:eastAsia="en-US"/>
        </w:rPr>
        <w:t>udaljenost ≥ 101 km – 0 bodova</w:t>
      </w:r>
    </w:p>
    <w:p w14:paraId="50792C14" w14:textId="64929A1A" w:rsidR="00AC6567" w:rsidRPr="00F8057F" w:rsidRDefault="00AC6567" w:rsidP="00AC6567">
      <w:pPr>
        <w:pStyle w:val="Odlomakpopisa"/>
        <w:numPr>
          <w:ilvl w:val="0"/>
          <w:numId w:val="5"/>
        </w:numPr>
        <w:spacing w:before="0"/>
        <w:rPr>
          <w:rFonts w:ascii="Calibri" w:hAnsi="Calibri" w:cs="Calibri"/>
          <w:lang w:eastAsia="en-US"/>
        </w:rPr>
      </w:pPr>
      <w:r w:rsidRPr="00F8057F">
        <w:rPr>
          <w:rFonts w:ascii="Calibri" w:hAnsi="Calibri" w:cs="Calibri"/>
          <w:lang w:eastAsia="en-US"/>
        </w:rPr>
        <w:t xml:space="preserve">udaljenost od 71 </w:t>
      </w:r>
      <w:r w:rsidR="00C51B30" w:rsidRPr="00F8057F">
        <w:rPr>
          <w:rFonts w:ascii="Calibri" w:hAnsi="Calibri" w:cs="Calibri"/>
          <w:lang w:eastAsia="en-US"/>
        </w:rPr>
        <w:t>–</w:t>
      </w:r>
      <w:r w:rsidRPr="00F8057F">
        <w:rPr>
          <w:rFonts w:ascii="Calibri" w:hAnsi="Calibri" w:cs="Calibri"/>
          <w:lang w:eastAsia="en-US"/>
        </w:rPr>
        <w:t xml:space="preserve"> 100</w:t>
      </w:r>
      <w:r w:rsidR="00C51B30" w:rsidRPr="00F8057F">
        <w:rPr>
          <w:rFonts w:ascii="Calibri" w:hAnsi="Calibri" w:cs="Calibri"/>
          <w:lang w:eastAsia="en-US"/>
        </w:rPr>
        <w:t xml:space="preserve"> – 5 bodova</w:t>
      </w:r>
    </w:p>
    <w:p w14:paraId="539CEC68" w14:textId="6381DA00" w:rsidR="00AC6567" w:rsidRPr="00F8057F" w:rsidRDefault="00AC6567" w:rsidP="00AC6567">
      <w:pPr>
        <w:pStyle w:val="Odlomakpopisa"/>
        <w:numPr>
          <w:ilvl w:val="0"/>
          <w:numId w:val="5"/>
        </w:numPr>
        <w:spacing w:before="0"/>
        <w:rPr>
          <w:rFonts w:ascii="Calibri" w:hAnsi="Calibri" w:cs="Calibri"/>
          <w:lang w:eastAsia="en-US"/>
        </w:rPr>
      </w:pPr>
      <w:r w:rsidRPr="00F8057F">
        <w:rPr>
          <w:rFonts w:ascii="Calibri" w:hAnsi="Calibri" w:cs="Calibri"/>
          <w:lang w:eastAsia="en-US"/>
        </w:rPr>
        <w:t>udaljenost od 51 – 70 km</w:t>
      </w:r>
      <w:r w:rsidR="00C51B30" w:rsidRPr="00F8057F">
        <w:rPr>
          <w:rFonts w:ascii="Calibri" w:hAnsi="Calibri" w:cs="Calibri"/>
          <w:lang w:eastAsia="en-US"/>
        </w:rPr>
        <w:t xml:space="preserve"> – 10 bodova</w:t>
      </w:r>
    </w:p>
    <w:p w14:paraId="46263643" w14:textId="77777777" w:rsidR="00AC6567" w:rsidRPr="00F8057F" w:rsidRDefault="00AC6567" w:rsidP="00AC6567">
      <w:pPr>
        <w:pStyle w:val="Odlomakpopisa"/>
        <w:numPr>
          <w:ilvl w:val="0"/>
          <w:numId w:val="5"/>
        </w:numPr>
        <w:spacing w:before="0"/>
        <w:rPr>
          <w:rFonts w:ascii="Calibri" w:hAnsi="Calibri" w:cs="Calibri"/>
          <w:lang w:eastAsia="en-US"/>
        </w:rPr>
      </w:pPr>
      <w:r w:rsidRPr="00F8057F">
        <w:rPr>
          <w:rFonts w:ascii="Calibri" w:hAnsi="Calibri" w:cs="Calibri"/>
          <w:lang w:eastAsia="en-US"/>
        </w:rPr>
        <w:t>udaljenost do ≤ 50 km – 15 bodova</w:t>
      </w:r>
    </w:p>
    <w:p w14:paraId="42FC7212" w14:textId="77777777" w:rsidR="00AC6567" w:rsidRDefault="00AC6567" w:rsidP="00AC6567">
      <w:pPr>
        <w:spacing w:before="0"/>
        <w:rPr>
          <w:rFonts w:ascii="Calibri" w:hAnsi="Calibri" w:cs="Calibri"/>
          <w:lang w:eastAsia="en-US"/>
        </w:rPr>
      </w:pPr>
      <w:r w:rsidRPr="00F8057F">
        <w:rPr>
          <w:rFonts w:ascii="Calibri" w:hAnsi="Calibri" w:cs="Calibri"/>
          <w:lang w:eastAsia="en-US"/>
        </w:rPr>
        <w:t xml:space="preserve">Za prometnu udaljenost računa se duljina službene prometnice, plus duljinu morske putne linije za dolazak na Dugi otok, od mjesta proizvodnje ponuđenog proizvoda do mjesta isporuke robe, FCO Sali. S obzirom da se radi o transportu robe (dostava do mjesta isporuke) za prometnu udaljenost do mjesta isporuke računa se trajektna transportna linija Zadar – </w:t>
      </w:r>
      <w:proofErr w:type="spellStart"/>
      <w:r w:rsidRPr="00F8057F">
        <w:rPr>
          <w:rFonts w:ascii="Calibri" w:hAnsi="Calibri" w:cs="Calibri"/>
          <w:lang w:eastAsia="en-US"/>
        </w:rPr>
        <w:t>Brbinj</w:t>
      </w:r>
      <w:proofErr w:type="spellEnd"/>
      <w:r w:rsidRPr="00F8057F">
        <w:rPr>
          <w:rFonts w:ascii="Calibri" w:hAnsi="Calibri" w:cs="Calibri"/>
          <w:lang w:eastAsia="en-US"/>
        </w:rPr>
        <w:t xml:space="preserve"> (najbliža luka do mjesta isporuke koja uključuje prijevoz vozila).</w:t>
      </w:r>
    </w:p>
    <w:p w14:paraId="0A3C9797" w14:textId="5EF72F8D" w:rsidR="00150A76" w:rsidRPr="00F8057F" w:rsidRDefault="00150A76" w:rsidP="00AC6567">
      <w:pPr>
        <w:pStyle w:val="Naslov2"/>
      </w:pPr>
      <w:r w:rsidRPr="00F8057F">
        <w:t>Potkategorija 1:  Maslinovo ulje</w:t>
      </w:r>
    </w:p>
    <w:p w14:paraId="519034CD" w14:textId="66893745" w:rsidR="00150A76" w:rsidRPr="00F8057F" w:rsidRDefault="00150A76" w:rsidP="00150A76">
      <w:pPr>
        <w:pStyle w:val="Odlomakpopisa"/>
        <w:numPr>
          <w:ilvl w:val="0"/>
          <w:numId w:val="10"/>
        </w:numPr>
        <w:spacing w:before="0"/>
        <w:rPr>
          <w:rFonts w:ascii="Calibri" w:hAnsi="Calibri" w:cs="Calibri"/>
          <w:lang w:eastAsia="en-US"/>
        </w:rPr>
      </w:pPr>
      <w:r w:rsidRPr="00F8057F">
        <w:rPr>
          <w:rFonts w:ascii="Calibri" w:hAnsi="Calibri" w:cs="Calibri"/>
          <w:lang w:eastAsia="en-US"/>
        </w:rPr>
        <w:t>otkupna količina 130</w:t>
      </w:r>
      <w:r w:rsidR="00486C8A">
        <w:rPr>
          <w:rFonts w:ascii="Calibri" w:hAnsi="Calibri" w:cs="Calibri"/>
          <w:lang w:eastAsia="en-US"/>
        </w:rPr>
        <w:t xml:space="preserve"> litara</w:t>
      </w:r>
    </w:p>
    <w:p w14:paraId="0CB20D80" w14:textId="2AAAD900" w:rsidR="00486C8A" w:rsidRDefault="00150A76" w:rsidP="00150A76">
      <w:pPr>
        <w:spacing w:before="0"/>
        <w:rPr>
          <w:rFonts w:ascii="Calibri" w:hAnsi="Calibri" w:cs="Calibri"/>
          <w:lang w:eastAsia="en-US"/>
        </w:rPr>
      </w:pPr>
      <w:r w:rsidRPr="00F8057F">
        <w:rPr>
          <w:rFonts w:ascii="Calibri" w:hAnsi="Calibri" w:cs="Calibri"/>
          <w:b/>
          <w:bCs/>
          <w:i/>
          <w:iCs/>
          <w:lang w:eastAsia="en-US"/>
        </w:rPr>
        <w:t>INFO ZA AMBALAŽU</w:t>
      </w:r>
      <w:r w:rsidR="00486C8A">
        <w:rPr>
          <w:rFonts w:ascii="Calibri" w:hAnsi="Calibri" w:cs="Calibri"/>
          <w:b/>
          <w:bCs/>
          <w:i/>
          <w:iCs/>
          <w:lang w:eastAsia="en-US"/>
        </w:rPr>
        <w:t>:</w:t>
      </w:r>
    </w:p>
    <w:p w14:paraId="0B501B0C" w14:textId="77777777" w:rsidR="00486C8A" w:rsidRPr="00486C8A" w:rsidRDefault="00486C8A" w:rsidP="00486C8A">
      <w:pPr>
        <w:spacing w:before="0"/>
        <w:rPr>
          <w:rFonts w:ascii="Calibri" w:hAnsi="Calibri" w:cs="Calibri"/>
          <w:lang w:eastAsia="en-US"/>
        </w:rPr>
      </w:pPr>
      <w:r w:rsidRPr="00486C8A">
        <w:rPr>
          <w:rFonts w:ascii="Calibri" w:hAnsi="Calibri" w:cs="Calibri"/>
          <w:lang w:eastAsia="en-US"/>
        </w:rPr>
        <w:t xml:space="preserve">Ponuditelj može ponuditi proizvod u vlastitoj ambalaži. U tom slučaju Ponuditelj snosi trošak ambalaže, a u ponudbenom listu prikazuje jediničnu i ukupnu cijenu sirovine sukladno zadanoj otkupnoj količini. </w:t>
      </w:r>
    </w:p>
    <w:p w14:paraId="2446781D" w14:textId="49CA162B" w:rsidR="00150A76" w:rsidRPr="00486C8A" w:rsidRDefault="00486C8A" w:rsidP="00486C8A">
      <w:pPr>
        <w:spacing w:before="0"/>
        <w:rPr>
          <w:rFonts w:ascii="Calibri" w:hAnsi="Calibri" w:cs="Calibri"/>
          <w:lang w:eastAsia="en-US"/>
        </w:rPr>
      </w:pPr>
      <w:r w:rsidRPr="00486C8A">
        <w:rPr>
          <w:rFonts w:ascii="Calibri" w:hAnsi="Calibri" w:cs="Calibri"/>
          <w:lang w:eastAsia="en-US"/>
        </w:rPr>
        <w:t xml:space="preserve">Ponuditelj može odabrati ambalažu koja se nudi od strane Javne ustanove Park prirode Telašćica koja će biti ustupljena odabranom Ponuditelju za pakiranje / flaširanje poljoprivredno prehrambenog proizvoda. </w:t>
      </w:r>
      <w:r>
        <w:rPr>
          <w:rFonts w:ascii="Calibri" w:hAnsi="Calibri" w:cs="Calibri"/>
          <w:lang w:eastAsia="en-US"/>
        </w:rPr>
        <w:t xml:space="preserve">Trošak dostave ambalaže odabranom Ponuditelju </w:t>
      </w:r>
      <w:r>
        <w:rPr>
          <w:rFonts w:ascii="Calibri" w:hAnsi="Calibri" w:cs="Calibri"/>
          <w:lang w:eastAsia="en-US"/>
        </w:rPr>
        <w:lastRenderedPageBreak/>
        <w:t xml:space="preserve">snosi Javna ustanova „Park prirode Telašćica“. </w:t>
      </w:r>
      <w:r w:rsidRPr="00486C8A">
        <w:rPr>
          <w:rFonts w:ascii="Calibri" w:hAnsi="Calibri" w:cs="Calibri"/>
          <w:lang w:eastAsia="en-US"/>
        </w:rPr>
        <w:t xml:space="preserve">U </w:t>
      </w:r>
      <w:r w:rsidR="00150A76" w:rsidRPr="00486C8A">
        <w:rPr>
          <w:rFonts w:ascii="Calibri" w:hAnsi="Calibri" w:cs="Calibri"/>
          <w:lang w:eastAsia="en-US"/>
        </w:rPr>
        <w:t>slučaju da se prihvati ustupanje ambalaže Javne ustanove, ista ima sljedeće kriterije:</w:t>
      </w:r>
    </w:p>
    <w:p w14:paraId="3E7AA9A2" w14:textId="77777777" w:rsidR="00150A76" w:rsidRPr="00F8057F" w:rsidRDefault="00150A76" w:rsidP="00150A76">
      <w:pPr>
        <w:pStyle w:val="Odlomakpopisa"/>
        <w:numPr>
          <w:ilvl w:val="0"/>
          <w:numId w:val="5"/>
        </w:numPr>
        <w:spacing w:before="0"/>
        <w:rPr>
          <w:rFonts w:ascii="Calibri" w:hAnsi="Calibri" w:cs="Calibri"/>
          <w:lang w:eastAsia="en-US"/>
        </w:rPr>
      </w:pPr>
      <w:r w:rsidRPr="00F8057F">
        <w:rPr>
          <w:rFonts w:ascii="Calibri" w:hAnsi="Calibri" w:cs="Calibri"/>
          <w:lang w:eastAsia="en-US"/>
        </w:rPr>
        <w:t>zapremina 100 ml, ovalna, visina 240 mm, širina 41,2 mm, grlo 11 mm, čep pluto s kapicom</w:t>
      </w:r>
    </w:p>
    <w:p w14:paraId="02CA6F11" w14:textId="77777777" w:rsidR="00150A76" w:rsidRPr="00F8057F" w:rsidRDefault="00150A76" w:rsidP="00150A76">
      <w:pPr>
        <w:pStyle w:val="Odlomakpopisa"/>
        <w:numPr>
          <w:ilvl w:val="0"/>
          <w:numId w:val="5"/>
        </w:numPr>
        <w:spacing w:before="0"/>
        <w:rPr>
          <w:rFonts w:ascii="Calibri" w:hAnsi="Calibri" w:cs="Calibri"/>
          <w:lang w:eastAsia="en-US"/>
        </w:rPr>
      </w:pPr>
      <w:r w:rsidRPr="00F8057F">
        <w:rPr>
          <w:rFonts w:ascii="Calibri" w:hAnsi="Calibri" w:cs="Calibri"/>
          <w:lang w:eastAsia="en-US"/>
        </w:rPr>
        <w:t>staklo, tamno smeđa boja</w:t>
      </w:r>
    </w:p>
    <w:p w14:paraId="2B139008" w14:textId="77777777" w:rsidR="00150A76" w:rsidRPr="00F8057F" w:rsidRDefault="00150A76" w:rsidP="00150A76">
      <w:pPr>
        <w:pStyle w:val="Odlomakpopisa"/>
        <w:numPr>
          <w:ilvl w:val="0"/>
          <w:numId w:val="5"/>
        </w:numPr>
        <w:spacing w:before="0"/>
        <w:rPr>
          <w:rFonts w:ascii="Calibri" w:hAnsi="Calibri" w:cs="Calibri"/>
          <w:lang w:eastAsia="en-US"/>
        </w:rPr>
      </w:pPr>
      <w:r w:rsidRPr="00F8057F">
        <w:rPr>
          <w:rFonts w:ascii="Calibri" w:hAnsi="Calibri" w:cs="Calibri"/>
          <w:lang w:eastAsia="en-US"/>
        </w:rPr>
        <w:t xml:space="preserve">naljepnica prozirna PVC, ima vizualni identitet projekta IEC </w:t>
      </w:r>
      <w:proofErr w:type="spellStart"/>
      <w:r w:rsidRPr="00F8057F">
        <w:rPr>
          <w:rFonts w:ascii="Calibri" w:hAnsi="Calibri" w:cs="Calibri"/>
          <w:lang w:eastAsia="en-US"/>
        </w:rPr>
        <w:t>Grpašćak</w:t>
      </w:r>
      <w:proofErr w:type="spellEnd"/>
      <w:r w:rsidRPr="00F8057F">
        <w:rPr>
          <w:rFonts w:ascii="Calibri" w:hAnsi="Calibri" w:cs="Calibri"/>
          <w:lang w:eastAsia="en-US"/>
        </w:rPr>
        <w:t xml:space="preserve"> uz navođenje podataka i uvjeta proizvođača </w:t>
      </w:r>
    </w:p>
    <w:p w14:paraId="288946DF" w14:textId="77777777" w:rsidR="00150A76" w:rsidRPr="00F8057F" w:rsidRDefault="00150A76" w:rsidP="00150A76">
      <w:pPr>
        <w:pStyle w:val="Odlomakpopisa"/>
        <w:numPr>
          <w:ilvl w:val="0"/>
          <w:numId w:val="5"/>
        </w:numPr>
        <w:spacing w:before="0"/>
        <w:rPr>
          <w:rFonts w:ascii="Calibri" w:hAnsi="Calibri" w:cs="Calibri"/>
          <w:lang w:eastAsia="en-US"/>
        </w:rPr>
      </w:pPr>
      <w:r w:rsidRPr="00F8057F">
        <w:rPr>
          <w:rFonts w:ascii="Calibri" w:hAnsi="Calibri" w:cs="Calibri"/>
          <w:lang w:eastAsia="en-US"/>
        </w:rPr>
        <w:t>ambalažu i etikete bi Ustanova ustupila odabranom proizvođaču za pakiranje / flaširanje sirovine</w:t>
      </w:r>
    </w:p>
    <w:p w14:paraId="357099D3" w14:textId="77777777" w:rsidR="00150A76" w:rsidRPr="00F8057F" w:rsidRDefault="00150A76" w:rsidP="00150A76">
      <w:pPr>
        <w:pStyle w:val="Odlomakpopisa"/>
        <w:numPr>
          <w:ilvl w:val="0"/>
          <w:numId w:val="5"/>
        </w:numPr>
        <w:spacing w:before="0"/>
        <w:rPr>
          <w:rFonts w:ascii="Calibri" w:hAnsi="Calibri" w:cs="Calibri"/>
          <w:lang w:eastAsia="en-US"/>
        </w:rPr>
      </w:pPr>
      <w:r w:rsidRPr="00F8057F">
        <w:rPr>
          <w:rFonts w:ascii="Calibri" w:hAnsi="Calibri" w:cs="Calibri"/>
          <w:lang w:eastAsia="en-US"/>
        </w:rPr>
        <w:t xml:space="preserve">zapremina 250 g, ovalna </w:t>
      </w:r>
    </w:p>
    <w:p w14:paraId="3BCA1210" w14:textId="77777777" w:rsidR="00150A76" w:rsidRPr="00F8057F" w:rsidRDefault="00150A76" w:rsidP="00150A76">
      <w:pPr>
        <w:pStyle w:val="Odlomakpopisa"/>
        <w:numPr>
          <w:ilvl w:val="0"/>
          <w:numId w:val="5"/>
        </w:numPr>
        <w:spacing w:before="0"/>
        <w:rPr>
          <w:rFonts w:ascii="Calibri" w:hAnsi="Calibri" w:cs="Calibri"/>
          <w:lang w:eastAsia="en-US"/>
        </w:rPr>
      </w:pPr>
      <w:r w:rsidRPr="00F8057F">
        <w:rPr>
          <w:rFonts w:ascii="Calibri" w:hAnsi="Calibri" w:cs="Calibri"/>
          <w:lang w:eastAsia="en-US"/>
        </w:rPr>
        <w:t>staklo, prozirna, čep aluminijski s navojem</w:t>
      </w:r>
    </w:p>
    <w:p w14:paraId="5223C48E" w14:textId="77777777" w:rsidR="00150A76" w:rsidRPr="00F8057F" w:rsidRDefault="00150A76" w:rsidP="00150A76">
      <w:pPr>
        <w:pStyle w:val="Odlomakpopisa"/>
        <w:numPr>
          <w:ilvl w:val="0"/>
          <w:numId w:val="5"/>
        </w:numPr>
        <w:spacing w:before="0"/>
        <w:rPr>
          <w:rFonts w:ascii="Calibri" w:hAnsi="Calibri" w:cs="Calibri"/>
          <w:lang w:eastAsia="en-US"/>
        </w:rPr>
      </w:pPr>
      <w:r w:rsidRPr="00F8057F">
        <w:rPr>
          <w:rFonts w:ascii="Calibri" w:hAnsi="Calibri" w:cs="Calibri"/>
          <w:lang w:eastAsia="en-US"/>
        </w:rPr>
        <w:t xml:space="preserve">naljepnica prozirna PVC, ima vizualni identitet projekta IEC </w:t>
      </w:r>
      <w:proofErr w:type="spellStart"/>
      <w:r w:rsidRPr="00F8057F">
        <w:rPr>
          <w:rFonts w:ascii="Calibri" w:hAnsi="Calibri" w:cs="Calibri"/>
          <w:lang w:eastAsia="en-US"/>
        </w:rPr>
        <w:t>Grpašćak</w:t>
      </w:r>
      <w:proofErr w:type="spellEnd"/>
      <w:r w:rsidRPr="00F8057F">
        <w:rPr>
          <w:rFonts w:ascii="Calibri" w:hAnsi="Calibri" w:cs="Calibri"/>
          <w:lang w:eastAsia="en-US"/>
        </w:rPr>
        <w:t xml:space="preserve"> uz navođenje podataka i uvjeta proizvođača </w:t>
      </w:r>
    </w:p>
    <w:p w14:paraId="41386622" w14:textId="77777777" w:rsidR="00150A76" w:rsidRPr="00F8057F" w:rsidRDefault="00150A76" w:rsidP="00150A76">
      <w:pPr>
        <w:pStyle w:val="Odlomakpopisa"/>
        <w:numPr>
          <w:ilvl w:val="0"/>
          <w:numId w:val="5"/>
        </w:numPr>
        <w:spacing w:before="0"/>
        <w:rPr>
          <w:rFonts w:ascii="Calibri" w:hAnsi="Calibri" w:cs="Calibri"/>
          <w:lang w:eastAsia="en-US"/>
        </w:rPr>
      </w:pPr>
      <w:r w:rsidRPr="00F8057F">
        <w:rPr>
          <w:rFonts w:ascii="Calibri" w:hAnsi="Calibri" w:cs="Calibri"/>
          <w:lang w:eastAsia="en-US"/>
        </w:rPr>
        <w:t>ambalažu i etikete bi Ustanova ustupila odabranom proizvođaču za pakiranje / flaširanje sirovine</w:t>
      </w:r>
    </w:p>
    <w:p w14:paraId="2BB30B6E" w14:textId="77777777" w:rsidR="00150A76" w:rsidRPr="00F8057F" w:rsidRDefault="00150A76" w:rsidP="00150A76">
      <w:pPr>
        <w:spacing w:before="0"/>
        <w:rPr>
          <w:rFonts w:ascii="Calibri" w:hAnsi="Calibri" w:cs="Calibri"/>
          <w:lang w:eastAsia="en-US"/>
        </w:rPr>
      </w:pPr>
    </w:p>
    <w:p w14:paraId="0ECA5614" w14:textId="3D067610" w:rsidR="00150A76" w:rsidRPr="00F8057F" w:rsidRDefault="00150A76" w:rsidP="00AC6567">
      <w:pPr>
        <w:pStyle w:val="Naslov2"/>
      </w:pPr>
      <w:r w:rsidRPr="00F8057F">
        <w:t>Potkategorija 2 – Med</w:t>
      </w:r>
    </w:p>
    <w:p w14:paraId="0354EBF3" w14:textId="6CF09E6E" w:rsidR="00150A76" w:rsidRPr="00F8057F" w:rsidRDefault="00150A76" w:rsidP="00150A76">
      <w:pPr>
        <w:pStyle w:val="Odlomakpopisa"/>
        <w:numPr>
          <w:ilvl w:val="0"/>
          <w:numId w:val="9"/>
        </w:numPr>
        <w:spacing w:before="0"/>
        <w:rPr>
          <w:rFonts w:ascii="Calibri" w:hAnsi="Calibri" w:cs="Calibri"/>
          <w:lang w:eastAsia="en-US"/>
        </w:rPr>
      </w:pPr>
      <w:r w:rsidRPr="00F8057F">
        <w:rPr>
          <w:rFonts w:ascii="Calibri" w:hAnsi="Calibri" w:cs="Calibri"/>
          <w:lang w:eastAsia="en-US"/>
        </w:rPr>
        <w:t>otkupna količina 100</w:t>
      </w:r>
      <w:r w:rsidR="00486C8A">
        <w:rPr>
          <w:rFonts w:ascii="Calibri" w:hAnsi="Calibri" w:cs="Calibri"/>
          <w:lang w:eastAsia="en-US"/>
        </w:rPr>
        <w:t xml:space="preserve"> </w:t>
      </w:r>
      <w:r w:rsidRPr="00F8057F">
        <w:rPr>
          <w:rFonts w:ascii="Calibri" w:hAnsi="Calibri" w:cs="Calibri"/>
          <w:lang w:eastAsia="en-US"/>
        </w:rPr>
        <w:t>kg</w:t>
      </w:r>
    </w:p>
    <w:p w14:paraId="34EA6479" w14:textId="77777777" w:rsidR="00486C8A" w:rsidRDefault="00486C8A" w:rsidP="00486C8A">
      <w:pPr>
        <w:spacing w:before="0"/>
        <w:rPr>
          <w:rFonts w:ascii="Calibri" w:hAnsi="Calibri" w:cs="Calibri"/>
          <w:lang w:eastAsia="en-US"/>
        </w:rPr>
      </w:pPr>
      <w:r w:rsidRPr="00486C8A">
        <w:rPr>
          <w:rFonts w:ascii="Calibri" w:hAnsi="Calibri" w:cs="Calibri"/>
          <w:b/>
          <w:bCs/>
          <w:i/>
          <w:iCs/>
          <w:lang w:eastAsia="en-US"/>
        </w:rPr>
        <w:t>INFO ZA AMBALAŽU:</w:t>
      </w:r>
    </w:p>
    <w:p w14:paraId="22182147" w14:textId="2EBA1CAA" w:rsidR="00486C8A" w:rsidRPr="00486C8A" w:rsidRDefault="00486C8A" w:rsidP="00486C8A">
      <w:pPr>
        <w:spacing w:before="0"/>
        <w:rPr>
          <w:rFonts w:ascii="Calibri" w:hAnsi="Calibri" w:cs="Calibri"/>
          <w:lang w:eastAsia="en-US"/>
        </w:rPr>
      </w:pPr>
      <w:r w:rsidRPr="00486C8A">
        <w:rPr>
          <w:rFonts w:ascii="Calibri" w:hAnsi="Calibri" w:cs="Calibri"/>
          <w:lang w:eastAsia="en-US"/>
        </w:rPr>
        <w:t xml:space="preserve">Ponuditelj može ponuditi proizvod u vlastitoj ambalaži. U tom slučaju Ponuditelj snosi trošak ambalaže, a u ponudbenom listu prikazuje jediničnu i ukupnu cijenu sirovine sukladno zadanoj otkupnoj količini. </w:t>
      </w:r>
    </w:p>
    <w:p w14:paraId="6BEC82F8" w14:textId="12C1667B" w:rsidR="00150A76" w:rsidRPr="00486C8A" w:rsidRDefault="00486C8A" w:rsidP="00486C8A">
      <w:pPr>
        <w:spacing w:before="0"/>
        <w:rPr>
          <w:rFonts w:ascii="Calibri" w:hAnsi="Calibri" w:cs="Calibri"/>
          <w:lang w:eastAsia="en-US"/>
        </w:rPr>
      </w:pPr>
      <w:r w:rsidRPr="00486C8A">
        <w:rPr>
          <w:rFonts w:ascii="Calibri" w:hAnsi="Calibri" w:cs="Calibri"/>
          <w:lang w:eastAsia="en-US"/>
        </w:rPr>
        <w:t xml:space="preserve">Ponuditelj može odabrati ambalažu koja se nudi od strane Javne ustanove Park prirode Telašćica koja će biti ustupljena odabranom Ponuditelju za pakiranje / flaširanje poljoprivredno prehrambenog proizvoda. Trošak dostave ambalaže odabranom Ponuditelju snosi Javna ustanova „Park prirode Telašćica“. U </w:t>
      </w:r>
      <w:r w:rsidR="00150A76" w:rsidRPr="00486C8A">
        <w:rPr>
          <w:rFonts w:ascii="Calibri" w:hAnsi="Calibri" w:cs="Calibri"/>
          <w:lang w:eastAsia="en-US"/>
        </w:rPr>
        <w:t>slučaju da se prihvati ustupanje ambalaže Javne ustanove, ista ima sljedeće kriterije:</w:t>
      </w:r>
    </w:p>
    <w:p w14:paraId="6B695F0D" w14:textId="77777777" w:rsidR="00150A76" w:rsidRPr="00F8057F" w:rsidRDefault="00150A76" w:rsidP="00150A76">
      <w:pPr>
        <w:pStyle w:val="Odlomakpopisa"/>
        <w:numPr>
          <w:ilvl w:val="0"/>
          <w:numId w:val="5"/>
        </w:numPr>
        <w:spacing w:before="0"/>
        <w:rPr>
          <w:rFonts w:ascii="Calibri" w:hAnsi="Calibri" w:cs="Calibri"/>
          <w:lang w:eastAsia="en-US"/>
        </w:rPr>
      </w:pPr>
      <w:r w:rsidRPr="00F8057F">
        <w:rPr>
          <w:rFonts w:ascii="Calibri" w:hAnsi="Calibri" w:cs="Calibri"/>
          <w:lang w:eastAsia="en-US"/>
        </w:rPr>
        <w:t xml:space="preserve">zapremina 250 g, ovalna </w:t>
      </w:r>
    </w:p>
    <w:p w14:paraId="44706956" w14:textId="77777777" w:rsidR="00150A76" w:rsidRPr="00F8057F" w:rsidRDefault="00150A76" w:rsidP="00150A76">
      <w:pPr>
        <w:pStyle w:val="Odlomakpopisa"/>
        <w:numPr>
          <w:ilvl w:val="0"/>
          <w:numId w:val="5"/>
        </w:numPr>
        <w:spacing w:before="0"/>
        <w:rPr>
          <w:rFonts w:ascii="Calibri" w:hAnsi="Calibri" w:cs="Calibri"/>
          <w:lang w:eastAsia="en-US"/>
        </w:rPr>
      </w:pPr>
      <w:r w:rsidRPr="00F8057F">
        <w:rPr>
          <w:rFonts w:ascii="Calibri" w:hAnsi="Calibri" w:cs="Calibri"/>
          <w:lang w:eastAsia="en-US"/>
        </w:rPr>
        <w:t>staklo, prozirna, čep aluminijski s navojem</w:t>
      </w:r>
    </w:p>
    <w:p w14:paraId="2785EC93" w14:textId="77777777" w:rsidR="00150A76" w:rsidRPr="00F8057F" w:rsidRDefault="00150A76" w:rsidP="00150A76">
      <w:pPr>
        <w:pStyle w:val="Odlomakpopisa"/>
        <w:numPr>
          <w:ilvl w:val="0"/>
          <w:numId w:val="5"/>
        </w:numPr>
        <w:spacing w:before="0"/>
        <w:rPr>
          <w:rFonts w:ascii="Calibri" w:hAnsi="Calibri" w:cs="Calibri"/>
          <w:lang w:eastAsia="en-US"/>
        </w:rPr>
      </w:pPr>
      <w:r w:rsidRPr="00F8057F">
        <w:rPr>
          <w:rFonts w:ascii="Calibri" w:hAnsi="Calibri" w:cs="Calibri"/>
          <w:lang w:eastAsia="en-US"/>
        </w:rPr>
        <w:t xml:space="preserve">naljepnica prozirna PVC, ima vizualni identitet projekta IEC </w:t>
      </w:r>
      <w:proofErr w:type="spellStart"/>
      <w:r w:rsidRPr="00F8057F">
        <w:rPr>
          <w:rFonts w:ascii="Calibri" w:hAnsi="Calibri" w:cs="Calibri"/>
          <w:lang w:eastAsia="en-US"/>
        </w:rPr>
        <w:t>Grpašćak</w:t>
      </w:r>
      <w:proofErr w:type="spellEnd"/>
      <w:r w:rsidRPr="00F8057F">
        <w:rPr>
          <w:rFonts w:ascii="Calibri" w:hAnsi="Calibri" w:cs="Calibri"/>
          <w:lang w:eastAsia="en-US"/>
        </w:rPr>
        <w:t xml:space="preserve"> uz navođenje podataka i uvjeta proizvođača </w:t>
      </w:r>
    </w:p>
    <w:p w14:paraId="57D17F32" w14:textId="77777777" w:rsidR="00150A76" w:rsidRPr="00F8057F" w:rsidRDefault="00150A76" w:rsidP="00150A76">
      <w:pPr>
        <w:pStyle w:val="Odlomakpopisa"/>
        <w:numPr>
          <w:ilvl w:val="0"/>
          <w:numId w:val="5"/>
        </w:numPr>
        <w:spacing w:before="0"/>
        <w:rPr>
          <w:rFonts w:ascii="Calibri" w:hAnsi="Calibri" w:cs="Calibri"/>
          <w:lang w:eastAsia="en-US"/>
        </w:rPr>
      </w:pPr>
      <w:r w:rsidRPr="00F8057F">
        <w:rPr>
          <w:rFonts w:ascii="Calibri" w:hAnsi="Calibri" w:cs="Calibri"/>
          <w:lang w:eastAsia="en-US"/>
        </w:rPr>
        <w:lastRenderedPageBreak/>
        <w:t>ambalažu i etikete bi Ustanova ustupila odabranom proizvođaču za pakiranje / flaširanje sirovine</w:t>
      </w:r>
    </w:p>
    <w:p w14:paraId="5575EA66" w14:textId="77777777" w:rsidR="00150A76" w:rsidRPr="00F8057F" w:rsidRDefault="00150A76" w:rsidP="00AC6567">
      <w:pPr>
        <w:pStyle w:val="Naslov2"/>
      </w:pPr>
      <w:r w:rsidRPr="00F8057F">
        <w:t>Potkategorija 3 – Džem</w:t>
      </w:r>
    </w:p>
    <w:p w14:paraId="27AE1C81" w14:textId="0183B756" w:rsidR="00150A76" w:rsidRPr="00F8057F" w:rsidRDefault="00150A76" w:rsidP="00150A76">
      <w:pPr>
        <w:pStyle w:val="Odlomakpopisa"/>
        <w:numPr>
          <w:ilvl w:val="0"/>
          <w:numId w:val="8"/>
        </w:numPr>
        <w:spacing w:before="0"/>
        <w:rPr>
          <w:rFonts w:ascii="Calibri" w:hAnsi="Calibri" w:cs="Calibri"/>
          <w:lang w:eastAsia="en-US"/>
        </w:rPr>
      </w:pPr>
      <w:r w:rsidRPr="00F8057F">
        <w:rPr>
          <w:rFonts w:ascii="Calibri" w:hAnsi="Calibri" w:cs="Calibri"/>
          <w:lang w:eastAsia="en-US"/>
        </w:rPr>
        <w:t>otkupna količina 100 kg</w:t>
      </w:r>
    </w:p>
    <w:p w14:paraId="37E255CB" w14:textId="77777777" w:rsidR="00486C8A" w:rsidRPr="00486C8A" w:rsidRDefault="00486C8A" w:rsidP="00486C8A">
      <w:pPr>
        <w:spacing w:before="0"/>
        <w:rPr>
          <w:rFonts w:ascii="Calibri" w:hAnsi="Calibri" w:cs="Calibri"/>
          <w:lang w:eastAsia="en-US"/>
        </w:rPr>
      </w:pPr>
      <w:r w:rsidRPr="00486C8A">
        <w:rPr>
          <w:rFonts w:ascii="Calibri" w:hAnsi="Calibri" w:cs="Calibri"/>
          <w:b/>
          <w:bCs/>
          <w:i/>
          <w:iCs/>
          <w:lang w:eastAsia="en-US"/>
        </w:rPr>
        <w:t>INFO ZA AMBALAŽU:</w:t>
      </w:r>
    </w:p>
    <w:p w14:paraId="010228D6" w14:textId="77777777" w:rsidR="00486C8A" w:rsidRPr="00486C8A" w:rsidRDefault="00486C8A" w:rsidP="00486C8A">
      <w:pPr>
        <w:spacing w:before="0"/>
        <w:rPr>
          <w:rFonts w:ascii="Calibri" w:hAnsi="Calibri" w:cs="Calibri"/>
          <w:lang w:eastAsia="en-US"/>
        </w:rPr>
      </w:pPr>
      <w:r w:rsidRPr="00486C8A">
        <w:rPr>
          <w:rFonts w:ascii="Calibri" w:hAnsi="Calibri" w:cs="Calibri"/>
          <w:lang w:eastAsia="en-US"/>
        </w:rPr>
        <w:t xml:space="preserve">Ponuditelj može ponuditi proizvod u vlastitoj ambalaži. U tom slučaju Ponuditelj snosi trošak ambalaže, a u ponudbenom listu prikazuje jediničnu i ukupnu cijenu sirovine sukladno zadanoj otkupnoj količini. </w:t>
      </w:r>
    </w:p>
    <w:p w14:paraId="5D884559" w14:textId="4AE55649" w:rsidR="00150A76" w:rsidRPr="00486C8A" w:rsidRDefault="00486C8A" w:rsidP="00486C8A">
      <w:pPr>
        <w:spacing w:before="0"/>
        <w:rPr>
          <w:rFonts w:ascii="Calibri" w:hAnsi="Calibri" w:cs="Calibri"/>
          <w:lang w:eastAsia="en-US"/>
        </w:rPr>
      </w:pPr>
      <w:r w:rsidRPr="00486C8A">
        <w:rPr>
          <w:rFonts w:ascii="Calibri" w:hAnsi="Calibri" w:cs="Calibri"/>
          <w:lang w:eastAsia="en-US"/>
        </w:rPr>
        <w:t xml:space="preserve">Ponuditelj može odabrati ambalažu koja se nudi od strane Javne ustanove Park prirode Telašćica koja će biti ustupljena odabranom Ponuditelju za pakiranje / flaširanje poljoprivredno prehrambenog proizvoda. Trošak dostave ambalaže odabranom Ponuditelju snosi Javna ustanova „Park prirode Telašćica“. U </w:t>
      </w:r>
      <w:r w:rsidR="00150A76" w:rsidRPr="00486C8A">
        <w:rPr>
          <w:rFonts w:ascii="Calibri" w:hAnsi="Calibri" w:cs="Calibri"/>
          <w:lang w:eastAsia="en-US"/>
        </w:rPr>
        <w:t>slučaju da se prihvati ustupanje ambalaže Javne ustanove, ista ima sljedeće kriterije:</w:t>
      </w:r>
    </w:p>
    <w:p w14:paraId="4FD941EB" w14:textId="77777777" w:rsidR="00150A76" w:rsidRPr="00F8057F" w:rsidRDefault="00150A76" w:rsidP="00150A76">
      <w:pPr>
        <w:pStyle w:val="Odlomakpopisa"/>
        <w:numPr>
          <w:ilvl w:val="0"/>
          <w:numId w:val="5"/>
        </w:numPr>
        <w:spacing w:before="0"/>
        <w:rPr>
          <w:rFonts w:ascii="Calibri" w:hAnsi="Calibri" w:cs="Calibri"/>
          <w:lang w:eastAsia="en-US"/>
        </w:rPr>
      </w:pPr>
      <w:r w:rsidRPr="00F8057F">
        <w:rPr>
          <w:rFonts w:ascii="Calibri" w:hAnsi="Calibri" w:cs="Calibri"/>
          <w:lang w:eastAsia="en-US"/>
        </w:rPr>
        <w:t xml:space="preserve">zapremina 250 g, ovalna </w:t>
      </w:r>
    </w:p>
    <w:p w14:paraId="5CC2C55D" w14:textId="77777777" w:rsidR="00150A76" w:rsidRPr="00F8057F" w:rsidRDefault="00150A76" w:rsidP="00150A76">
      <w:pPr>
        <w:pStyle w:val="Odlomakpopisa"/>
        <w:numPr>
          <w:ilvl w:val="0"/>
          <w:numId w:val="5"/>
        </w:numPr>
        <w:spacing w:before="0"/>
        <w:rPr>
          <w:rFonts w:ascii="Calibri" w:hAnsi="Calibri" w:cs="Calibri"/>
          <w:lang w:eastAsia="en-US"/>
        </w:rPr>
      </w:pPr>
      <w:r w:rsidRPr="00F8057F">
        <w:rPr>
          <w:rFonts w:ascii="Calibri" w:hAnsi="Calibri" w:cs="Calibri"/>
          <w:lang w:eastAsia="en-US"/>
        </w:rPr>
        <w:t>staklo, prozirna, čep aluminijski s navojem</w:t>
      </w:r>
    </w:p>
    <w:p w14:paraId="371A5754" w14:textId="77777777" w:rsidR="00150A76" w:rsidRPr="00F8057F" w:rsidRDefault="00150A76" w:rsidP="00150A76">
      <w:pPr>
        <w:pStyle w:val="Odlomakpopisa"/>
        <w:numPr>
          <w:ilvl w:val="0"/>
          <w:numId w:val="5"/>
        </w:numPr>
        <w:spacing w:before="0"/>
        <w:rPr>
          <w:rFonts w:ascii="Calibri" w:hAnsi="Calibri" w:cs="Calibri"/>
          <w:lang w:eastAsia="en-US"/>
        </w:rPr>
      </w:pPr>
      <w:r w:rsidRPr="00F8057F">
        <w:rPr>
          <w:rFonts w:ascii="Calibri" w:hAnsi="Calibri" w:cs="Calibri"/>
          <w:lang w:eastAsia="en-US"/>
        </w:rPr>
        <w:t xml:space="preserve">naljepnica prozirna PVC, ima vizualni identitet projekta IEC </w:t>
      </w:r>
      <w:proofErr w:type="spellStart"/>
      <w:r w:rsidRPr="00F8057F">
        <w:rPr>
          <w:rFonts w:ascii="Calibri" w:hAnsi="Calibri" w:cs="Calibri"/>
          <w:lang w:eastAsia="en-US"/>
        </w:rPr>
        <w:t>Grpašćak</w:t>
      </w:r>
      <w:proofErr w:type="spellEnd"/>
      <w:r w:rsidRPr="00F8057F">
        <w:rPr>
          <w:rFonts w:ascii="Calibri" w:hAnsi="Calibri" w:cs="Calibri"/>
          <w:lang w:eastAsia="en-US"/>
        </w:rPr>
        <w:t xml:space="preserve"> uz navođenje podataka i uvjeta proizvođača </w:t>
      </w:r>
    </w:p>
    <w:p w14:paraId="0895037E" w14:textId="77777777" w:rsidR="00150A76" w:rsidRPr="00F8057F" w:rsidRDefault="00150A76" w:rsidP="00150A76">
      <w:pPr>
        <w:pStyle w:val="Odlomakpopisa"/>
        <w:numPr>
          <w:ilvl w:val="0"/>
          <w:numId w:val="5"/>
        </w:numPr>
        <w:spacing w:before="0"/>
        <w:rPr>
          <w:rFonts w:ascii="Calibri" w:hAnsi="Calibri" w:cs="Calibri"/>
          <w:lang w:eastAsia="en-US"/>
        </w:rPr>
      </w:pPr>
      <w:r w:rsidRPr="00F8057F">
        <w:rPr>
          <w:rFonts w:ascii="Calibri" w:hAnsi="Calibri" w:cs="Calibri"/>
          <w:lang w:eastAsia="en-US"/>
        </w:rPr>
        <w:t>ambalažu i etikete bi Ustanova ustupila odabranom proizvođaču za pakiranje / flaširanje sirovine</w:t>
      </w:r>
    </w:p>
    <w:p w14:paraId="214037CE" w14:textId="77777777" w:rsidR="00150A76" w:rsidRPr="00F8057F" w:rsidRDefault="00150A76" w:rsidP="00AC6567">
      <w:pPr>
        <w:pStyle w:val="Naslov2"/>
      </w:pPr>
      <w:r w:rsidRPr="00F8057F">
        <w:t>Potkategorija 4 – Liker</w:t>
      </w:r>
    </w:p>
    <w:p w14:paraId="37A9A716" w14:textId="6FACD420" w:rsidR="00150A76" w:rsidRPr="00F8057F" w:rsidRDefault="00150A76" w:rsidP="00150A76">
      <w:pPr>
        <w:pStyle w:val="Odlomakpopisa"/>
        <w:numPr>
          <w:ilvl w:val="0"/>
          <w:numId w:val="7"/>
        </w:numPr>
        <w:spacing w:before="0"/>
        <w:rPr>
          <w:rFonts w:ascii="Calibri" w:hAnsi="Calibri" w:cs="Calibri"/>
          <w:lang w:eastAsia="en-US"/>
        </w:rPr>
      </w:pPr>
      <w:r w:rsidRPr="00F8057F">
        <w:rPr>
          <w:rFonts w:ascii="Calibri" w:hAnsi="Calibri" w:cs="Calibri"/>
          <w:lang w:eastAsia="en-US"/>
        </w:rPr>
        <w:t>prihvatljive voćke su rogač i smokva</w:t>
      </w:r>
    </w:p>
    <w:p w14:paraId="027BDB40" w14:textId="2F8E019D" w:rsidR="00150A76" w:rsidRPr="00F8057F" w:rsidRDefault="00150A76" w:rsidP="00150A76">
      <w:pPr>
        <w:pStyle w:val="Odlomakpopisa"/>
        <w:numPr>
          <w:ilvl w:val="0"/>
          <w:numId w:val="7"/>
        </w:numPr>
        <w:spacing w:before="0"/>
        <w:rPr>
          <w:rFonts w:ascii="Calibri" w:hAnsi="Calibri" w:cs="Calibri"/>
          <w:lang w:eastAsia="en-US"/>
        </w:rPr>
      </w:pPr>
      <w:r w:rsidRPr="00F8057F">
        <w:rPr>
          <w:rFonts w:ascii="Calibri" w:hAnsi="Calibri" w:cs="Calibri"/>
          <w:lang w:eastAsia="en-US"/>
        </w:rPr>
        <w:t>otkupna količina 140 l</w:t>
      </w:r>
      <w:r w:rsidR="00486C8A">
        <w:rPr>
          <w:rFonts w:ascii="Calibri" w:hAnsi="Calibri" w:cs="Calibri"/>
          <w:lang w:eastAsia="en-US"/>
        </w:rPr>
        <w:t>itara</w:t>
      </w:r>
    </w:p>
    <w:p w14:paraId="1B4A1E17" w14:textId="77777777" w:rsidR="00486C8A" w:rsidRDefault="00486C8A" w:rsidP="00486C8A">
      <w:pPr>
        <w:spacing w:before="0"/>
        <w:rPr>
          <w:rFonts w:ascii="Calibri" w:hAnsi="Calibri" w:cs="Calibri"/>
          <w:lang w:eastAsia="en-US"/>
        </w:rPr>
      </w:pPr>
      <w:r w:rsidRPr="00F8057F">
        <w:rPr>
          <w:rFonts w:ascii="Calibri" w:hAnsi="Calibri" w:cs="Calibri"/>
          <w:b/>
          <w:bCs/>
          <w:i/>
          <w:iCs/>
          <w:lang w:eastAsia="en-US"/>
        </w:rPr>
        <w:t>INFO ZA AMBALAŽU</w:t>
      </w:r>
      <w:r>
        <w:rPr>
          <w:rFonts w:ascii="Calibri" w:hAnsi="Calibri" w:cs="Calibri"/>
          <w:b/>
          <w:bCs/>
          <w:i/>
          <w:iCs/>
          <w:lang w:eastAsia="en-US"/>
        </w:rPr>
        <w:t>:</w:t>
      </w:r>
    </w:p>
    <w:p w14:paraId="05711593" w14:textId="77777777" w:rsidR="00486C8A" w:rsidRPr="00486C8A" w:rsidRDefault="00486C8A" w:rsidP="00486C8A">
      <w:pPr>
        <w:spacing w:before="0"/>
        <w:rPr>
          <w:rFonts w:ascii="Calibri" w:hAnsi="Calibri" w:cs="Calibri"/>
          <w:lang w:eastAsia="en-US"/>
        </w:rPr>
      </w:pPr>
      <w:r w:rsidRPr="00486C8A">
        <w:rPr>
          <w:rFonts w:ascii="Calibri" w:hAnsi="Calibri" w:cs="Calibri"/>
          <w:lang w:eastAsia="en-US"/>
        </w:rPr>
        <w:t xml:space="preserve">Ponuditelj može ponuditi proizvod u vlastitoj ambalaži. U tom slučaju Ponuditelj snosi trošak ambalaže, a u ponudbenom listu prikazuje jediničnu i ukupnu cijenu sirovine sukladno zadanoj otkupnoj količini. </w:t>
      </w:r>
    </w:p>
    <w:p w14:paraId="0A5F43EC" w14:textId="5E556B3D" w:rsidR="00150A76" w:rsidRPr="00F8057F" w:rsidRDefault="00486C8A" w:rsidP="00486C8A">
      <w:pPr>
        <w:spacing w:before="0"/>
        <w:rPr>
          <w:rFonts w:ascii="Calibri" w:hAnsi="Calibri" w:cs="Calibri"/>
          <w:lang w:eastAsia="en-US"/>
        </w:rPr>
      </w:pPr>
      <w:r w:rsidRPr="00486C8A">
        <w:rPr>
          <w:rFonts w:ascii="Calibri" w:hAnsi="Calibri" w:cs="Calibri"/>
          <w:lang w:eastAsia="en-US"/>
        </w:rPr>
        <w:t xml:space="preserve">Ponuditelj može odabrati ambalažu koja se nudi od strane Javne ustanove Park prirode Telašćica koja će biti ustupljena odabranom Ponuditelju za pakiranje / flaširanje poljoprivredno prehrambenog proizvoda. </w:t>
      </w:r>
      <w:r>
        <w:rPr>
          <w:rFonts w:ascii="Calibri" w:hAnsi="Calibri" w:cs="Calibri"/>
          <w:lang w:eastAsia="en-US"/>
        </w:rPr>
        <w:t xml:space="preserve">Trošak dostave ambalaže odabranom Ponuditelju </w:t>
      </w:r>
      <w:r>
        <w:rPr>
          <w:rFonts w:ascii="Calibri" w:hAnsi="Calibri" w:cs="Calibri"/>
          <w:lang w:eastAsia="en-US"/>
        </w:rPr>
        <w:lastRenderedPageBreak/>
        <w:t xml:space="preserve">snosi Javna ustanova „Park prirode Telašćica“. </w:t>
      </w:r>
      <w:r w:rsidRPr="00486C8A">
        <w:rPr>
          <w:rFonts w:ascii="Calibri" w:hAnsi="Calibri" w:cs="Calibri"/>
          <w:lang w:eastAsia="en-US"/>
        </w:rPr>
        <w:t xml:space="preserve">U </w:t>
      </w:r>
      <w:r w:rsidR="00150A76" w:rsidRPr="00F8057F">
        <w:rPr>
          <w:rFonts w:ascii="Calibri" w:hAnsi="Calibri" w:cs="Calibri"/>
          <w:lang w:eastAsia="en-US"/>
        </w:rPr>
        <w:t>slučaju da se prihvati ustupanje ambalaže Javne ustanove, ista ima sljedeće kriterije:</w:t>
      </w:r>
    </w:p>
    <w:p w14:paraId="03BD5AF4" w14:textId="77777777" w:rsidR="00150A76" w:rsidRPr="00F8057F" w:rsidRDefault="00150A76" w:rsidP="00150A76">
      <w:pPr>
        <w:pStyle w:val="Odlomakpopisa"/>
        <w:numPr>
          <w:ilvl w:val="0"/>
          <w:numId w:val="5"/>
        </w:numPr>
        <w:spacing w:before="0"/>
        <w:rPr>
          <w:rFonts w:ascii="Calibri" w:hAnsi="Calibri" w:cs="Calibri"/>
          <w:lang w:eastAsia="en-US"/>
        </w:rPr>
      </w:pPr>
      <w:r w:rsidRPr="00F8057F">
        <w:rPr>
          <w:rFonts w:ascii="Calibri" w:hAnsi="Calibri" w:cs="Calibri"/>
          <w:lang w:eastAsia="en-US"/>
        </w:rPr>
        <w:t>zapremina 200ml, ovalna, visina 300 mm, širina 55 mm, grlo 18 mm, čep pluto s kapicom</w:t>
      </w:r>
    </w:p>
    <w:p w14:paraId="1256E82F" w14:textId="77777777" w:rsidR="00150A76" w:rsidRPr="00F8057F" w:rsidRDefault="00150A76" w:rsidP="00150A76">
      <w:pPr>
        <w:pStyle w:val="Odlomakpopisa"/>
        <w:numPr>
          <w:ilvl w:val="0"/>
          <w:numId w:val="5"/>
        </w:numPr>
        <w:spacing w:before="0"/>
        <w:rPr>
          <w:rFonts w:ascii="Calibri" w:hAnsi="Calibri" w:cs="Calibri"/>
          <w:lang w:eastAsia="en-US"/>
        </w:rPr>
      </w:pPr>
      <w:r w:rsidRPr="00F8057F">
        <w:rPr>
          <w:rFonts w:ascii="Calibri" w:hAnsi="Calibri" w:cs="Calibri"/>
          <w:lang w:eastAsia="en-US"/>
        </w:rPr>
        <w:t>staklo, tamno smeđa boja</w:t>
      </w:r>
    </w:p>
    <w:p w14:paraId="2B1606A0" w14:textId="77777777" w:rsidR="00150A76" w:rsidRPr="00F8057F" w:rsidRDefault="00150A76" w:rsidP="00150A76">
      <w:pPr>
        <w:pStyle w:val="Odlomakpopisa"/>
        <w:numPr>
          <w:ilvl w:val="0"/>
          <w:numId w:val="5"/>
        </w:numPr>
        <w:spacing w:before="0"/>
        <w:rPr>
          <w:rFonts w:ascii="Calibri" w:hAnsi="Calibri" w:cs="Calibri"/>
          <w:lang w:eastAsia="en-US"/>
        </w:rPr>
      </w:pPr>
      <w:r w:rsidRPr="00F8057F">
        <w:rPr>
          <w:rFonts w:ascii="Calibri" w:hAnsi="Calibri" w:cs="Calibri"/>
          <w:lang w:eastAsia="en-US"/>
        </w:rPr>
        <w:t xml:space="preserve">naljepnica prozirna PVC, ima vizualni identitet projekta IEC </w:t>
      </w:r>
      <w:proofErr w:type="spellStart"/>
      <w:r w:rsidRPr="00F8057F">
        <w:rPr>
          <w:rFonts w:ascii="Calibri" w:hAnsi="Calibri" w:cs="Calibri"/>
          <w:lang w:eastAsia="en-US"/>
        </w:rPr>
        <w:t>Grpašćak</w:t>
      </w:r>
      <w:proofErr w:type="spellEnd"/>
      <w:r w:rsidRPr="00F8057F">
        <w:rPr>
          <w:rFonts w:ascii="Calibri" w:hAnsi="Calibri" w:cs="Calibri"/>
          <w:lang w:eastAsia="en-US"/>
        </w:rPr>
        <w:t xml:space="preserve"> uz navođenje podataka i uvjeta proizvođača </w:t>
      </w:r>
    </w:p>
    <w:p w14:paraId="070900C5" w14:textId="77777777" w:rsidR="00150A76" w:rsidRDefault="00150A76" w:rsidP="00150A76">
      <w:pPr>
        <w:pStyle w:val="Odlomakpopisa"/>
        <w:numPr>
          <w:ilvl w:val="0"/>
          <w:numId w:val="5"/>
        </w:numPr>
        <w:spacing w:before="0"/>
        <w:rPr>
          <w:rFonts w:ascii="Calibri" w:hAnsi="Calibri" w:cs="Calibri"/>
          <w:lang w:eastAsia="en-US"/>
        </w:rPr>
      </w:pPr>
      <w:r w:rsidRPr="00F8057F">
        <w:rPr>
          <w:rFonts w:ascii="Calibri" w:hAnsi="Calibri" w:cs="Calibri"/>
          <w:lang w:eastAsia="en-US"/>
        </w:rPr>
        <w:t>ambalažu i etikete bi Ustanova ustupila odabranom proizvođaču za pakiranje / flaširanje sirovine</w:t>
      </w:r>
    </w:p>
    <w:p w14:paraId="196DE325" w14:textId="77777777" w:rsidR="00DD178C" w:rsidRDefault="00DD178C" w:rsidP="00DD178C">
      <w:pPr>
        <w:spacing w:before="0"/>
        <w:rPr>
          <w:rFonts w:ascii="Calibri" w:hAnsi="Calibri" w:cs="Calibri"/>
          <w:lang w:eastAsia="en-US"/>
        </w:rPr>
      </w:pPr>
    </w:p>
    <w:p w14:paraId="5BD4A247" w14:textId="77777777" w:rsidR="00DD178C" w:rsidRPr="00486C8A" w:rsidRDefault="00DD178C" w:rsidP="00DD178C">
      <w:pPr>
        <w:spacing w:before="0"/>
        <w:rPr>
          <w:rFonts w:ascii="Calibri" w:hAnsi="Calibri" w:cs="Calibri"/>
          <w:b/>
          <w:bCs/>
          <w:u w:val="single"/>
          <w:lang w:eastAsia="en-US"/>
        </w:rPr>
      </w:pPr>
      <w:r w:rsidRPr="00486C8A">
        <w:rPr>
          <w:rFonts w:ascii="Calibri" w:hAnsi="Calibri" w:cs="Calibri"/>
          <w:b/>
          <w:bCs/>
          <w:u w:val="single"/>
          <w:lang w:eastAsia="en-US"/>
        </w:rPr>
        <w:t>ODREĐIVANJE NAJPOVOLJNIJEG PONUDITELJA PREMA NAVEDENIM KRITERIJIMA ZA ODABIR EKONOMSKI NAJPOVOLJNIJE PONUDE</w:t>
      </w:r>
    </w:p>
    <w:p w14:paraId="076267D2" w14:textId="77777777" w:rsidR="00DD178C" w:rsidRPr="00486C8A" w:rsidRDefault="00DD178C" w:rsidP="00DD178C">
      <w:pPr>
        <w:spacing w:before="0"/>
        <w:rPr>
          <w:rFonts w:ascii="Calibri" w:hAnsi="Calibri" w:cs="Calibri"/>
          <w:lang w:eastAsia="en-US"/>
        </w:rPr>
      </w:pPr>
      <w:r w:rsidRPr="00486C8A">
        <w:rPr>
          <w:rFonts w:ascii="Calibri" w:hAnsi="Calibri" w:cs="Calibri"/>
          <w:lang w:eastAsia="en-US"/>
        </w:rPr>
        <w:t>Nakon što Naručitelj za svakog ponuditelja utvrdi bodovnu vrijednost prema pojedinim kriterijima, zbrojit će se bodovi dodijeljeni mu po svakom od kriterija kako bi se dobio ukupan broj bodova za pojedinog ponuditelja. Najpovoljniji je onaj ponuditelj koji će ostvariti ukupni najveći broj bodova prema svim navedenim kriterijima.</w:t>
      </w:r>
    </w:p>
    <w:p w14:paraId="65359796" w14:textId="77777777" w:rsidR="00DD178C" w:rsidRPr="00486C8A" w:rsidRDefault="00DD178C" w:rsidP="00DD178C">
      <w:pPr>
        <w:spacing w:before="0"/>
        <w:rPr>
          <w:rFonts w:ascii="Calibri" w:hAnsi="Calibri" w:cs="Calibri"/>
          <w:lang w:eastAsia="en-US"/>
        </w:rPr>
      </w:pPr>
      <w:r w:rsidRPr="00486C8A">
        <w:rPr>
          <w:rFonts w:ascii="Calibri" w:hAnsi="Calibri" w:cs="Calibri"/>
          <w:lang w:eastAsia="en-US"/>
        </w:rPr>
        <w:t>Sukladno članku 302. st. 5. ZJN 2016 ako su dvije ili više valjanih ponuda jednako rangirane prema kriteriju za odabir ponude, javni naručitelj odabrat će ponudu koja je zaprimljena ranije.</w:t>
      </w:r>
    </w:p>
    <w:p w14:paraId="7FDA9776" w14:textId="77777777" w:rsidR="00DD178C" w:rsidRPr="00DD178C" w:rsidRDefault="00DD178C" w:rsidP="00DD178C">
      <w:pPr>
        <w:spacing w:before="0"/>
        <w:rPr>
          <w:rFonts w:ascii="Calibri" w:hAnsi="Calibri" w:cs="Calibri"/>
          <w:lang w:eastAsia="en-US"/>
        </w:rPr>
      </w:pPr>
    </w:p>
    <w:p w14:paraId="761A3845" w14:textId="23D338C5" w:rsidR="00C51B30" w:rsidRPr="00F8057F" w:rsidRDefault="00AC6567" w:rsidP="00C51B30">
      <w:pPr>
        <w:pStyle w:val="Naslov1"/>
      </w:pPr>
      <w:r w:rsidRPr="00F8057F">
        <w:t xml:space="preserve">KATEGORIJ 2 </w:t>
      </w:r>
      <w:r w:rsidR="00C51B30" w:rsidRPr="00F8057F">
        <w:t>–</w:t>
      </w:r>
      <w:r w:rsidRPr="00F8057F">
        <w:t xml:space="preserve"> S</w:t>
      </w:r>
      <w:r w:rsidR="00A238F2" w:rsidRPr="00F8057F">
        <w:t>uveniri</w:t>
      </w:r>
    </w:p>
    <w:p w14:paraId="1C768635" w14:textId="77777777" w:rsidR="00C51B30" w:rsidRPr="00F8057F" w:rsidRDefault="00C51B30" w:rsidP="00C51B30">
      <w:pPr>
        <w:spacing w:before="0"/>
        <w:rPr>
          <w:rFonts w:ascii="Calibri" w:hAnsi="Calibri" w:cs="Calibri"/>
          <w:highlight w:val="yellow"/>
          <w:lang w:eastAsia="en-US"/>
        </w:rPr>
      </w:pPr>
      <w:r w:rsidRPr="00F8057F">
        <w:rPr>
          <w:rFonts w:ascii="Calibri" w:hAnsi="Calibri" w:cs="Calibri"/>
          <w:highlight w:val="yellow"/>
          <w:lang w:eastAsia="en-US"/>
        </w:rPr>
        <w:t>Ekonomski najpovoljnija ponuda</w:t>
      </w:r>
    </w:p>
    <w:p w14:paraId="0A0756C8" w14:textId="28AAF55C" w:rsidR="00C51B30" w:rsidRPr="00F8057F" w:rsidRDefault="00C51B30" w:rsidP="00C51B30">
      <w:pPr>
        <w:spacing w:before="0"/>
        <w:rPr>
          <w:rFonts w:ascii="Calibri" w:hAnsi="Calibri" w:cs="Calibri"/>
          <w:highlight w:val="yellow"/>
          <w:lang w:eastAsia="en-US"/>
        </w:rPr>
      </w:pPr>
      <w:r w:rsidRPr="00F8057F">
        <w:rPr>
          <w:rFonts w:ascii="Calibri" w:hAnsi="Calibri" w:cs="Calibri"/>
          <w:highlight w:val="yellow"/>
          <w:lang w:eastAsia="en-US"/>
        </w:rPr>
        <w:t xml:space="preserve">Vrijednost nabave </w:t>
      </w:r>
      <w:r w:rsidR="00973143" w:rsidRPr="00F8057F">
        <w:rPr>
          <w:rFonts w:ascii="Calibri" w:hAnsi="Calibri" w:cs="Calibri"/>
          <w:highlight w:val="yellow"/>
          <w:lang w:eastAsia="en-US"/>
        </w:rPr>
        <w:t>3</w:t>
      </w:r>
      <w:r w:rsidRPr="00F8057F">
        <w:rPr>
          <w:rFonts w:ascii="Calibri" w:hAnsi="Calibri" w:cs="Calibri"/>
          <w:highlight w:val="yellow"/>
          <w:lang w:eastAsia="en-US"/>
        </w:rPr>
        <w:t>0.000 kn</w:t>
      </w:r>
      <w:r w:rsidR="00DD5A49" w:rsidRPr="00F8057F">
        <w:rPr>
          <w:rFonts w:ascii="Calibri" w:hAnsi="Calibri" w:cs="Calibri"/>
          <w:highlight w:val="yellow"/>
          <w:lang w:eastAsia="en-US"/>
        </w:rPr>
        <w:t xml:space="preserve"> sa PDV-om</w:t>
      </w:r>
    </w:p>
    <w:p w14:paraId="5698DA9F" w14:textId="77777777" w:rsidR="00C51B30" w:rsidRPr="00F8057F" w:rsidRDefault="00C51B30" w:rsidP="00C51B30">
      <w:pPr>
        <w:spacing w:before="0"/>
        <w:rPr>
          <w:rFonts w:ascii="Calibri" w:hAnsi="Calibri" w:cs="Calibri"/>
          <w:lang w:eastAsia="en-US"/>
        </w:rPr>
      </w:pPr>
      <w:r w:rsidRPr="00F8057F">
        <w:rPr>
          <w:rFonts w:ascii="Calibri" w:hAnsi="Calibri" w:cs="Calibri"/>
          <w:highlight w:val="yellow"/>
          <w:lang w:eastAsia="en-US"/>
        </w:rPr>
        <w:t>BITNO – mjesto isporuke – Sali</w:t>
      </w:r>
    </w:p>
    <w:p w14:paraId="4107E6CB" w14:textId="77777777" w:rsidR="00C51B30" w:rsidRDefault="00C51B30" w:rsidP="00C51B30">
      <w:pPr>
        <w:spacing w:before="0"/>
        <w:rPr>
          <w:rFonts w:ascii="Calibri" w:hAnsi="Calibri" w:cs="Calibri"/>
          <w:b/>
          <w:bCs/>
          <w:u w:val="single"/>
          <w:lang w:eastAsia="en-US"/>
        </w:rPr>
      </w:pPr>
    </w:p>
    <w:tbl>
      <w:tblPr>
        <w:tblW w:w="4243" w:type="pct"/>
        <w:jc w:val="center"/>
        <w:tblLook w:val="04A0" w:firstRow="1" w:lastRow="0" w:firstColumn="1" w:lastColumn="0" w:noHBand="0" w:noVBand="1"/>
      </w:tblPr>
      <w:tblGrid>
        <w:gridCol w:w="741"/>
        <w:gridCol w:w="5192"/>
        <w:gridCol w:w="1757"/>
      </w:tblGrid>
      <w:tr w:rsidR="00951DE1" w:rsidRPr="00951DE1" w14:paraId="3F089601" w14:textId="77777777" w:rsidTr="0060082F">
        <w:trPr>
          <w:trHeight w:val="520"/>
          <w:jc w:val="center"/>
        </w:trPr>
        <w:tc>
          <w:tcPr>
            <w:tcW w:w="472" w:type="pct"/>
            <w:tcBorders>
              <w:top w:val="single" w:sz="4" w:space="0" w:color="000000"/>
              <w:left w:val="single" w:sz="4" w:space="0" w:color="000000"/>
              <w:bottom w:val="single" w:sz="4" w:space="0" w:color="000000"/>
              <w:right w:val="nil"/>
            </w:tcBorders>
            <w:shd w:val="clear" w:color="auto" w:fill="B8CCE4"/>
            <w:vAlign w:val="center"/>
            <w:hideMark/>
          </w:tcPr>
          <w:p w14:paraId="183FB644" w14:textId="77777777" w:rsidR="00951DE1" w:rsidRPr="00951DE1" w:rsidRDefault="00951DE1" w:rsidP="00951DE1">
            <w:pPr>
              <w:spacing w:before="0" w:line="240" w:lineRule="auto"/>
              <w:rPr>
                <w:rFonts w:ascii="Calibri" w:hAnsi="Calibri" w:cs="Calibri"/>
                <w:b/>
                <w:sz w:val="22"/>
                <w:szCs w:val="22"/>
                <w:lang w:eastAsia="en-US"/>
              </w:rPr>
            </w:pPr>
            <w:r w:rsidRPr="00951DE1">
              <w:rPr>
                <w:rFonts w:ascii="Calibri" w:hAnsi="Calibri" w:cs="Calibri"/>
                <w:b/>
                <w:sz w:val="22"/>
                <w:szCs w:val="22"/>
                <w:lang w:eastAsia="en-US"/>
              </w:rPr>
              <w:t>Redni broj</w:t>
            </w:r>
          </w:p>
        </w:tc>
        <w:tc>
          <w:tcPr>
            <w:tcW w:w="3381" w:type="pct"/>
            <w:tcBorders>
              <w:top w:val="single" w:sz="4" w:space="0" w:color="000000"/>
              <w:left w:val="single" w:sz="4" w:space="0" w:color="000000"/>
              <w:bottom w:val="single" w:sz="4" w:space="0" w:color="000000"/>
              <w:right w:val="nil"/>
            </w:tcBorders>
            <w:shd w:val="clear" w:color="auto" w:fill="B8CCE4"/>
            <w:vAlign w:val="center"/>
            <w:hideMark/>
          </w:tcPr>
          <w:p w14:paraId="5F401A28" w14:textId="77777777" w:rsidR="00951DE1" w:rsidRPr="00951DE1" w:rsidRDefault="00951DE1" w:rsidP="00951DE1">
            <w:pPr>
              <w:spacing w:before="0" w:line="240" w:lineRule="auto"/>
              <w:rPr>
                <w:rFonts w:ascii="Calibri" w:hAnsi="Calibri" w:cs="Calibri"/>
                <w:b/>
                <w:sz w:val="22"/>
                <w:szCs w:val="22"/>
                <w:lang w:eastAsia="en-US"/>
              </w:rPr>
            </w:pPr>
            <w:r w:rsidRPr="00951DE1">
              <w:rPr>
                <w:rFonts w:ascii="Calibri" w:hAnsi="Calibri" w:cs="Calibri"/>
                <w:b/>
                <w:sz w:val="22"/>
                <w:szCs w:val="22"/>
                <w:lang w:eastAsia="en-US"/>
              </w:rPr>
              <w:t>Kriterij</w:t>
            </w:r>
          </w:p>
        </w:tc>
        <w:tc>
          <w:tcPr>
            <w:tcW w:w="1147" w:type="pct"/>
            <w:tcBorders>
              <w:top w:val="single" w:sz="4" w:space="0" w:color="000000"/>
              <w:left w:val="single" w:sz="4" w:space="0" w:color="000000"/>
              <w:bottom w:val="single" w:sz="4" w:space="0" w:color="000000"/>
              <w:right w:val="single" w:sz="4" w:space="0" w:color="000000"/>
            </w:tcBorders>
            <w:shd w:val="clear" w:color="auto" w:fill="B8CCE4"/>
            <w:vAlign w:val="center"/>
            <w:hideMark/>
          </w:tcPr>
          <w:p w14:paraId="39384700" w14:textId="77777777" w:rsidR="00951DE1" w:rsidRPr="00951DE1" w:rsidRDefault="00951DE1" w:rsidP="00951DE1">
            <w:pPr>
              <w:spacing w:before="0" w:line="240" w:lineRule="auto"/>
              <w:rPr>
                <w:rFonts w:ascii="Calibri" w:hAnsi="Calibri" w:cs="Calibri"/>
                <w:b/>
                <w:sz w:val="22"/>
                <w:szCs w:val="22"/>
                <w:lang w:eastAsia="en-US"/>
              </w:rPr>
            </w:pPr>
            <w:r w:rsidRPr="00951DE1">
              <w:rPr>
                <w:rFonts w:ascii="Calibri" w:hAnsi="Calibri" w:cs="Calibri"/>
                <w:b/>
                <w:sz w:val="22"/>
                <w:szCs w:val="22"/>
                <w:lang w:eastAsia="en-US"/>
              </w:rPr>
              <w:t>Broj bodova</w:t>
            </w:r>
          </w:p>
        </w:tc>
      </w:tr>
      <w:tr w:rsidR="00951DE1" w:rsidRPr="00951DE1" w14:paraId="1EAED02B" w14:textId="77777777" w:rsidTr="0060082F">
        <w:trPr>
          <w:jc w:val="center"/>
        </w:trPr>
        <w:tc>
          <w:tcPr>
            <w:tcW w:w="472" w:type="pct"/>
            <w:tcBorders>
              <w:top w:val="single" w:sz="4" w:space="0" w:color="000000"/>
              <w:left w:val="single" w:sz="4" w:space="0" w:color="000000"/>
              <w:bottom w:val="single" w:sz="4" w:space="0" w:color="000000"/>
              <w:right w:val="nil"/>
            </w:tcBorders>
            <w:vAlign w:val="center"/>
            <w:hideMark/>
          </w:tcPr>
          <w:p w14:paraId="476F7762" w14:textId="77777777" w:rsidR="00951DE1" w:rsidRPr="00951DE1" w:rsidRDefault="00951DE1" w:rsidP="00951DE1">
            <w:pPr>
              <w:spacing w:before="0" w:line="240" w:lineRule="auto"/>
              <w:rPr>
                <w:rFonts w:ascii="Calibri" w:hAnsi="Calibri" w:cs="Calibri"/>
                <w:sz w:val="22"/>
                <w:szCs w:val="22"/>
                <w:lang w:eastAsia="en-US"/>
              </w:rPr>
            </w:pPr>
            <w:r w:rsidRPr="00951DE1">
              <w:rPr>
                <w:rFonts w:ascii="Calibri" w:hAnsi="Calibri" w:cs="Calibri"/>
                <w:sz w:val="22"/>
                <w:szCs w:val="22"/>
                <w:lang w:eastAsia="en-US"/>
              </w:rPr>
              <w:t>1.</w:t>
            </w:r>
          </w:p>
        </w:tc>
        <w:tc>
          <w:tcPr>
            <w:tcW w:w="3381" w:type="pct"/>
            <w:tcBorders>
              <w:top w:val="single" w:sz="4" w:space="0" w:color="000000"/>
              <w:left w:val="single" w:sz="4" w:space="0" w:color="000000"/>
              <w:bottom w:val="single" w:sz="4" w:space="0" w:color="000000"/>
              <w:right w:val="nil"/>
            </w:tcBorders>
            <w:hideMark/>
          </w:tcPr>
          <w:p w14:paraId="1A43CE55" w14:textId="77777777" w:rsidR="00951DE1" w:rsidRPr="00951DE1" w:rsidRDefault="00951DE1" w:rsidP="00951DE1">
            <w:pPr>
              <w:spacing w:before="0" w:line="240" w:lineRule="auto"/>
              <w:rPr>
                <w:rFonts w:ascii="Calibri" w:hAnsi="Calibri" w:cs="Calibri"/>
                <w:sz w:val="22"/>
                <w:szCs w:val="22"/>
                <w:lang w:eastAsia="en-US"/>
              </w:rPr>
            </w:pPr>
            <w:r w:rsidRPr="00951DE1">
              <w:rPr>
                <w:rFonts w:ascii="Calibri" w:hAnsi="Calibri" w:cs="Calibri"/>
                <w:sz w:val="22"/>
                <w:szCs w:val="22"/>
                <w:lang w:eastAsia="en-US"/>
              </w:rPr>
              <w:t>Cijena ponude</w:t>
            </w:r>
          </w:p>
        </w:tc>
        <w:tc>
          <w:tcPr>
            <w:tcW w:w="1147" w:type="pct"/>
            <w:tcBorders>
              <w:top w:val="single" w:sz="4" w:space="0" w:color="000000"/>
              <w:left w:val="single" w:sz="4" w:space="0" w:color="000000"/>
              <w:bottom w:val="single" w:sz="4" w:space="0" w:color="000000"/>
              <w:right w:val="single" w:sz="4" w:space="0" w:color="000000"/>
            </w:tcBorders>
            <w:shd w:val="clear" w:color="auto" w:fill="auto"/>
            <w:hideMark/>
          </w:tcPr>
          <w:p w14:paraId="364F63A7" w14:textId="6FDAFEAA" w:rsidR="00951DE1" w:rsidRPr="00951DE1" w:rsidRDefault="00951DE1" w:rsidP="00951DE1">
            <w:pPr>
              <w:spacing w:before="0" w:line="240" w:lineRule="auto"/>
              <w:rPr>
                <w:rFonts w:ascii="Calibri" w:hAnsi="Calibri" w:cs="Calibri"/>
                <w:sz w:val="22"/>
                <w:szCs w:val="22"/>
                <w:lang w:eastAsia="en-US"/>
              </w:rPr>
            </w:pPr>
            <w:r>
              <w:rPr>
                <w:rFonts w:ascii="Calibri" w:hAnsi="Calibri" w:cs="Calibri"/>
                <w:sz w:val="22"/>
                <w:szCs w:val="22"/>
                <w:lang w:eastAsia="en-US"/>
              </w:rPr>
              <w:t>70</w:t>
            </w:r>
            <w:r w:rsidRPr="00951DE1">
              <w:rPr>
                <w:rFonts w:ascii="Calibri" w:hAnsi="Calibri" w:cs="Calibri"/>
                <w:sz w:val="22"/>
                <w:szCs w:val="22"/>
                <w:lang w:eastAsia="en-US"/>
              </w:rPr>
              <w:t xml:space="preserve"> bodova</w:t>
            </w:r>
          </w:p>
        </w:tc>
      </w:tr>
      <w:tr w:rsidR="00951DE1" w:rsidRPr="00951DE1" w14:paraId="5D751BAB" w14:textId="77777777" w:rsidTr="0060082F">
        <w:trPr>
          <w:trHeight w:val="300"/>
          <w:jc w:val="center"/>
        </w:trPr>
        <w:tc>
          <w:tcPr>
            <w:tcW w:w="472" w:type="pct"/>
            <w:tcBorders>
              <w:top w:val="single" w:sz="4" w:space="0" w:color="000000"/>
              <w:left w:val="single" w:sz="4" w:space="0" w:color="000000"/>
              <w:bottom w:val="single" w:sz="4" w:space="0" w:color="auto"/>
              <w:right w:val="nil"/>
            </w:tcBorders>
            <w:vAlign w:val="center"/>
            <w:hideMark/>
          </w:tcPr>
          <w:p w14:paraId="3374B493" w14:textId="77777777" w:rsidR="00951DE1" w:rsidRPr="00951DE1" w:rsidRDefault="00951DE1" w:rsidP="00951DE1">
            <w:pPr>
              <w:spacing w:before="0" w:line="240" w:lineRule="auto"/>
              <w:rPr>
                <w:rFonts w:ascii="Calibri" w:hAnsi="Calibri" w:cs="Calibri"/>
                <w:sz w:val="22"/>
                <w:szCs w:val="22"/>
                <w:lang w:eastAsia="en-US"/>
              </w:rPr>
            </w:pPr>
            <w:r w:rsidRPr="00951DE1">
              <w:rPr>
                <w:rFonts w:ascii="Calibri" w:hAnsi="Calibri" w:cs="Calibri"/>
                <w:sz w:val="22"/>
                <w:szCs w:val="22"/>
                <w:lang w:eastAsia="en-US"/>
              </w:rPr>
              <w:t>2.</w:t>
            </w:r>
          </w:p>
        </w:tc>
        <w:tc>
          <w:tcPr>
            <w:tcW w:w="3381" w:type="pct"/>
            <w:tcBorders>
              <w:top w:val="single" w:sz="4" w:space="0" w:color="000000"/>
              <w:left w:val="single" w:sz="4" w:space="0" w:color="000000"/>
              <w:bottom w:val="single" w:sz="4" w:space="0" w:color="auto"/>
              <w:right w:val="nil"/>
            </w:tcBorders>
            <w:vAlign w:val="center"/>
            <w:hideMark/>
          </w:tcPr>
          <w:p w14:paraId="1F4032A9" w14:textId="081C7465" w:rsidR="00951DE1" w:rsidRPr="00951DE1" w:rsidRDefault="00951DE1" w:rsidP="00951DE1">
            <w:pPr>
              <w:spacing w:before="0" w:line="240" w:lineRule="auto"/>
              <w:rPr>
                <w:rFonts w:ascii="Calibri" w:hAnsi="Calibri" w:cs="Calibri"/>
                <w:sz w:val="22"/>
                <w:szCs w:val="22"/>
                <w:lang w:eastAsia="en-US"/>
              </w:rPr>
            </w:pPr>
            <w:r>
              <w:rPr>
                <w:rFonts w:ascii="Calibri" w:hAnsi="Calibri" w:cs="Calibri"/>
                <w:sz w:val="22"/>
                <w:szCs w:val="22"/>
                <w:lang w:eastAsia="en-US"/>
              </w:rPr>
              <w:t>Kriterij opterećenja okoliša transportom</w:t>
            </w:r>
          </w:p>
        </w:tc>
        <w:tc>
          <w:tcPr>
            <w:tcW w:w="1147" w:type="pct"/>
            <w:tcBorders>
              <w:top w:val="single" w:sz="4" w:space="0" w:color="000000"/>
              <w:left w:val="single" w:sz="4" w:space="0" w:color="000000"/>
              <w:bottom w:val="single" w:sz="4" w:space="0" w:color="auto"/>
              <w:right w:val="single" w:sz="4" w:space="0" w:color="000000"/>
            </w:tcBorders>
            <w:shd w:val="clear" w:color="auto" w:fill="auto"/>
            <w:vAlign w:val="center"/>
            <w:hideMark/>
          </w:tcPr>
          <w:p w14:paraId="7CE44D44" w14:textId="2DF87061" w:rsidR="00951DE1" w:rsidRPr="00951DE1" w:rsidRDefault="00951DE1" w:rsidP="00951DE1">
            <w:pPr>
              <w:spacing w:before="0" w:line="240" w:lineRule="auto"/>
              <w:rPr>
                <w:rFonts w:ascii="Calibri" w:hAnsi="Calibri" w:cs="Calibri"/>
                <w:b/>
                <w:sz w:val="22"/>
                <w:szCs w:val="22"/>
                <w:lang w:eastAsia="en-US"/>
              </w:rPr>
            </w:pPr>
            <w:r>
              <w:rPr>
                <w:rFonts w:ascii="Calibri" w:hAnsi="Calibri" w:cs="Calibri"/>
                <w:sz w:val="22"/>
                <w:szCs w:val="22"/>
                <w:lang w:eastAsia="en-US"/>
              </w:rPr>
              <w:t>3</w:t>
            </w:r>
            <w:r w:rsidRPr="00951DE1">
              <w:rPr>
                <w:rFonts w:ascii="Calibri" w:hAnsi="Calibri" w:cs="Calibri"/>
                <w:sz w:val="22"/>
                <w:szCs w:val="22"/>
                <w:lang w:eastAsia="en-US"/>
              </w:rPr>
              <w:t>0 bodova</w:t>
            </w:r>
          </w:p>
        </w:tc>
      </w:tr>
      <w:tr w:rsidR="00951DE1" w:rsidRPr="00951DE1" w14:paraId="180F3080" w14:textId="77777777" w:rsidTr="0060082F">
        <w:trPr>
          <w:trHeight w:val="255"/>
          <w:jc w:val="center"/>
        </w:trPr>
        <w:tc>
          <w:tcPr>
            <w:tcW w:w="3853" w:type="pct"/>
            <w:gridSpan w:val="2"/>
            <w:tcBorders>
              <w:top w:val="single" w:sz="4" w:space="0" w:color="auto"/>
              <w:left w:val="single" w:sz="4" w:space="0" w:color="000000"/>
              <w:bottom w:val="single" w:sz="4" w:space="0" w:color="000000"/>
              <w:right w:val="nil"/>
            </w:tcBorders>
            <w:vAlign w:val="center"/>
          </w:tcPr>
          <w:p w14:paraId="70B35399" w14:textId="77777777" w:rsidR="00951DE1" w:rsidRPr="00951DE1" w:rsidRDefault="00951DE1" w:rsidP="00951DE1">
            <w:pPr>
              <w:spacing w:before="0" w:line="240" w:lineRule="auto"/>
              <w:rPr>
                <w:rFonts w:ascii="Calibri" w:hAnsi="Calibri" w:cs="Calibri"/>
                <w:sz w:val="22"/>
                <w:szCs w:val="22"/>
                <w:lang w:eastAsia="en-US"/>
              </w:rPr>
            </w:pPr>
            <w:r w:rsidRPr="00951DE1">
              <w:rPr>
                <w:rFonts w:ascii="Calibri" w:hAnsi="Calibri" w:cs="Calibri"/>
                <w:sz w:val="22"/>
                <w:szCs w:val="22"/>
                <w:lang w:eastAsia="en-US"/>
              </w:rPr>
              <w:t>Ukupno:</w:t>
            </w:r>
          </w:p>
        </w:tc>
        <w:tc>
          <w:tcPr>
            <w:tcW w:w="1147" w:type="pct"/>
            <w:tcBorders>
              <w:top w:val="single" w:sz="4" w:space="0" w:color="auto"/>
              <w:left w:val="single" w:sz="4" w:space="0" w:color="000000"/>
              <w:bottom w:val="single" w:sz="4" w:space="0" w:color="000000"/>
              <w:right w:val="single" w:sz="4" w:space="0" w:color="000000"/>
            </w:tcBorders>
            <w:shd w:val="clear" w:color="auto" w:fill="auto"/>
            <w:vAlign w:val="center"/>
            <w:hideMark/>
          </w:tcPr>
          <w:p w14:paraId="2A9B04AD" w14:textId="77777777" w:rsidR="00951DE1" w:rsidRPr="00951DE1" w:rsidRDefault="00951DE1" w:rsidP="00951DE1">
            <w:pPr>
              <w:spacing w:before="0" w:line="240" w:lineRule="auto"/>
              <w:rPr>
                <w:rFonts w:ascii="Calibri" w:hAnsi="Calibri" w:cs="Calibri"/>
                <w:sz w:val="22"/>
                <w:szCs w:val="22"/>
                <w:lang w:eastAsia="en-US"/>
              </w:rPr>
            </w:pPr>
            <w:r w:rsidRPr="00951DE1">
              <w:rPr>
                <w:rFonts w:ascii="Calibri" w:hAnsi="Calibri" w:cs="Calibri"/>
                <w:sz w:val="22"/>
                <w:szCs w:val="22"/>
                <w:lang w:eastAsia="en-US"/>
              </w:rPr>
              <w:t>100 bodova</w:t>
            </w:r>
          </w:p>
        </w:tc>
      </w:tr>
    </w:tbl>
    <w:p w14:paraId="65A253CE" w14:textId="77777777" w:rsidR="00951DE1" w:rsidRDefault="00951DE1" w:rsidP="00C51B30">
      <w:pPr>
        <w:spacing w:before="0"/>
        <w:rPr>
          <w:rFonts w:ascii="Calibri" w:hAnsi="Calibri" w:cs="Calibri"/>
          <w:b/>
          <w:bCs/>
          <w:u w:val="single"/>
          <w:lang w:eastAsia="en-US"/>
        </w:rPr>
      </w:pPr>
    </w:p>
    <w:p w14:paraId="1F75EE97" w14:textId="77777777" w:rsidR="00951DE1" w:rsidRDefault="00951DE1" w:rsidP="00C51B30">
      <w:pPr>
        <w:spacing w:before="0"/>
        <w:rPr>
          <w:rFonts w:ascii="Calibri" w:hAnsi="Calibri" w:cs="Calibri"/>
          <w:b/>
          <w:bCs/>
          <w:u w:val="single"/>
          <w:lang w:eastAsia="en-US"/>
        </w:rPr>
      </w:pPr>
    </w:p>
    <w:p w14:paraId="00E4D3E9" w14:textId="77777777" w:rsidR="00951DE1" w:rsidRPr="00F8057F" w:rsidRDefault="00951DE1" w:rsidP="00C51B30">
      <w:pPr>
        <w:spacing w:before="0"/>
        <w:rPr>
          <w:rFonts w:ascii="Calibri" w:hAnsi="Calibri" w:cs="Calibri"/>
          <w:b/>
          <w:bCs/>
          <w:u w:val="single"/>
          <w:lang w:eastAsia="en-US"/>
        </w:rPr>
      </w:pPr>
    </w:p>
    <w:p w14:paraId="672DDC33" w14:textId="77777777" w:rsidR="00C51B30" w:rsidRPr="00F8057F" w:rsidRDefault="00C51B30" w:rsidP="00C51B30">
      <w:pPr>
        <w:spacing w:before="0"/>
        <w:rPr>
          <w:rFonts w:ascii="Calibri" w:hAnsi="Calibri" w:cs="Calibri"/>
          <w:b/>
          <w:bCs/>
          <w:u w:val="single"/>
          <w:lang w:eastAsia="en-US"/>
        </w:rPr>
      </w:pPr>
      <w:r w:rsidRPr="00F8057F">
        <w:rPr>
          <w:rFonts w:ascii="Calibri" w:hAnsi="Calibri" w:cs="Calibri"/>
          <w:b/>
          <w:bCs/>
          <w:u w:val="single"/>
          <w:lang w:eastAsia="en-US"/>
        </w:rPr>
        <w:lastRenderedPageBreak/>
        <w:t>NAČIN BODOVANJA</w:t>
      </w:r>
    </w:p>
    <w:p w14:paraId="5D3DD1DB" w14:textId="27A8AFC7" w:rsidR="00951DE1" w:rsidRPr="00F8057F" w:rsidRDefault="00C51B30" w:rsidP="00C51B30">
      <w:pPr>
        <w:spacing w:before="0"/>
        <w:rPr>
          <w:rFonts w:ascii="Calibri" w:hAnsi="Calibri" w:cs="Calibri"/>
          <w:b/>
          <w:bCs/>
          <w:lang w:eastAsia="en-US"/>
        </w:rPr>
      </w:pPr>
      <w:r w:rsidRPr="00F8057F">
        <w:rPr>
          <w:rFonts w:ascii="Calibri" w:hAnsi="Calibri" w:cs="Calibri"/>
          <w:b/>
          <w:bCs/>
          <w:lang w:eastAsia="en-US"/>
        </w:rPr>
        <w:t>KRITERIJ CIJENE</w:t>
      </w:r>
    </w:p>
    <w:p w14:paraId="3C797D60" w14:textId="23C559E7" w:rsidR="00C51B30" w:rsidRDefault="00C51B30" w:rsidP="00C51B30">
      <w:pPr>
        <w:spacing w:before="0"/>
        <w:rPr>
          <w:rFonts w:ascii="Calibri" w:hAnsi="Calibri" w:cs="Calibri"/>
          <w:lang w:eastAsia="en-US"/>
        </w:rPr>
      </w:pPr>
      <w:r w:rsidRPr="00F8057F">
        <w:rPr>
          <w:rFonts w:ascii="Calibri" w:hAnsi="Calibri" w:cs="Calibri"/>
          <w:lang w:eastAsia="en-US"/>
        </w:rPr>
        <w:t>Cijena 70%</w:t>
      </w:r>
    </w:p>
    <w:p w14:paraId="61C7455F" w14:textId="02BD5827" w:rsidR="00951DE1" w:rsidRPr="00951DE1" w:rsidRDefault="00951DE1" w:rsidP="00951DE1">
      <w:pPr>
        <w:pBdr>
          <w:top w:val="single" w:sz="4" w:space="1" w:color="auto"/>
          <w:left w:val="single" w:sz="4" w:space="4" w:color="auto"/>
          <w:bottom w:val="single" w:sz="4" w:space="1" w:color="auto"/>
          <w:right w:val="single" w:sz="4" w:space="4" w:color="auto"/>
        </w:pBdr>
        <w:autoSpaceDE w:val="0"/>
        <w:autoSpaceDN w:val="0"/>
        <w:adjustRightInd w:val="0"/>
        <w:spacing w:before="0" w:line="240" w:lineRule="auto"/>
        <w:ind w:right="380"/>
        <w:rPr>
          <w:rFonts w:ascii="Calibri" w:hAnsi="Calibri" w:cs="Calibri"/>
          <w:b/>
          <w:szCs w:val="24"/>
          <w:lang w:eastAsia="en-US"/>
        </w:rPr>
      </w:pPr>
      <w:r w:rsidRPr="00951DE1">
        <w:rPr>
          <w:rFonts w:ascii="Calibri" w:hAnsi="Calibri" w:cs="Calibri"/>
          <w:b/>
          <w:szCs w:val="24"/>
          <w:lang w:eastAsia="en-US"/>
        </w:rPr>
        <w:t xml:space="preserve">broj bodova = najniža cijena valjane ponude ponuđene u postupku / cijena valjane ponude koja je predmet ocjene x </w:t>
      </w:r>
      <w:r>
        <w:rPr>
          <w:rFonts w:ascii="Calibri" w:hAnsi="Calibri" w:cs="Calibri"/>
          <w:b/>
          <w:szCs w:val="24"/>
          <w:lang w:eastAsia="en-US"/>
        </w:rPr>
        <w:t>70</w:t>
      </w:r>
    </w:p>
    <w:p w14:paraId="34BD2ACC" w14:textId="77777777" w:rsidR="00951DE1" w:rsidRDefault="00951DE1" w:rsidP="00951DE1">
      <w:pPr>
        <w:spacing w:before="0" w:line="240" w:lineRule="auto"/>
        <w:rPr>
          <w:rFonts w:ascii="Calibri" w:hAnsi="Calibri" w:cs="Calibri"/>
          <w:sz w:val="22"/>
          <w:szCs w:val="22"/>
          <w:lang w:eastAsia="en-US"/>
        </w:rPr>
      </w:pPr>
    </w:p>
    <w:p w14:paraId="581FB36B" w14:textId="318DF43C" w:rsidR="00951DE1" w:rsidRPr="00951DE1" w:rsidRDefault="00951DE1" w:rsidP="00951DE1">
      <w:pPr>
        <w:spacing w:before="0" w:line="240" w:lineRule="auto"/>
        <w:rPr>
          <w:rFonts w:ascii="Calibri" w:hAnsi="Calibri" w:cs="Calibri"/>
          <w:szCs w:val="24"/>
          <w:lang w:eastAsia="en-US"/>
        </w:rPr>
      </w:pPr>
      <w:r w:rsidRPr="00951DE1">
        <w:rPr>
          <w:rFonts w:ascii="Calibri" w:hAnsi="Calibri" w:cs="Calibri"/>
          <w:szCs w:val="24"/>
          <w:lang w:eastAsia="en-US"/>
        </w:rPr>
        <w:t>Cijenu ponude ponuditelj upisuje u Ponudbeni list - Uvez ponude. Dobiveni rezultat će se zaokružiti na dvije decimale, radi lakšeg raspisivanja i izračuna ekonomski najpovoljnije ponude.</w:t>
      </w:r>
    </w:p>
    <w:p w14:paraId="0D6C2A61" w14:textId="77777777" w:rsidR="00951DE1" w:rsidRDefault="00951DE1" w:rsidP="00C51B30">
      <w:pPr>
        <w:spacing w:before="0"/>
        <w:rPr>
          <w:rFonts w:ascii="Calibri" w:hAnsi="Calibri" w:cs="Calibri"/>
          <w:lang w:eastAsia="en-US"/>
        </w:rPr>
      </w:pPr>
    </w:p>
    <w:p w14:paraId="6FF73FC3" w14:textId="77777777" w:rsidR="00C51B30" w:rsidRPr="00F8057F" w:rsidRDefault="00C51B30" w:rsidP="00C51B30">
      <w:pPr>
        <w:spacing w:before="0"/>
        <w:rPr>
          <w:rFonts w:ascii="Calibri" w:hAnsi="Calibri" w:cs="Calibri"/>
          <w:b/>
          <w:bCs/>
          <w:lang w:eastAsia="en-US"/>
        </w:rPr>
      </w:pPr>
      <w:r w:rsidRPr="00F8057F">
        <w:rPr>
          <w:rFonts w:ascii="Calibri" w:hAnsi="Calibri" w:cs="Calibri"/>
          <w:b/>
          <w:bCs/>
          <w:lang w:eastAsia="en-US"/>
        </w:rPr>
        <w:t>KRITERIJ OPTEREĆENJA OKOLIŠA TRANSPORTOM</w:t>
      </w:r>
    </w:p>
    <w:p w14:paraId="7B55FD8B" w14:textId="2C0B7FF1" w:rsidR="00C51B30" w:rsidRPr="00F8057F" w:rsidRDefault="00C51B30" w:rsidP="00C51B30">
      <w:pPr>
        <w:spacing w:before="0"/>
        <w:rPr>
          <w:rFonts w:ascii="Calibri" w:hAnsi="Calibri" w:cs="Calibri"/>
          <w:lang w:eastAsia="en-US"/>
        </w:rPr>
      </w:pPr>
      <w:r w:rsidRPr="00F8057F">
        <w:rPr>
          <w:rFonts w:ascii="Calibri" w:hAnsi="Calibri" w:cs="Calibri"/>
          <w:lang w:eastAsia="en-US"/>
        </w:rPr>
        <w:t>Prometna udaljenost 30%</w:t>
      </w:r>
    </w:p>
    <w:p w14:paraId="2CECB84E" w14:textId="77777777" w:rsidR="00C51B30" w:rsidRPr="00F8057F" w:rsidRDefault="00C51B30" w:rsidP="00C51B30">
      <w:pPr>
        <w:pStyle w:val="Odlomakpopisa"/>
        <w:numPr>
          <w:ilvl w:val="0"/>
          <w:numId w:val="5"/>
        </w:numPr>
        <w:spacing w:before="0"/>
        <w:rPr>
          <w:rFonts w:ascii="Calibri" w:hAnsi="Calibri" w:cs="Calibri"/>
          <w:lang w:eastAsia="en-US"/>
        </w:rPr>
      </w:pPr>
      <w:r w:rsidRPr="00F8057F">
        <w:rPr>
          <w:rFonts w:ascii="Calibri" w:hAnsi="Calibri" w:cs="Calibri"/>
          <w:lang w:eastAsia="en-US"/>
        </w:rPr>
        <w:t>udaljenost ≥ 101 km – 0 bodova</w:t>
      </w:r>
    </w:p>
    <w:p w14:paraId="10675717" w14:textId="2666D1A6" w:rsidR="00C51B30" w:rsidRPr="00F8057F" w:rsidRDefault="00C51B30" w:rsidP="00C51B30">
      <w:pPr>
        <w:pStyle w:val="Odlomakpopisa"/>
        <w:numPr>
          <w:ilvl w:val="0"/>
          <w:numId w:val="5"/>
        </w:numPr>
        <w:spacing w:before="0"/>
        <w:rPr>
          <w:rFonts w:ascii="Calibri" w:hAnsi="Calibri" w:cs="Calibri"/>
          <w:lang w:eastAsia="en-US"/>
        </w:rPr>
      </w:pPr>
      <w:r w:rsidRPr="00F8057F">
        <w:rPr>
          <w:rFonts w:ascii="Calibri" w:hAnsi="Calibri" w:cs="Calibri"/>
          <w:lang w:eastAsia="en-US"/>
        </w:rPr>
        <w:t>udaljenost od 71 – 100 – 5 bodova</w:t>
      </w:r>
    </w:p>
    <w:p w14:paraId="6784BD28" w14:textId="28CD273B" w:rsidR="00C51B30" w:rsidRPr="00F8057F" w:rsidRDefault="00C51B30" w:rsidP="00C51B30">
      <w:pPr>
        <w:pStyle w:val="Odlomakpopisa"/>
        <w:numPr>
          <w:ilvl w:val="0"/>
          <w:numId w:val="5"/>
        </w:numPr>
        <w:spacing w:before="0"/>
        <w:rPr>
          <w:rFonts w:ascii="Calibri" w:hAnsi="Calibri" w:cs="Calibri"/>
          <w:lang w:eastAsia="en-US"/>
        </w:rPr>
      </w:pPr>
      <w:r w:rsidRPr="00F8057F">
        <w:rPr>
          <w:rFonts w:ascii="Calibri" w:hAnsi="Calibri" w:cs="Calibri"/>
          <w:lang w:eastAsia="en-US"/>
        </w:rPr>
        <w:t>udaljenost od 51 – 70 km – 10 bodova</w:t>
      </w:r>
    </w:p>
    <w:p w14:paraId="6A59A363" w14:textId="77777777" w:rsidR="00C51B30" w:rsidRPr="00F8057F" w:rsidRDefault="00C51B30" w:rsidP="00C51B30">
      <w:pPr>
        <w:pStyle w:val="Odlomakpopisa"/>
        <w:numPr>
          <w:ilvl w:val="0"/>
          <w:numId w:val="5"/>
        </w:numPr>
        <w:spacing w:before="0"/>
        <w:rPr>
          <w:rFonts w:ascii="Calibri" w:hAnsi="Calibri" w:cs="Calibri"/>
          <w:lang w:eastAsia="en-US"/>
        </w:rPr>
      </w:pPr>
      <w:r w:rsidRPr="00F8057F">
        <w:rPr>
          <w:rFonts w:ascii="Calibri" w:hAnsi="Calibri" w:cs="Calibri"/>
          <w:lang w:eastAsia="en-US"/>
        </w:rPr>
        <w:t>udaljenost do ≤ 50 km – 15 bodova</w:t>
      </w:r>
    </w:p>
    <w:p w14:paraId="0BDDF079" w14:textId="77777777" w:rsidR="00C51B30" w:rsidRDefault="00C51B30" w:rsidP="00C51B30">
      <w:pPr>
        <w:spacing w:before="0"/>
        <w:rPr>
          <w:rFonts w:ascii="Calibri" w:hAnsi="Calibri" w:cs="Calibri"/>
          <w:lang w:eastAsia="en-US"/>
        </w:rPr>
      </w:pPr>
      <w:r w:rsidRPr="00F8057F">
        <w:rPr>
          <w:rFonts w:ascii="Calibri" w:hAnsi="Calibri" w:cs="Calibri"/>
          <w:lang w:eastAsia="en-US"/>
        </w:rPr>
        <w:t xml:space="preserve">Za prometnu udaljenost računa se duljina službene prometnice, plus duljinu morske putne linije za dolazak na Dugi otok, od mjesta proizvodnje ponuđenog proizvoda do mjesta isporuke robe, FCO Sali. S obzirom da se radi o transportu robe (dostava do mjesta isporuke) za prometnu udaljenost do mjesta isporuke računa se trajektna transportna linija Zadar – </w:t>
      </w:r>
      <w:proofErr w:type="spellStart"/>
      <w:r w:rsidRPr="00F8057F">
        <w:rPr>
          <w:rFonts w:ascii="Calibri" w:hAnsi="Calibri" w:cs="Calibri"/>
          <w:lang w:eastAsia="en-US"/>
        </w:rPr>
        <w:t>Brbinj</w:t>
      </w:r>
      <w:proofErr w:type="spellEnd"/>
      <w:r w:rsidRPr="00F8057F">
        <w:rPr>
          <w:rFonts w:ascii="Calibri" w:hAnsi="Calibri" w:cs="Calibri"/>
          <w:lang w:eastAsia="en-US"/>
        </w:rPr>
        <w:t xml:space="preserve"> (najbliža luka do mjesta isporuke koja uključuje prijevoz vozila).</w:t>
      </w:r>
    </w:p>
    <w:p w14:paraId="342681C6" w14:textId="77777777" w:rsidR="00DD178C" w:rsidRDefault="00DD178C" w:rsidP="00C51B30">
      <w:pPr>
        <w:spacing w:before="0"/>
        <w:rPr>
          <w:rFonts w:ascii="Calibri" w:hAnsi="Calibri" w:cs="Calibri"/>
          <w:lang w:eastAsia="en-US"/>
        </w:rPr>
      </w:pPr>
    </w:p>
    <w:p w14:paraId="7C155B6B" w14:textId="77777777" w:rsidR="00E473C9" w:rsidRPr="00E473C9" w:rsidRDefault="00E473C9" w:rsidP="00E473C9">
      <w:pPr>
        <w:spacing w:before="0"/>
        <w:rPr>
          <w:rFonts w:ascii="Calibri" w:hAnsi="Calibri" w:cs="Calibri"/>
          <w:b/>
          <w:lang w:eastAsia="en-US"/>
        </w:rPr>
      </w:pPr>
      <w:r w:rsidRPr="00E473C9">
        <w:rPr>
          <w:rFonts w:ascii="Calibri" w:hAnsi="Calibri" w:cs="Calibri"/>
          <w:b/>
          <w:lang w:eastAsia="en-US"/>
        </w:rPr>
        <w:t>ODREĐIVANJE NAJPOVOLJNIJEG PONUDITELJA PREMA NAVEDENIM KRITERIJIMA ZA ODABIR EKONOMSKI NAJPOVOLJNIJE PONUDE</w:t>
      </w:r>
    </w:p>
    <w:p w14:paraId="5A612556" w14:textId="77777777" w:rsidR="00E473C9" w:rsidRPr="00E473C9" w:rsidRDefault="00E473C9" w:rsidP="00E473C9">
      <w:pPr>
        <w:spacing w:before="0"/>
        <w:rPr>
          <w:rFonts w:ascii="Calibri" w:hAnsi="Calibri" w:cs="Calibri"/>
          <w:lang w:eastAsia="en-US"/>
        </w:rPr>
      </w:pPr>
      <w:r w:rsidRPr="00E473C9">
        <w:rPr>
          <w:rFonts w:ascii="Calibri" w:hAnsi="Calibri" w:cs="Calibri"/>
          <w:lang w:eastAsia="en-US"/>
        </w:rPr>
        <w:t>Nakon što Naručitelj za svakog ponuditelja utvrdi bodovnu vrijednost prema pojedinim kriterijima, zbrojit će se bodovi dodijeljeni mu po svakom od kriterija kako bi se dobio ukupan broj bodova za pojedinog ponuditelja. Najpovoljniji je onaj ponuditelj koji će ostvariti ukupni najveći broj bodova prema svim navedenim kriterijima.</w:t>
      </w:r>
    </w:p>
    <w:p w14:paraId="444D586E" w14:textId="5BE22BAF" w:rsidR="00DD178C" w:rsidRDefault="00E473C9" w:rsidP="00E473C9">
      <w:pPr>
        <w:spacing w:before="0"/>
        <w:rPr>
          <w:rFonts w:ascii="Calibri" w:hAnsi="Calibri" w:cs="Calibri"/>
          <w:lang w:eastAsia="en-US"/>
        </w:rPr>
      </w:pPr>
      <w:r w:rsidRPr="00E473C9">
        <w:rPr>
          <w:rFonts w:ascii="Calibri" w:hAnsi="Calibri" w:cs="Calibri"/>
          <w:lang w:eastAsia="en-US"/>
        </w:rPr>
        <w:t>Sukladno članku 302. st. 5. ZJN 2016 ako su dvije ili više valjanih ponuda jednako rangirane prema kriteriju za odabir ponude, javni naručitelj odabrat će ponudu koja je zaprimljena ranije.</w:t>
      </w:r>
    </w:p>
    <w:p w14:paraId="04B2DC71" w14:textId="77777777" w:rsidR="00A238F2" w:rsidRPr="00F8057F" w:rsidRDefault="00A238F2" w:rsidP="00AC6567">
      <w:pPr>
        <w:pStyle w:val="Naslov2"/>
      </w:pPr>
      <w:r w:rsidRPr="00F8057F">
        <w:t>Prirodni kozmetički proizvodi</w:t>
      </w:r>
    </w:p>
    <w:p w14:paraId="5CBF7DBE" w14:textId="77777777" w:rsidR="00A238F2" w:rsidRPr="00F8057F" w:rsidRDefault="00A238F2" w:rsidP="00A238F2">
      <w:pPr>
        <w:spacing w:before="120"/>
        <w:rPr>
          <w:rFonts w:ascii="Calibri" w:hAnsi="Calibri" w:cs="Calibri"/>
          <w:b/>
          <w:bCs/>
          <w:szCs w:val="24"/>
          <w:u w:val="single"/>
        </w:rPr>
      </w:pPr>
      <w:r w:rsidRPr="00F8057F">
        <w:rPr>
          <w:rFonts w:ascii="Calibri" w:hAnsi="Calibri" w:cs="Calibri"/>
          <w:b/>
          <w:bCs/>
          <w:szCs w:val="24"/>
          <w:u w:val="single"/>
        </w:rPr>
        <w:t>Uvjeti za otkup</w:t>
      </w:r>
    </w:p>
    <w:p w14:paraId="3947BFAF" w14:textId="637A76E5" w:rsidR="00A238F2" w:rsidRPr="00F8057F" w:rsidRDefault="00A238F2" w:rsidP="00A238F2">
      <w:pPr>
        <w:spacing w:before="120"/>
        <w:rPr>
          <w:rFonts w:ascii="Calibri" w:hAnsi="Calibri" w:cs="Calibri"/>
          <w:szCs w:val="24"/>
        </w:rPr>
      </w:pPr>
      <w:r w:rsidRPr="00F8057F">
        <w:rPr>
          <w:rFonts w:ascii="Calibri" w:hAnsi="Calibri" w:cs="Calibri"/>
          <w:szCs w:val="24"/>
        </w:rPr>
        <w:lastRenderedPageBreak/>
        <w:t>Ponudu mogu podnijeti proizvođači prirodne kozmetike koji ispunjavaju slijedeće uvjete:</w:t>
      </w:r>
    </w:p>
    <w:p w14:paraId="1091785D" w14:textId="77777777" w:rsidR="00A238F2" w:rsidRPr="00F8057F" w:rsidRDefault="00A238F2" w:rsidP="00A238F2">
      <w:pPr>
        <w:numPr>
          <w:ilvl w:val="0"/>
          <w:numId w:val="2"/>
        </w:numPr>
        <w:spacing w:before="0"/>
        <w:ind w:left="714" w:hanging="357"/>
        <w:rPr>
          <w:rFonts w:ascii="Calibri" w:hAnsi="Calibri" w:cs="Calibri"/>
          <w:lang w:eastAsia="en-US"/>
        </w:rPr>
      </w:pPr>
      <w:r w:rsidRPr="00F8057F">
        <w:rPr>
          <w:rFonts w:ascii="Calibri" w:hAnsi="Calibri" w:cs="Calibri"/>
          <w:lang w:eastAsia="en-US"/>
        </w:rPr>
        <w:t>registrirani su za proizvodnju kozmetičkih proizvoda,</w:t>
      </w:r>
    </w:p>
    <w:p w14:paraId="37C34ED1" w14:textId="77777777" w:rsidR="00A238F2" w:rsidRPr="00F8057F" w:rsidRDefault="00A238F2" w:rsidP="00A238F2">
      <w:pPr>
        <w:numPr>
          <w:ilvl w:val="0"/>
          <w:numId w:val="2"/>
        </w:numPr>
        <w:spacing w:before="0"/>
        <w:rPr>
          <w:rFonts w:ascii="Calibri" w:hAnsi="Calibri" w:cs="Calibri"/>
          <w:lang w:eastAsia="en-US"/>
        </w:rPr>
      </w:pPr>
      <w:r w:rsidRPr="00F8057F">
        <w:rPr>
          <w:rFonts w:ascii="Calibri" w:hAnsi="Calibri" w:cs="Calibri"/>
          <w:lang w:eastAsia="en-US"/>
        </w:rPr>
        <w:t>prijavili su djelatnost proizvodnje kozmetičkih proizvoda,</w:t>
      </w:r>
    </w:p>
    <w:p w14:paraId="5AB38942" w14:textId="75F99205" w:rsidR="00A238F2" w:rsidRPr="00F8057F" w:rsidRDefault="00A238F2" w:rsidP="00A238F2">
      <w:pPr>
        <w:numPr>
          <w:ilvl w:val="0"/>
          <w:numId w:val="2"/>
        </w:numPr>
        <w:spacing w:before="0"/>
        <w:rPr>
          <w:rFonts w:ascii="Calibri" w:hAnsi="Calibri" w:cs="Calibri"/>
          <w:lang w:eastAsia="en-US"/>
        </w:rPr>
      </w:pPr>
      <w:r w:rsidRPr="00F8057F">
        <w:rPr>
          <w:rFonts w:ascii="Calibri" w:hAnsi="Calibri" w:cs="Calibri"/>
          <w:lang w:eastAsia="en-US"/>
        </w:rPr>
        <w:t>proizvode kozmetiku u objektima koji ispunjava sanitarno</w:t>
      </w:r>
      <w:r w:rsidR="00DD5A49" w:rsidRPr="00F8057F">
        <w:rPr>
          <w:rFonts w:ascii="Calibri" w:hAnsi="Calibri" w:cs="Calibri"/>
          <w:lang w:eastAsia="en-US"/>
        </w:rPr>
        <w:t xml:space="preserve"> </w:t>
      </w:r>
      <w:r w:rsidRPr="00F8057F">
        <w:rPr>
          <w:rFonts w:ascii="Calibri" w:hAnsi="Calibri" w:cs="Calibri"/>
          <w:lang w:eastAsia="en-US"/>
        </w:rPr>
        <w:t>-</w:t>
      </w:r>
      <w:r w:rsidR="00DD5A49" w:rsidRPr="00F8057F">
        <w:rPr>
          <w:rFonts w:ascii="Calibri" w:hAnsi="Calibri" w:cs="Calibri"/>
          <w:lang w:eastAsia="en-US"/>
        </w:rPr>
        <w:t xml:space="preserve"> </w:t>
      </w:r>
      <w:r w:rsidRPr="00F8057F">
        <w:rPr>
          <w:rFonts w:ascii="Calibri" w:hAnsi="Calibri" w:cs="Calibri"/>
          <w:lang w:eastAsia="en-US"/>
        </w:rPr>
        <w:t>tehničke i higijenske uvjete propisane za proizvodnju i stavljanje na tržište kozmetičkih proizvoda,</w:t>
      </w:r>
    </w:p>
    <w:p w14:paraId="34A580F2" w14:textId="77777777" w:rsidR="00A238F2" w:rsidRPr="00F8057F" w:rsidRDefault="00A238F2" w:rsidP="00A238F2">
      <w:pPr>
        <w:numPr>
          <w:ilvl w:val="0"/>
          <w:numId w:val="2"/>
        </w:numPr>
        <w:spacing w:before="0"/>
        <w:ind w:left="714" w:hanging="357"/>
        <w:rPr>
          <w:rFonts w:ascii="Calibri" w:hAnsi="Calibri" w:cs="Calibri"/>
          <w:lang w:eastAsia="en-US"/>
        </w:rPr>
      </w:pPr>
      <w:r w:rsidRPr="00F8057F">
        <w:rPr>
          <w:rFonts w:ascii="Calibri" w:hAnsi="Calibri" w:cs="Calibri"/>
          <w:lang w:eastAsia="en-US"/>
        </w:rPr>
        <w:t>provode redovite kontrole zdravstvene ispravnosti proizvoda,</w:t>
      </w:r>
    </w:p>
    <w:p w14:paraId="4C5080D5" w14:textId="32C24903" w:rsidR="00A238F2" w:rsidRPr="00F8057F" w:rsidRDefault="00A238F2" w:rsidP="00A238F2">
      <w:pPr>
        <w:numPr>
          <w:ilvl w:val="0"/>
          <w:numId w:val="2"/>
        </w:numPr>
        <w:spacing w:before="0"/>
        <w:ind w:left="714" w:hanging="357"/>
        <w:rPr>
          <w:rFonts w:ascii="Calibri" w:hAnsi="Calibri" w:cs="Calibri"/>
          <w:lang w:eastAsia="en-US"/>
        </w:rPr>
      </w:pPr>
      <w:r w:rsidRPr="00F8057F">
        <w:rPr>
          <w:rFonts w:ascii="Calibri" w:hAnsi="Calibri" w:cs="Calibri"/>
          <w:lang w:eastAsia="en-US"/>
        </w:rPr>
        <w:t>mogu osigurati količine proizvoda navedene u nabavi.</w:t>
      </w:r>
    </w:p>
    <w:p w14:paraId="476B38B4" w14:textId="6C3012B2" w:rsidR="00A238F2" w:rsidRPr="00F8057F" w:rsidRDefault="00A238F2" w:rsidP="00A238F2">
      <w:pPr>
        <w:rPr>
          <w:rFonts w:ascii="Calibri" w:hAnsi="Calibri" w:cs="Calibri"/>
          <w:szCs w:val="24"/>
        </w:rPr>
      </w:pPr>
      <w:r w:rsidRPr="00F8057F">
        <w:rPr>
          <w:rFonts w:ascii="Calibri" w:hAnsi="Calibri" w:cs="Calibri"/>
          <w:szCs w:val="24"/>
        </w:rPr>
        <w:t xml:space="preserve">Proizvođači kozmetičkih proizvoda </w:t>
      </w:r>
      <w:r w:rsidRPr="00F8057F">
        <w:rPr>
          <w:rFonts w:ascii="Calibri" w:hAnsi="Calibri" w:cs="Calibri"/>
          <w:b/>
          <w:bCs/>
          <w:szCs w:val="24"/>
        </w:rPr>
        <w:t>moraju biti registrirani za obavljanje djelatnost proizvodnje kozmetičkih proizvoda.</w:t>
      </w:r>
      <w:r w:rsidRPr="00F8057F">
        <w:rPr>
          <w:rFonts w:ascii="Calibri" w:hAnsi="Calibri" w:cs="Calibri"/>
          <w:szCs w:val="24"/>
        </w:rPr>
        <w:t xml:space="preserve"> Ako se radi o obiteljskim poljoprivrednim gospodarstvima oni moraju imati upisanu dopunsku djelatnost proizvodnje kozmetičkih proizvoda u Upisniku obiteljskih poljoprivrednih gospodarstava (NN 62/2019), dok obrtnici i trgovačka društva moraju imati registriranu djelatnost proizvodnje kozmetičkih proizvoda. Dodatno, </w:t>
      </w:r>
      <w:r w:rsidRPr="00F8057F">
        <w:rPr>
          <w:rFonts w:ascii="Calibri" w:hAnsi="Calibri" w:cs="Calibri"/>
          <w:b/>
          <w:bCs/>
          <w:szCs w:val="24"/>
        </w:rPr>
        <w:t xml:space="preserve">proizvođači kozmetičkih proizvoda, prije pokretanja proizvodnje moraju Ministarstvu zdravstva RH prijaviti djelatnost proizvodnje kozmetičkih proizvoda. </w:t>
      </w:r>
    </w:p>
    <w:p w14:paraId="776B3C9C" w14:textId="77777777" w:rsidR="00A238F2" w:rsidRPr="00F8057F" w:rsidRDefault="00A238F2" w:rsidP="00A238F2">
      <w:pPr>
        <w:rPr>
          <w:rFonts w:ascii="Calibri" w:hAnsi="Calibri" w:cs="Calibri"/>
          <w:szCs w:val="24"/>
        </w:rPr>
      </w:pPr>
      <w:r w:rsidRPr="00F8057F">
        <w:rPr>
          <w:rFonts w:ascii="Calibri" w:hAnsi="Calibri" w:cs="Calibri"/>
          <w:szCs w:val="24"/>
        </w:rPr>
        <w:t xml:space="preserve">Proizvodnja kozmetičkih proizvoda, bez obzira na oblik registracije djelatnosti (tvrtka/obrt/OPG) i opseg proizvodnje </w:t>
      </w:r>
      <w:r w:rsidRPr="00F8057F">
        <w:rPr>
          <w:rFonts w:ascii="Calibri" w:hAnsi="Calibri" w:cs="Calibri"/>
          <w:b/>
          <w:bCs/>
          <w:szCs w:val="24"/>
        </w:rPr>
        <w:t>mora se obavljati u objektima koji ispunjava sanitarno-tehničke i higijenske uvjete za proizvodnju zdravstveno ispravnih kozmetičkih proizvoda.</w:t>
      </w:r>
      <w:r w:rsidRPr="00F8057F">
        <w:rPr>
          <w:rFonts w:ascii="Calibri" w:hAnsi="Calibri" w:cs="Calibri"/>
          <w:szCs w:val="24"/>
        </w:rPr>
        <w:t xml:space="preserve"> Za razliku od objekata za proizvodnju prehrambenih proizvoda ne postoji formalna registracija odnosno odobrenje objekta, a proizvođač snosi odgovornost ako objekti nisu uređeni i opremljeni u skladu s propisima. </w:t>
      </w:r>
    </w:p>
    <w:p w14:paraId="68012A1A" w14:textId="77777777" w:rsidR="00A238F2" w:rsidRPr="00F8057F" w:rsidRDefault="00A238F2" w:rsidP="00A238F2">
      <w:pPr>
        <w:rPr>
          <w:rFonts w:ascii="Calibri" w:hAnsi="Calibri" w:cs="Calibri"/>
          <w:szCs w:val="24"/>
        </w:rPr>
      </w:pPr>
      <w:r w:rsidRPr="00F8057F">
        <w:rPr>
          <w:rFonts w:ascii="Calibri" w:hAnsi="Calibri" w:cs="Calibri"/>
          <w:b/>
          <w:bCs/>
          <w:szCs w:val="24"/>
        </w:rPr>
        <w:t>Zdravstvena ispravnost kozmetičkih proizvoda, koji se prodaju na tržištu, mora se redovito kontrolirati u akreditiranim laboratorijima.</w:t>
      </w:r>
      <w:r w:rsidRPr="00F8057F">
        <w:rPr>
          <w:rFonts w:ascii="Calibri" w:hAnsi="Calibri" w:cs="Calibri"/>
          <w:szCs w:val="24"/>
        </w:rPr>
        <w:t xml:space="preserve"> </w:t>
      </w:r>
    </w:p>
    <w:p w14:paraId="47DA9A89" w14:textId="62A8EF9C" w:rsidR="00A238F2" w:rsidRPr="00F8057F" w:rsidRDefault="00A238F2" w:rsidP="00A238F2">
      <w:pPr>
        <w:rPr>
          <w:rFonts w:ascii="Calibri" w:hAnsi="Calibri" w:cs="Calibri"/>
          <w:szCs w:val="24"/>
        </w:rPr>
      </w:pPr>
      <w:r w:rsidRPr="00F8057F">
        <w:rPr>
          <w:rFonts w:ascii="Calibri" w:hAnsi="Calibri" w:cs="Calibri"/>
          <w:bCs/>
          <w:szCs w:val="24"/>
        </w:rPr>
        <w:t xml:space="preserve">Uz navedeno, proizvođači kozmetičkih proizvoda moraju ispuniti i čitav niz specifičnih uvjeta kao što su izrada sigurnosno-tehničkih listova za korištene sirovine, prijava kozmetičkih proizvoda na CPNC INTRNET (EUROPSKI PORTAL PROIZVOĐAČA KOZMETIKE eng. </w:t>
      </w:r>
      <w:proofErr w:type="spellStart"/>
      <w:r w:rsidRPr="00F8057F">
        <w:rPr>
          <w:rFonts w:ascii="Calibri" w:hAnsi="Calibri" w:cs="Calibri"/>
          <w:bCs/>
          <w:szCs w:val="24"/>
        </w:rPr>
        <w:t>Cosmetic</w:t>
      </w:r>
      <w:proofErr w:type="spellEnd"/>
      <w:r w:rsidRPr="00F8057F">
        <w:rPr>
          <w:rFonts w:ascii="Calibri" w:hAnsi="Calibri" w:cs="Calibri"/>
          <w:bCs/>
          <w:szCs w:val="24"/>
        </w:rPr>
        <w:t xml:space="preserve"> </w:t>
      </w:r>
      <w:proofErr w:type="spellStart"/>
      <w:r w:rsidRPr="00F8057F">
        <w:rPr>
          <w:rFonts w:ascii="Calibri" w:hAnsi="Calibri" w:cs="Calibri"/>
          <w:bCs/>
          <w:szCs w:val="24"/>
        </w:rPr>
        <w:t>products</w:t>
      </w:r>
      <w:proofErr w:type="spellEnd"/>
      <w:r w:rsidRPr="00F8057F">
        <w:rPr>
          <w:rFonts w:ascii="Calibri" w:hAnsi="Calibri" w:cs="Calibri"/>
          <w:bCs/>
          <w:szCs w:val="24"/>
        </w:rPr>
        <w:t xml:space="preserve"> </w:t>
      </w:r>
      <w:proofErr w:type="spellStart"/>
      <w:r w:rsidRPr="00F8057F">
        <w:rPr>
          <w:rFonts w:ascii="Calibri" w:hAnsi="Calibri" w:cs="Calibri"/>
          <w:bCs/>
          <w:szCs w:val="24"/>
        </w:rPr>
        <w:t>notification</w:t>
      </w:r>
      <w:proofErr w:type="spellEnd"/>
      <w:r w:rsidRPr="00F8057F">
        <w:rPr>
          <w:rFonts w:ascii="Calibri" w:hAnsi="Calibri" w:cs="Calibri"/>
          <w:bCs/>
          <w:szCs w:val="24"/>
        </w:rPr>
        <w:t xml:space="preserve"> portal), izrada deklaracije proizvodu na INCI jeziku (uz hrvatski) itd. </w:t>
      </w:r>
      <w:r w:rsidRPr="00F8057F">
        <w:rPr>
          <w:rFonts w:ascii="Calibri" w:hAnsi="Calibri" w:cs="Calibri"/>
          <w:b/>
          <w:bCs/>
          <w:szCs w:val="24"/>
        </w:rPr>
        <w:t>Međutim, ovi uvjeti uobičajeno nisu predmet specifikacija u javnim natječajima, već se provjeravaju tijekom inspekcijskih nadzora.</w:t>
      </w:r>
      <w:r w:rsidRPr="00F8057F">
        <w:rPr>
          <w:rFonts w:ascii="Calibri" w:hAnsi="Calibri" w:cs="Calibri"/>
          <w:szCs w:val="24"/>
        </w:rPr>
        <w:t xml:space="preserve"> </w:t>
      </w:r>
    </w:p>
    <w:p w14:paraId="6D0F8812" w14:textId="77777777" w:rsidR="00A238F2" w:rsidRPr="00F8057F" w:rsidRDefault="00A238F2" w:rsidP="00A238F2">
      <w:pPr>
        <w:rPr>
          <w:rFonts w:ascii="Calibri" w:hAnsi="Calibri" w:cs="Calibri"/>
          <w:b/>
          <w:bCs/>
          <w:szCs w:val="23"/>
          <w:u w:val="single"/>
        </w:rPr>
      </w:pPr>
      <w:r w:rsidRPr="00F8057F">
        <w:rPr>
          <w:rFonts w:ascii="Calibri" w:hAnsi="Calibri" w:cs="Calibri"/>
          <w:b/>
          <w:bCs/>
          <w:szCs w:val="23"/>
          <w:u w:val="single"/>
        </w:rPr>
        <w:lastRenderedPageBreak/>
        <w:t>Dokumenti kojima se potvrđuje ispunjenje uvjeta i kriterija</w:t>
      </w:r>
    </w:p>
    <w:p w14:paraId="07E40EE8" w14:textId="77777777" w:rsidR="00A238F2" w:rsidRPr="00F8057F" w:rsidRDefault="00A238F2" w:rsidP="00A238F2">
      <w:pPr>
        <w:rPr>
          <w:rFonts w:ascii="Calibri" w:hAnsi="Calibri" w:cs="Calibri"/>
          <w:szCs w:val="23"/>
        </w:rPr>
      </w:pPr>
      <w:r w:rsidRPr="00F8057F">
        <w:rPr>
          <w:rFonts w:ascii="Calibri" w:hAnsi="Calibri" w:cs="Calibri"/>
          <w:szCs w:val="23"/>
        </w:rPr>
        <w:t>Prilikom predaje ponude za javnu nabavu ponuditelj treba priložiti popratne dokumente kojima dokazuju ispunjavanje uvjeta i kriterija propisanih predmetnom javnom nabavom. To su:</w:t>
      </w:r>
    </w:p>
    <w:p w14:paraId="531C9134" w14:textId="77777777" w:rsidR="00A238F2" w:rsidRPr="00F8057F" w:rsidRDefault="00A238F2" w:rsidP="00A238F2">
      <w:pPr>
        <w:numPr>
          <w:ilvl w:val="0"/>
          <w:numId w:val="2"/>
        </w:numPr>
        <w:spacing w:before="0"/>
        <w:rPr>
          <w:rFonts w:ascii="Calibri" w:hAnsi="Calibri" w:cs="Calibri"/>
          <w:lang w:eastAsia="en-US"/>
        </w:rPr>
      </w:pPr>
      <w:r w:rsidRPr="00F8057F">
        <w:rPr>
          <w:rFonts w:ascii="Calibri" w:hAnsi="Calibri" w:cs="Calibri"/>
          <w:lang w:eastAsia="en-US"/>
        </w:rPr>
        <w:t>preslika rješenja o upisu u Upisnik obiteljskih poljoprivrednih gospodarstava ili izvod iz obrtnog odnosno sudskog registra (dokazuje registraciju dopunske djelatnosti proizvodnje kozmetičkih proizvoda),</w:t>
      </w:r>
    </w:p>
    <w:p w14:paraId="09FB5734" w14:textId="77777777" w:rsidR="00A238F2" w:rsidRPr="00F8057F" w:rsidRDefault="00A238F2" w:rsidP="00A238F2">
      <w:pPr>
        <w:numPr>
          <w:ilvl w:val="0"/>
          <w:numId w:val="2"/>
        </w:numPr>
        <w:spacing w:before="0"/>
        <w:rPr>
          <w:rFonts w:ascii="Calibri" w:hAnsi="Calibri" w:cs="Calibri"/>
          <w:lang w:eastAsia="en-US"/>
        </w:rPr>
      </w:pPr>
      <w:r w:rsidRPr="00F8057F">
        <w:rPr>
          <w:rFonts w:ascii="Calibri" w:hAnsi="Calibri" w:cs="Calibri"/>
          <w:szCs w:val="24"/>
        </w:rPr>
        <w:t>kopija potvrde o prijavi djelatnosti proizvodnje kozmetičkih proizvoda (dokazuje legalnost obavljanja djelatnosti),</w:t>
      </w:r>
    </w:p>
    <w:p w14:paraId="0A4D1B2B" w14:textId="77777777" w:rsidR="00A238F2" w:rsidRPr="00F8057F" w:rsidRDefault="00A238F2" w:rsidP="00A238F2">
      <w:pPr>
        <w:numPr>
          <w:ilvl w:val="0"/>
          <w:numId w:val="2"/>
        </w:numPr>
        <w:spacing w:before="0"/>
        <w:rPr>
          <w:rFonts w:ascii="Calibri" w:hAnsi="Calibri" w:cs="Calibri"/>
          <w:lang w:eastAsia="en-US"/>
        </w:rPr>
      </w:pPr>
      <w:r w:rsidRPr="00F8057F">
        <w:rPr>
          <w:rFonts w:ascii="Calibri" w:hAnsi="Calibri" w:cs="Calibri"/>
          <w:lang w:eastAsia="en-US"/>
        </w:rPr>
        <w:t>preslika dokaza o zdravstvenoj ispravnosti kozmetičkog proizvoda (dokazuje zdravstvenu ispravnost proizvoda),</w:t>
      </w:r>
    </w:p>
    <w:p w14:paraId="4B17F9B7" w14:textId="77777777" w:rsidR="00A238F2" w:rsidRPr="00F8057F" w:rsidRDefault="00A238F2" w:rsidP="00A238F2">
      <w:pPr>
        <w:numPr>
          <w:ilvl w:val="0"/>
          <w:numId w:val="2"/>
        </w:numPr>
        <w:spacing w:before="0"/>
        <w:rPr>
          <w:rFonts w:ascii="Calibri" w:hAnsi="Calibri" w:cs="Calibri"/>
          <w:lang w:eastAsia="en-US"/>
        </w:rPr>
      </w:pPr>
      <w:r w:rsidRPr="00F8057F">
        <w:rPr>
          <w:rFonts w:ascii="Calibri" w:hAnsi="Calibri" w:cs="Calibri"/>
          <w:lang w:eastAsia="en-US"/>
        </w:rPr>
        <w:t>izjava o sirovinama korištenim za proizvodnju kozmetičkih proizvoda (dokazuje korištenje sirovina),</w:t>
      </w:r>
    </w:p>
    <w:p w14:paraId="71D3CB0D" w14:textId="77777777" w:rsidR="00A238F2" w:rsidRPr="00F8057F" w:rsidRDefault="00A238F2" w:rsidP="00A238F2">
      <w:pPr>
        <w:numPr>
          <w:ilvl w:val="0"/>
          <w:numId w:val="2"/>
        </w:numPr>
        <w:spacing w:before="0"/>
        <w:rPr>
          <w:rFonts w:ascii="Calibri" w:hAnsi="Calibri" w:cs="Calibri"/>
          <w:lang w:eastAsia="en-US"/>
        </w:rPr>
      </w:pPr>
      <w:r w:rsidRPr="00F8057F">
        <w:rPr>
          <w:rFonts w:ascii="Calibri" w:hAnsi="Calibri" w:cs="Calibri"/>
          <w:lang w:eastAsia="en-US"/>
        </w:rPr>
        <w:t>izjava o podrijetlu proizvoda (dokazuje podrijetlo proizvoda),</w:t>
      </w:r>
    </w:p>
    <w:p w14:paraId="618DE9F6" w14:textId="25BFC9E3" w:rsidR="00AC6567" w:rsidRPr="00F8057F" w:rsidRDefault="00AC6567" w:rsidP="00AC6567">
      <w:pPr>
        <w:pStyle w:val="Naslov3"/>
      </w:pPr>
      <w:r w:rsidRPr="00F8057F">
        <w:t xml:space="preserve">Potkategorija 1 </w:t>
      </w:r>
      <w:r w:rsidR="00DD5A49" w:rsidRPr="00F8057F">
        <w:t>–</w:t>
      </w:r>
      <w:r w:rsidRPr="00F8057F">
        <w:t xml:space="preserve"> </w:t>
      </w:r>
      <w:r w:rsidR="00906647">
        <w:t xml:space="preserve">prirodni </w:t>
      </w:r>
      <w:r w:rsidRPr="00F8057F">
        <w:t>sapun</w:t>
      </w:r>
    </w:p>
    <w:p w14:paraId="5A3C9787" w14:textId="484A96AF" w:rsidR="00AC6567" w:rsidRDefault="00486C8A" w:rsidP="00DD5A49">
      <w:pPr>
        <w:pStyle w:val="Odlomakpopisa"/>
        <w:numPr>
          <w:ilvl w:val="0"/>
          <w:numId w:val="5"/>
        </w:numPr>
        <w:spacing w:line="276" w:lineRule="auto"/>
        <w:rPr>
          <w:rFonts w:cstheme="minorHAnsi"/>
        </w:rPr>
      </w:pPr>
      <w:r>
        <w:rPr>
          <w:rFonts w:cstheme="minorHAnsi"/>
        </w:rPr>
        <w:t>k</w:t>
      </w:r>
      <w:r w:rsidR="00973143" w:rsidRPr="00F8057F">
        <w:rPr>
          <w:rFonts w:cstheme="minorHAnsi"/>
        </w:rPr>
        <w:t>oličina otkupa: 100 komada</w:t>
      </w:r>
    </w:p>
    <w:p w14:paraId="2845AF41" w14:textId="67AFD818" w:rsidR="00486C8A" w:rsidRPr="00F8057F" w:rsidRDefault="00486C8A" w:rsidP="00DD5A49">
      <w:pPr>
        <w:pStyle w:val="Odlomakpopisa"/>
        <w:numPr>
          <w:ilvl w:val="0"/>
          <w:numId w:val="5"/>
        </w:numPr>
        <w:spacing w:line="276" w:lineRule="auto"/>
        <w:rPr>
          <w:rFonts w:cstheme="minorHAnsi"/>
        </w:rPr>
      </w:pPr>
      <w:r>
        <w:rPr>
          <w:rFonts w:cstheme="minorHAnsi"/>
        </w:rPr>
        <w:t>t</w:t>
      </w:r>
      <w:r w:rsidRPr="00486C8A">
        <w:rPr>
          <w:rFonts w:cstheme="minorHAnsi"/>
        </w:rPr>
        <w:t>ežin</w:t>
      </w:r>
      <w:r>
        <w:rPr>
          <w:rFonts w:cstheme="minorHAnsi"/>
        </w:rPr>
        <w:t>a</w:t>
      </w:r>
      <w:r w:rsidRPr="00486C8A">
        <w:rPr>
          <w:rFonts w:cstheme="minorHAnsi"/>
        </w:rPr>
        <w:t xml:space="preserve"> svakog pojedinog proizvoda u rasponu od 50 – 100 grama</w:t>
      </w:r>
    </w:p>
    <w:p w14:paraId="62CB7723" w14:textId="044B8BB7" w:rsidR="00DD5A49" w:rsidRPr="00F8057F" w:rsidRDefault="00486C8A" w:rsidP="00DD5A49">
      <w:pPr>
        <w:pStyle w:val="Odlomakpopisa"/>
        <w:numPr>
          <w:ilvl w:val="0"/>
          <w:numId w:val="5"/>
        </w:numPr>
        <w:spacing w:line="276" w:lineRule="auto"/>
        <w:rPr>
          <w:rFonts w:cstheme="minorHAnsi"/>
        </w:rPr>
      </w:pPr>
      <w:r>
        <w:rPr>
          <w:rFonts w:cstheme="minorHAnsi"/>
        </w:rPr>
        <w:t>s</w:t>
      </w:r>
      <w:r w:rsidR="00DD5A49" w:rsidRPr="00F8057F">
        <w:rPr>
          <w:rFonts w:cstheme="minorHAnsi"/>
        </w:rPr>
        <w:t>apun treba biti izrađen od mediteranskog aromatičnog bilja</w:t>
      </w:r>
    </w:p>
    <w:p w14:paraId="72569E0D" w14:textId="7FFA5B9E" w:rsidR="00AC6567" w:rsidRPr="00F8057F" w:rsidRDefault="00AC6567" w:rsidP="00DD5A49">
      <w:pPr>
        <w:spacing w:before="0" w:line="276" w:lineRule="auto"/>
        <w:rPr>
          <w:rFonts w:cstheme="minorHAnsi"/>
          <w:szCs w:val="24"/>
        </w:rPr>
      </w:pPr>
    </w:p>
    <w:p w14:paraId="4299C930" w14:textId="6BF6D24E" w:rsidR="00AC6567" w:rsidRPr="00F8057F" w:rsidRDefault="00AC6567" w:rsidP="00AC6567">
      <w:pPr>
        <w:pStyle w:val="Naslov3"/>
        <w:rPr>
          <w:rFonts w:asciiTheme="minorHAnsi" w:hAnsiTheme="minorHAnsi" w:cstheme="minorHAnsi"/>
        </w:rPr>
      </w:pPr>
      <w:r w:rsidRPr="00F8057F">
        <w:rPr>
          <w:rFonts w:asciiTheme="minorHAnsi" w:hAnsiTheme="minorHAnsi" w:cstheme="minorHAnsi"/>
        </w:rPr>
        <w:t xml:space="preserve">Potkategorija 2 – </w:t>
      </w:r>
      <w:proofErr w:type="spellStart"/>
      <w:r w:rsidRPr="00F8057F">
        <w:rPr>
          <w:rFonts w:asciiTheme="minorHAnsi" w:hAnsiTheme="minorHAnsi" w:cstheme="minorHAnsi"/>
        </w:rPr>
        <w:t>macerat</w:t>
      </w:r>
      <w:proofErr w:type="spellEnd"/>
      <w:r w:rsidR="00DD5A49" w:rsidRPr="00F8057F">
        <w:rPr>
          <w:rFonts w:asciiTheme="minorHAnsi" w:hAnsiTheme="minorHAnsi" w:cstheme="minorHAnsi"/>
        </w:rPr>
        <w:t xml:space="preserve"> / uljna iscrpina</w:t>
      </w:r>
    </w:p>
    <w:p w14:paraId="4E8CB70A" w14:textId="09CB537E" w:rsidR="00AC6567" w:rsidRDefault="00486C8A" w:rsidP="00DD5A49">
      <w:pPr>
        <w:pStyle w:val="Odlomakpopisa"/>
        <w:numPr>
          <w:ilvl w:val="0"/>
          <w:numId w:val="10"/>
        </w:numPr>
        <w:spacing w:before="0" w:line="276" w:lineRule="auto"/>
      </w:pPr>
      <w:r>
        <w:t>k</w:t>
      </w:r>
      <w:r w:rsidR="00973143" w:rsidRPr="00F8057F">
        <w:t>oličina otkupa: 50 komada</w:t>
      </w:r>
    </w:p>
    <w:p w14:paraId="584ECE9B" w14:textId="2E8973D8" w:rsidR="00486C8A" w:rsidRPr="00F8057F" w:rsidRDefault="00906647" w:rsidP="00DD5A49">
      <w:pPr>
        <w:pStyle w:val="Odlomakpopisa"/>
        <w:numPr>
          <w:ilvl w:val="0"/>
          <w:numId w:val="10"/>
        </w:numPr>
        <w:spacing w:before="0" w:line="276" w:lineRule="auto"/>
      </w:pPr>
      <w:r w:rsidRPr="00906647">
        <w:t>zapremin</w:t>
      </w:r>
      <w:r>
        <w:t>a</w:t>
      </w:r>
      <w:r w:rsidRPr="00906647">
        <w:t xml:space="preserve"> pojedinog pakiranja u rasponu od 50 - 100 ml</w:t>
      </w:r>
    </w:p>
    <w:p w14:paraId="2523248C" w14:textId="7DB19905" w:rsidR="00DD5A49" w:rsidRPr="00F8057F" w:rsidRDefault="00906647" w:rsidP="00DD5A49">
      <w:pPr>
        <w:pStyle w:val="Odlomakpopisa"/>
        <w:numPr>
          <w:ilvl w:val="0"/>
          <w:numId w:val="10"/>
        </w:numPr>
        <w:spacing w:before="0" w:line="276" w:lineRule="auto"/>
      </w:pPr>
      <w:r>
        <w:t>p</w:t>
      </w:r>
      <w:r w:rsidR="00DD5A49" w:rsidRPr="00F8057F">
        <w:t xml:space="preserve">rihvatljive biljke za proizvodnju </w:t>
      </w:r>
      <w:proofErr w:type="spellStart"/>
      <w:r w:rsidR="00DD5A49" w:rsidRPr="00F8057F">
        <w:t>macerata</w:t>
      </w:r>
      <w:proofErr w:type="spellEnd"/>
      <w:r w:rsidR="00DD5A49" w:rsidRPr="00F8057F">
        <w:t>: Smilje i Gospina trava</w:t>
      </w:r>
    </w:p>
    <w:p w14:paraId="0C53933F" w14:textId="77777777" w:rsidR="00DD5A49" w:rsidRPr="00F8057F" w:rsidRDefault="00DD5A49" w:rsidP="00DD5A49">
      <w:pPr>
        <w:spacing w:before="0" w:line="276" w:lineRule="auto"/>
      </w:pPr>
    </w:p>
    <w:p w14:paraId="47790430" w14:textId="77777777" w:rsidR="00DD5A49" w:rsidRPr="00F8057F" w:rsidRDefault="00DD5A49" w:rsidP="00DD5A49">
      <w:pPr>
        <w:spacing w:before="0" w:line="276" w:lineRule="auto"/>
      </w:pPr>
    </w:p>
    <w:p w14:paraId="6AD7BEC8" w14:textId="4793E288" w:rsidR="00A238F2" w:rsidRPr="00F8057F" w:rsidRDefault="00A238F2" w:rsidP="00906647">
      <w:pPr>
        <w:pStyle w:val="Naslov2"/>
      </w:pPr>
      <w:r w:rsidRPr="00F8057F">
        <w:br w:type="page"/>
      </w:r>
      <w:r w:rsidRPr="00F8057F">
        <w:lastRenderedPageBreak/>
        <w:t>Suveniri od drveta</w:t>
      </w:r>
    </w:p>
    <w:p w14:paraId="438F7A59" w14:textId="77777777" w:rsidR="00A238F2" w:rsidRPr="00F8057F" w:rsidRDefault="00A238F2" w:rsidP="00A238F2">
      <w:pPr>
        <w:spacing w:before="120"/>
        <w:rPr>
          <w:rFonts w:ascii="Calibri" w:hAnsi="Calibri" w:cs="Calibri"/>
          <w:b/>
          <w:bCs/>
          <w:szCs w:val="24"/>
          <w:u w:val="single"/>
        </w:rPr>
      </w:pPr>
      <w:r w:rsidRPr="00F8057F">
        <w:rPr>
          <w:rFonts w:ascii="Calibri" w:hAnsi="Calibri" w:cs="Calibri"/>
          <w:b/>
          <w:bCs/>
          <w:szCs w:val="24"/>
          <w:u w:val="single"/>
        </w:rPr>
        <w:t>Uvjeti za otkup</w:t>
      </w:r>
    </w:p>
    <w:p w14:paraId="725573A2" w14:textId="2D0FEA66" w:rsidR="00A238F2" w:rsidRPr="00F8057F" w:rsidRDefault="00A238F2" w:rsidP="00A238F2">
      <w:pPr>
        <w:spacing w:before="120"/>
        <w:rPr>
          <w:rFonts w:ascii="Calibri" w:hAnsi="Calibri" w:cs="Calibri"/>
          <w:szCs w:val="24"/>
        </w:rPr>
      </w:pPr>
      <w:r w:rsidRPr="00F8057F">
        <w:rPr>
          <w:rFonts w:ascii="Calibri" w:hAnsi="Calibri" w:cs="Calibri"/>
          <w:szCs w:val="24"/>
        </w:rPr>
        <w:t>Ponudu mogu podnijeti ponuditelji koji ispunjavaju slijedeće uvjete:</w:t>
      </w:r>
    </w:p>
    <w:p w14:paraId="5341FCBF" w14:textId="77777777" w:rsidR="00A238F2" w:rsidRPr="00F8057F" w:rsidRDefault="00A238F2" w:rsidP="00A238F2">
      <w:pPr>
        <w:numPr>
          <w:ilvl w:val="0"/>
          <w:numId w:val="2"/>
        </w:numPr>
        <w:spacing w:before="0"/>
        <w:ind w:left="714" w:hanging="357"/>
        <w:rPr>
          <w:rFonts w:ascii="Calibri" w:hAnsi="Calibri" w:cs="Calibri"/>
          <w:lang w:eastAsia="en-US"/>
        </w:rPr>
      </w:pPr>
      <w:r w:rsidRPr="00F8057F">
        <w:rPr>
          <w:rFonts w:ascii="Calibri" w:hAnsi="Calibri" w:cs="Calibri"/>
          <w:lang w:eastAsia="en-US"/>
        </w:rPr>
        <w:t>registrirani su za proizvodnju predmeta opće uporabe,</w:t>
      </w:r>
    </w:p>
    <w:p w14:paraId="2589FEA2" w14:textId="77777777" w:rsidR="00A238F2" w:rsidRPr="00F8057F" w:rsidRDefault="00A238F2" w:rsidP="00A238F2">
      <w:pPr>
        <w:numPr>
          <w:ilvl w:val="0"/>
          <w:numId w:val="2"/>
        </w:numPr>
        <w:spacing w:before="0"/>
        <w:rPr>
          <w:rFonts w:ascii="Calibri" w:hAnsi="Calibri" w:cs="Calibri"/>
          <w:lang w:eastAsia="en-US"/>
        </w:rPr>
      </w:pPr>
      <w:r w:rsidRPr="00F8057F">
        <w:rPr>
          <w:rFonts w:ascii="Calibri" w:hAnsi="Calibri" w:cs="Calibri"/>
          <w:lang w:eastAsia="en-US"/>
        </w:rPr>
        <w:t>prijavili su djelatnost proizvodnje predmeta opće uporabe,</w:t>
      </w:r>
    </w:p>
    <w:p w14:paraId="39FA5F20" w14:textId="77777777" w:rsidR="00A238F2" w:rsidRPr="00F8057F" w:rsidRDefault="00A238F2" w:rsidP="00A238F2">
      <w:pPr>
        <w:numPr>
          <w:ilvl w:val="0"/>
          <w:numId w:val="2"/>
        </w:numPr>
        <w:spacing w:before="0"/>
        <w:rPr>
          <w:rFonts w:ascii="Calibri" w:hAnsi="Calibri" w:cs="Calibri"/>
          <w:lang w:eastAsia="en-US"/>
        </w:rPr>
      </w:pPr>
      <w:r w:rsidRPr="00F8057F">
        <w:rPr>
          <w:rFonts w:ascii="Calibri" w:hAnsi="Calibri" w:cs="Calibri"/>
          <w:lang w:eastAsia="en-US"/>
        </w:rPr>
        <w:t xml:space="preserve">proizvode predmete opće uporabe u objektima koji ispunjava sanitarno-tehničke i higijenske uvjete propisane za proizvodnju i stavljanje na tržište predmeta opće uporabe, </w:t>
      </w:r>
    </w:p>
    <w:p w14:paraId="55201309" w14:textId="6277B41B" w:rsidR="00A238F2" w:rsidRPr="00F8057F" w:rsidRDefault="00A238F2" w:rsidP="00A238F2">
      <w:pPr>
        <w:numPr>
          <w:ilvl w:val="0"/>
          <w:numId w:val="2"/>
        </w:numPr>
        <w:spacing w:before="0"/>
        <w:ind w:left="714" w:hanging="357"/>
        <w:rPr>
          <w:rFonts w:ascii="Calibri" w:hAnsi="Calibri" w:cs="Calibri"/>
          <w:lang w:eastAsia="en-US"/>
        </w:rPr>
      </w:pPr>
      <w:r w:rsidRPr="00F8057F">
        <w:rPr>
          <w:rFonts w:ascii="Calibri" w:hAnsi="Calibri" w:cs="Calibri"/>
          <w:lang w:eastAsia="en-US"/>
        </w:rPr>
        <w:t>mogu osigurati količine proizvoda navedene u nabavi.</w:t>
      </w:r>
    </w:p>
    <w:p w14:paraId="4A8713E4" w14:textId="6175816B" w:rsidR="00A238F2" w:rsidRPr="00F8057F" w:rsidRDefault="00A238F2" w:rsidP="00A238F2">
      <w:pPr>
        <w:rPr>
          <w:rFonts w:ascii="Calibri" w:hAnsi="Calibri" w:cs="Calibri"/>
          <w:szCs w:val="24"/>
        </w:rPr>
      </w:pPr>
      <w:r w:rsidRPr="00F8057F">
        <w:rPr>
          <w:rFonts w:ascii="Calibri" w:hAnsi="Calibri" w:cs="Calibri"/>
          <w:szCs w:val="24"/>
        </w:rPr>
        <w:t xml:space="preserve">Proizvođači predmeta opće uporabe </w:t>
      </w:r>
      <w:r w:rsidRPr="00F8057F">
        <w:rPr>
          <w:rFonts w:ascii="Calibri" w:hAnsi="Calibri" w:cs="Calibri"/>
          <w:b/>
          <w:bCs/>
          <w:szCs w:val="24"/>
        </w:rPr>
        <w:t>moraju biti registrirani za obavljanje djelatnost proizvodnje predmeta opće uporabe.</w:t>
      </w:r>
      <w:r w:rsidRPr="00F8057F">
        <w:rPr>
          <w:rFonts w:ascii="Calibri" w:hAnsi="Calibri" w:cs="Calibri"/>
          <w:szCs w:val="24"/>
        </w:rPr>
        <w:t xml:space="preserve"> Ako se radi o obiteljskim poljoprivrednim gospodarstvima oni moraju imati upisanu dopunsku djelatnost proizvodnje predmeta opće uporabe u Upisniku obiteljskih poljoprivrednih gospodarstava (NN 62/2019), dok obrtnici i trgovačka društva moraju imati registriranu djelatnost proizvodnje predmeta opće uporabe. </w:t>
      </w:r>
    </w:p>
    <w:p w14:paraId="5E3E63EF" w14:textId="77777777" w:rsidR="00A238F2" w:rsidRPr="00F8057F" w:rsidRDefault="00A238F2" w:rsidP="00A238F2">
      <w:pPr>
        <w:rPr>
          <w:rFonts w:ascii="Calibri" w:hAnsi="Calibri" w:cs="Calibri"/>
          <w:szCs w:val="24"/>
        </w:rPr>
      </w:pPr>
      <w:r w:rsidRPr="00F8057F">
        <w:rPr>
          <w:rFonts w:ascii="Calibri" w:hAnsi="Calibri" w:cs="Calibri"/>
          <w:szCs w:val="24"/>
        </w:rPr>
        <w:t xml:space="preserve">Proizvodnja predmeta opće uporabe </w:t>
      </w:r>
      <w:r w:rsidRPr="00F8057F">
        <w:rPr>
          <w:rFonts w:ascii="Calibri" w:hAnsi="Calibri" w:cs="Calibri"/>
          <w:b/>
          <w:bCs/>
          <w:szCs w:val="24"/>
        </w:rPr>
        <w:t>mora se obavljati u objektima koji ispunjava sanitarno-tehničke i higijenske uvjete za proizvodnju predmeta opće uporabe.</w:t>
      </w:r>
      <w:r w:rsidRPr="00F8057F">
        <w:rPr>
          <w:rFonts w:ascii="Calibri" w:hAnsi="Calibri" w:cs="Calibri"/>
          <w:szCs w:val="24"/>
        </w:rPr>
        <w:t xml:space="preserve"> Za razliku od objekta za proizvodnju prehrambenih proizvoda ne postoji formalna registracija odnosno odobrenje objekta, a proizvođač snosi odgovornost ako objekti nisu uređeni i opremljeni u skladu s propisima. </w:t>
      </w:r>
    </w:p>
    <w:p w14:paraId="0F5B0AE2" w14:textId="77777777" w:rsidR="00A238F2" w:rsidRPr="00F8057F" w:rsidRDefault="00A238F2" w:rsidP="00A238F2">
      <w:pPr>
        <w:rPr>
          <w:rFonts w:ascii="Calibri" w:hAnsi="Calibri" w:cs="Calibri"/>
          <w:b/>
          <w:bCs/>
          <w:sz w:val="23"/>
          <w:szCs w:val="23"/>
          <w:u w:val="single"/>
        </w:rPr>
      </w:pPr>
      <w:r w:rsidRPr="00F8057F">
        <w:rPr>
          <w:rFonts w:ascii="Calibri" w:hAnsi="Calibri" w:cs="Calibri"/>
          <w:b/>
          <w:bCs/>
          <w:sz w:val="23"/>
          <w:szCs w:val="23"/>
          <w:u w:val="single"/>
        </w:rPr>
        <w:t>Dokumenti kojima se potvrđuje ispunjenje uvjeta i kriterija</w:t>
      </w:r>
    </w:p>
    <w:p w14:paraId="32BD4C28" w14:textId="77777777" w:rsidR="00A238F2" w:rsidRPr="00F8057F" w:rsidRDefault="00A238F2" w:rsidP="00A238F2">
      <w:pPr>
        <w:rPr>
          <w:rFonts w:ascii="Calibri" w:hAnsi="Calibri" w:cs="Calibri"/>
          <w:szCs w:val="24"/>
        </w:rPr>
      </w:pPr>
      <w:r w:rsidRPr="00F8057F">
        <w:rPr>
          <w:rFonts w:ascii="Calibri" w:hAnsi="Calibri" w:cs="Calibri"/>
          <w:szCs w:val="24"/>
        </w:rPr>
        <w:t>Prilikom predaje ponude za javnu nabavu ponuditelj treba priložiti popratne dokumente kojima dokazuju ispunjavanje uvjeta i kriterija propisanih predmetnom javnom nabavom. To su:</w:t>
      </w:r>
    </w:p>
    <w:p w14:paraId="231F5C05" w14:textId="77777777" w:rsidR="00A238F2" w:rsidRPr="00F8057F" w:rsidRDefault="00A238F2" w:rsidP="00A238F2">
      <w:pPr>
        <w:numPr>
          <w:ilvl w:val="0"/>
          <w:numId w:val="2"/>
        </w:numPr>
        <w:spacing w:before="0"/>
        <w:rPr>
          <w:rFonts w:ascii="Calibri" w:hAnsi="Calibri" w:cs="Calibri"/>
          <w:lang w:eastAsia="en-US"/>
        </w:rPr>
      </w:pPr>
      <w:r w:rsidRPr="00F8057F">
        <w:rPr>
          <w:rFonts w:ascii="Calibri" w:hAnsi="Calibri" w:cs="Calibri"/>
          <w:lang w:eastAsia="en-US"/>
        </w:rPr>
        <w:t>preslika rješenja o upisu u Upisnik obiteljskih poljoprivrednih gospodarstava ili izvod iz obrtnog odnosno sudskog registra (dokazuje registraciju dopunske djelatnosti proizvodnje predmeta opće uporabe),</w:t>
      </w:r>
    </w:p>
    <w:p w14:paraId="0519FC38" w14:textId="77777777" w:rsidR="00A238F2" w:rsidRPr="00F8057F" w:rsidRDefault="00A238F2" w:rsidP="00A238F2">
      <w:pPr>
        <w:numPr>
          <w:ilvl w:val="0"/>
          <w:numId w:val="2"/>
        </w:numPr>
        <w:spacing w:before="0"/>
        <w:rPr>
          <w:rFonts w:ascii="Calibri" w:hAnsi="Calibri" w:cs="Calibri"/>
          <w:lang w:eastAsia="en-US"/>
        </w:rPr>
      </w:pPr>
      <w:r w:rsidRPr="00F8057F">
        <w:rPr>
          <w:rFonts w:ascii="Calibri" w:hAnsi="Calibri" w:cs="Calibri"/>
          <w:szCs w:val="24"/>
        </w:rPr>
        <w:t>kopija potvrde o prijavi djelatnosti proizvodnje predmeta opće uporabe (dokazuje legalnost obavljanja djelatnosti),</w:t>
      </w:r>
    </w:p>
    <w:p w14:paraId="50ED9FFF" w14:textId="77777777" w:rsidR="00A238F2" w:rsidRPr="00F8057F" w:rsidRDefault="00A238F2" w:rsidP="00A238F2">
      <w:pPr>
        <w:numPr>
          <w:ilvl w:val="0"/>
          <w:numId w:val="2"/>
        </w:numPr>
        <w:spacing w:before="0"/>
        <w:rPr>
          <w:rFonts w:ascii="Calibri" w:hAnsi="Calibri" w:cs="Calibri"/>
          <w:lang w:eastAsia="en-US"/>
        </w:rPr>
      </w:pPr>
      <w:r w:rsidRPr="00F8057F">
        <w:rPr>
          <w:rFonts w:ascii="Calibri" w:hAnsi="Calibri" w:cs="Calibri"/>
          <w:lang w:eastAsia="en-US"/>
        </w:rPr>
        <w:lastRenderedPageBreak/>
        <w:t>izjava o sirovinama korištenim za proizvodnju predmeta opće uporabe (dokazuje korištenje sirovina),</w:t>
      </w:r>
    </w:p>
    <w:p w14:paraId="471FE78E" w14:textId="77777777" w:rsidR="00A238F2" w:rsidRPr="00F8057F" w:rsidRDefault="00A238F2" w:rsidP="00A238F2">
      <w:pPr>
        <w:numPr>
          <w:ilvl w:val="0"/>
          <w:numId w:val="2"/>
        </w:numPr>
        <w:spacing w:before="0"/>
        <w:rPr>
          <w:rFonts w:ascii="Calibri" w:hAnsi="Calibri" w:cs="Calibri"/>
          <w:lang w:eastAsia="en-US"/>
        </w:rPr>
      </w:pPr>
      <w:r w:rsidRPr="00F8057F">
        <w:rPr>
          <w:rFonts w:ascii="Calibri" w:hAnsi="Calibri" w:cs="Calibri"/>
          <w:lang w:eastAsia="en-US"/>
        </w:rPr>
        <w:t>izjava o podrijetlu proizvoda (dokazuje podrijetlo proizvoda),</w:t>
      </w:r>
    </w:p>
    <w:p w14:paraId="73B590EE" w14:textId="2F976843" w:rsidR="00E271B0" w:rsidRPr="00F8057F" w:rsidRDefault="00A238F2" w:rsidP="002F6B81">
      <w:pPr>
        <w:numPr>
          <w:ilvl w:val="0"/>
          <w:numId w:val="2"/>
        </w:numPr>
        <w:spacing w:before="0"/>
        <w:rPr>
          <w:rFonts w:ascii="Calibri" w:hAnsi="Calibri" w:cs="Calibri"/>
          <w:szCs w:val="24"/>
        </w:rPr>
      </w:pPr>
      <w:r w:rsidRPr="00F8057F">
        <w:rPr>
          <w:rFonts w:ascii="Calibri" w:hAnsi="Calibri" w:cs="Calibri"/>
          <w:lang w:eastAsia="en-US"/>
        </w:rPr>
        <w:t xml:space="preserve">preslika dokaza o pravu korištenja neobveznih oznaka kvalitete proizvoda (dokazuje da se radi o proizvodu dodane vrijednosti za potrošače). </w:t>
      </w:r>
    </w:p>
    <w:p w14:paraId="197246DF" w14:textId="3140811D" w:rsidR="00F1319D" w:rsidRPr="00F8057F" w:rsidRDefault="00C51B30" w:rsidP="00C51B30">
      <w:pPr>
        <w:pStyle w:val="Naslov3"/>
        <w:rPr>
          <w:lang w:eastAsia="en-US"/>
        </w:rPr>
      </w:pPr>
      <w:r w:rsidRPr="00F8057F">
        <w:rPr>
          <w:lang w:eastAsia="en-US"/>
        </w:rPr>
        <w:t>Potkategorija 1 – suvenir od maslinova drveta manjih dimenzija</w:t>
      </w:r>
    </w:p>
    <w:p w14:paraId="7CD1649A" w14:textId="7E40B3EA" w:rsidR="00C51B30" w:rsidRPr="00F8057F" w:rsidRDefault="00FE235E" w:rsidP="00C51B30">
      <w:pPr>
        <w:rPr>
          <w:rFonts w:cstheme="minorHAnsi"/>
          <w:lang w:eastAsia="en-US"/>
        </w:rPr>
      </w:pPr>
      <w:r w:rsidRPr="00F8057F">
        <w:rPr>
          <w:rFonts w:cstheme="minorHAnsi"/>
          <w:lang w:eastAsia="en-US"/>
        </w:rPr>
        <w:t>Pod manjim dimenzijama smatraju se predmeti tipa manja ukrasna kuhinjska daščica, magnet na drvenoj pločici i slično.</w:t>
      </w:r>
    </w:p>
    <w:p w14:paraId="02285099" w14:textId="45EBABD5" w:rsidR="00C51B30" w:rsidRPr="00F8057F" w:rsidRDefault="00973143" w:rsidP="00DD5A49">
      <w:pPr>
        <w:pStyle w:val="Odlomakpopisa"/>
        <w:numPr>
          <w:ilvl w:val="0"/>
          <w:numId w:val="10"/>
        </w:numPr>
        <w:rPr>
          <w:rFonts w:cstheme="minorHAnsi"/>
          <w:lang w:eastAsia="en-US"/>
        </w:rPr>
      </w:pPr>
      <w:r w:rsidRPr="00F8057F">
        <w:rPr>
          <w:rFonts w:cstheme="minorHAnsi"/>
          <w:lang w:eastAsia="en-US"/>
        </w:rPr>
        <w:t>Otkupna</w:t>
      </w:r>
      <w:r w:rsidR="00FE235E" w:rsidRPr="00F8057F">
        <w:rPr>
          <w:rFonts w:cstheme="minorHAnsi"/>
          <w:lang w:eastAsia="en-US"/>
        </w:rPr>
        <w:t xml:space="preserve"> količina: </w:t>
      </w:r>
      <w:r w:rsidRPr="00F8057F">
        <w:rPr>
          <w:rFonts w:cstheme="minorHAnsi"/>
          <w:lang w:eastAsia="en-US"/>
        </w:rPr>
        <w:t>150</w:t>
      </w:r>
      <w:r w:rsidR="00FE235E" w:rsidRPr="00F8057F">
        <w:rPr>
          <w:rFonts w:cstheme="minorHAnsi"/>
          <w:lang w:eastAsia="en-US"/>
        </w:rPr>
        <w:t xml:space="preserve"> komada</w:t>
      </w:r>
    </w:p>
    <w:p w14:paraId="7D2BF599" w14:textId="2783A549" w:rsidR="006A400F" w:rsidRPr="00F8057F" w:rsidRDefault="006A400F" w:rsidP="00DD5A49">
      <w:pPr>
        <w:pStyle w:val="Odlomakpopisa"/>
        <w:numPr>
          <w:ilvl w:val="0"/>
          <w:numId w:val="10"/>
        </w:numPr>
        <w:rPr>
          <w:rFonts w:cstheme="minorHAnsi"/>
          <w:lang w:eastAsia="en-US"/>
        </w:rPr>
      </w:pPr>
      <w:r w:rsidRPr="00F8057F">
        <w:rPr>
          <w:rFonts w:cstheme="minorHAnsi"/>
          <w:lang w:eastAsia="en-US"/>
        </w:rPr>
        <w:t>Sirovina: drvo masline</w:t>
      </w:r>
    </w:p>
    <w:p w14:paraId="0F696142" w14:textId="77777777" w:rsidR="00DF7A75" w:rsidRPr="00F8057F" w:rsidRDefault="00DF7A75" w:rsidP="00DD5A49">
      <w:pPr>
        <w:pStyle w:val="Odlomakpopisa"/>
        <w:numPr>
          <w:ilvl w:val="0"/>
          <w:numId w:val="10"/>
        </w:numPr>
        <w:rPr>
          <w:rFonts w:cstheme="minorHAnsi"/>
          <w:lang w:eastAsia="en-US"/>
        </w:rPr>
      </w:pPr>
      <w:r w:rsidRPr="00F8057F">
        <w:rPr>
          <w:rFonts w:cstheme="minorHAnsi"/>
          <w:lang w:eastAsia="en-US"/>
        </w:rPr>
        <w:t xml:space="preserve">Motiv: </w:t>
      </w:r>
    </w:p>
    <w:p w14:paraId="00689E97" w14:textId="5AC461F6" w:rsidR="00DF7A75" w:rsidRPr="00F8057F" w:rsidRDefault="00DF7A75" w:rsidP="00DF7A75">
      <w:pPr>
        <w:pStyle w:val="Odlomakpopisa"/>
        <w:numPr>
          <w:ilvl w:val="0"/>
          <w:numId w:val="12"/>
        </w:numPr>
        <w:rPr>
          <w:rFonts w:cstheme="minorHAnsi"/>
          <w:lang w:eastAsia="en-US"/>
        </w:rPr>
      </w:pPr>
      <w:r w:rsidRPr="00F8057F">
        <w:rPr>
          <w:rFonts w:cstheme="minorHAnsi"/>
          <w:lang w:eastAsia="en-US"/>
        </w:rPr>
        <w:t>uporabni predmet</w:t>
      </w:r>
    </w:p>
    <w:p w14:paraId="3AEEF029" w14:textId="49D9798C" w:rsidR="00DF7A75" w:rsidRPr="00F8057F" w:rsidRDefault="00DF7A75" w:rsidP="00DF7A75">
      <w:pPr>
        <w:pStyle w:val="Odlomakpopisa"/>
        <w:numPr>
          <w:ilvl w:val="0"/>
          <w:numId w:val="12"/>
        </w:numPr>
        <w:rPr>
          <w:rFonts w:cstheme="minorHAnsi"/>
          <w:lang w:eastAsia="en-US"/>
        </w:rPr>
      </w:pPr>
      <w:r w:rsidRPr="00F8057F">
        <w:rPr>
          <w:rFonts w:cstheme="minorHAnsi"/>
          <w:lang w:eastAsia="en-US"/>
        </w:rPr>
        <w:t>ukrasni predmet koji ima</w:t>
      </w:r>
      <w:r w:rsidR="00183732">
        <w:rPr>
          <w:rFonts w:cstheme="minorHAnsi"/>
          <w:lang w:eastAsia="en-US"/>
        </w:rPr>
        <w:t xml:space="preserve"> motiv lokalnog značenja (motiv </w:t>
      </w:r>
      <w:r w:rsidRPr="00F8057F">
        <w:rPr>
          <w:rFonts w:cstheme="minorHAnsi"/>
          <w:lang w:eastAsia="en-US"/>
        </w:rPr>
        <w:t>karakterističan za Dugi otok ili Park prirode Telašćica)</w:t>
      </w:r>
    </w:p>
    <w:p w14:paraId="64920A26" w14:textId="13813ABD" w:rsidR="00C51B30" w:rsidRPr="00F8057F" w:rsidRDefault="00C51B30" w:rsidP="00C51B30">
      <w:pPr>
        <w:pStyle w:val="Naslov3"/>
        <w:rPr>
          <w:rFonts w:asciiTheme="minorHAnsi" w:hAnsiTheme="minorHAnsi" w:cstheme="minorHAnsi"/>
          <w:lang w:eastAsia="en-US"/>
        </w:rPr>
      </w:pPr>
      <w:r w:rsidRPr="00F8057F">
        <w:rPr>
          <w:rFonts w:asciiTheme="minorHAnsi" w:hAnsiTheme="minorHAnsi" w:cstheme="minorHAnsi"/>
          <w:lang w:eastAsia="en-US"/>
        </w:rPr>
        <w:t>Potkategorija 2 – suvenir od maslinova drveta većih dimenzija</w:t>
      </w:r>
    </w:p>
    <w:p w14:paraId="657C2BED" w14:textId="4671D12C" w:rsidR="00F1319D" w:rsidRPr="00F8057F" w:rsidRDefault="00FE235E" w:rsidP="00F1319D">
      <w:pPr>
        <w:spacing w:before="0"/>
        <w:rPr>
          <w:rFonts w:cstheme="minorHAnsi"/>
          <w:lang w:eastAsia="en-US"/>
        </w:rPr>
      </w:pPr>
      <w:r w:rsidRPr="00F8057F">
        <w:rPr>
          <w:rFonts w:cstheme="minorHAnsi"/>
          <w:lang w:eastAsia="en-US"/>
        </w:rPr>
        <w:t>Pod većim dimenzijama smatraju se predmeti tipa kuhinjska daska, pladanj / poslužnik, veća zdjela, drvena boca i slično.</w:t>
      </w:r>
    </w:p>
    <w:p w14:paraId="1E793C8C" w14:textId="42C2225B" w:rsidR="00FE235E" w:rsidRPr="00F8057F" w:rsidRDefault="00973143" w:rsidP="00DD5A49">
      <w:pPr>
        <w:pStyle w:val="Odlomakpopisa"/>
        <w:numPr>
          <w:ilvl w:val="0"/>
          <w:numId w:val="10"/>
        </w:numPr>
        <w:rPr>
          <w:rFonts w:cstheme="minorHAnsi"/>
          <w:lang w:eastAsia="en-US"/>
        </w:rPr>
      </w:pPr>
      <w:r w:rsidRPr="00F8057F">
        <w:rPr>
          <w:rFonts w:cstheme="minorHAnsi"/>
          <w:lang w:eastAsia="en-US"/>
        </w:rPr>
        <w:t>Otkupna</w:t>
      </w:r>
      <w:r w:rsidR="00FE235E" w:rsidRPr="00F8057F">
        <w:rPr>
          <w:rFonts w:cstheme="minorHAnsi"/>
          <w:lang w:eastAsia="en-US"/>
        </w:rPr>
        <w:t xml:space="preserve"> količina: </w:t>
      </w:r>
      <w:r w:rsidRPr="00F8057F">
        <w:rPr>
          <w:rFonts w:cstheme="minorHAnsi"/>
          <w:lang w:eastAsia="en-US"/>
        </w:rPr>
        <w:t>100</w:t>
      </w:r>
      <w:r w:rsidR="00FE235E" w:rsidRPr="00F8057F">
        <w:rPr>
          <w:rFonts w:cstheme="minorHAnsi"/>
          <w:lang w:eastAsia="en-US"/>
        </w:rPr>
        <w:t xml:space="preserve"> komada</w:t>
      </w:r>
    </w:p>
    <w:p w14:paraId="2CACE609" w14:textId="03A7C6CE" w:rsidR="006A400F" w:rsidRPr="00F8057F" w:rsidRDefault="006A400F" w:rsidP="00DD5A49">
      <w:pPr>
        <w:pStyle w:val="Odlomakpopisa"/>
        <w:numPr>
          <w:ilvl w:val="0"/>
          <w:numId w:val="10"/>
        </w:numPr>
        <w:rPr>
          <w:rFonts w:cstheme="minorHAnsi"/>
          <w:lang w:eastAsia="en-US"/>
        </w:rPr>
      </w:pPr>
      <w:r w:rsidRPr="00F8057F">
        <w:rPr>
          <w:rFonts w:cstheme="minorHAnsi"/>
          <w:lang w:eastAsia="en-US"/>
        </w:rPr>
        <w:t>Sirovina: drvo masline</w:t>
      </w:r>
    </w:p>
    <w:p w14:paraId="65C6A2A6" w14:textId="77777777" w:rsidR="00DF7A75" w:rsidRPr="00F8057F" w:rsidRDefault="00DF7A75" w:rsidP="00DF7A75">
      <w:pPr>
        <w:pStyle w:val="Odlomakpopisa"/>
        <w:numPr>
          <w:ilvl w:val="0"/>
          <w:numId w:val="10"/>
        </w:numPr>
        <w:rPr>
          <w:rFonts w:cstheme="minorHAnsi"/>
          <w:lang w:eastAsia="en-US"/>
        </w:rPr>
      </w:pPr>
      <w:r w:rsidRPr="00F8057F">
        <w:rPr>
          <w:rFonts w:cstheme="minorHAnsi"/>
          <w:lang w:eastAsia="en-US"/>
        </w:rPr>
        <w:t xml:space="preserve">Motiv: </w:t>
      </w:r>
    </w:p>
    <w:p w14:paraId="105AA887" w14:textId="77777777" w:rsidR="00DF7A75" w:rsidRPr="00F8057F" w:rsidRDefault="00DF7A75" w:rsidP="00DF7A75">
      <w:pPr>
        <w:pStyle w:val="Odlomakpopisa"/>
        <w:numPr>
          <w:ilvl w:val="0"/>
          <w:numId w:val="12"/>
        </w:numPr>
        <w:rPr>
          <w:rFonts w:cstheme="minorHAnsi"/>
          <w:lang w:eastAsia="en-US"/>
        </w:rPr>
      </w:pPr>
      <w:r w:rsidRPr="00F8057F">
        <w:rPr>
          <w:rFonts w:cstheme="minorHAnsi"/>
          <w:lang w:eastAsia="en-US"/>
        </w:rPr>
        <w:t>uporabni predmet</w:t>
      </w:r>
    </w:p>
    <w:p w14:paraId="70127C9A" w14:textId="6125B9C0" w:rsidR="00F1319D" w:rsidRPr="00F8057F" w:rsidRDefault="00DF7A75" w:rsidP="00DF7A75">
      <w:pPr>
        <w:pStyle w:val="Odlomakpopisa"/>
        <w:numPr>
          <w:ilvl w:val="0"/>
          <w:numId w:val="12"/>
        </w:numPr>
        <w:rPr>
          <w:rFonts w:cstheme="minorHAnsi"/>
          <w:lang w:eastAsia="en-US"/>
        </w:rPr>
      </w:pPr>
      <w:r w:rsidRPr="00F8057F">
        <w:rPr>
          <w:rFonts w:cstheme="minorHAnsi"/>
          <w:lang w:eastAsia="en-US"/>
        </w:rPr>
        <w:t>ukrasni predmet koji ima motiv lokalnog značenja (motiv karakterističan za Dugi otok ili Park prirode Telašćica)</w:t>
      </w:r>
    </w:p>
    <w:sectPr w:rsidR="00F1319D" w:rsidRPr="00F8057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F2B6A"/>
    <w:multiLevelType w:val="hybridMultilevel"/>
    <w:tmpl w:val="1DCA520A"/>
    <w:lvl w:ilvl="0" w:tplc="B60EE67E">
      <w:numFmt w:val="bullet"/>
      <w:lvlText w:val="-"/>
      <w:lvlJc w:val="left"/>
      <w:pPr>
        <w:ind w:left="720" w:hanging="360"/>
      </w:pPr>
      <w:rPr>
        <w:rFonts w:ascii="Calibri" w:eastAsia="Times New Roman"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A350090"/>
    <w:multiLevelType w:val="hybridMultilevel"/>
    <w:tmpl w:val="83BA1CD8"/>
    <w:lvl w:ilvl="0" w:tplc="E8CEA3DA">
      <w:numFmt w:val="bullet"/>
      <w:lvlText w:val="-"/>
      <w:lvlJc w:val="left"/>
      <w:pPr>
        <w:ind w:left="720" w:hanging="360"/>
      </w:pPr>
      <w:rPr>
        <w:rFonts w:ascii="Calibri" w:eastAsia="Times New Roman"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39A5394E"/>
    <w:multiLevelType w:val="hybridMultilevel"/>
    <w:tmpl w:val="3B0CC1C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44B518AA"/>
    <w:multiLevelType w:val="hybridMultilevel"/>
    <w:tmpl w:val="63E4BE9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44D90729"/>
    <w:multiLevelType w:val="hybridMultilevel"/>
    <w:tmpl w:val="E350F564"/>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5" w15:restartNumberingAfterBreak="0">
    <w:nsid w:val="55E74595"/>
    <w:multiLevelType w:val="hybridMultilevel"/>
    <w:tmpl w:val="4CD62940"/>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63D650A4"/>
    <w:multiLevelType w:val="hybridMultilevel"/>
    <w:tmpl w:val="87FEB710"/>
    <w:lvl w:ilvl="0" w:tplc="276CD09C">
      <w:numFmt w:val="bullet"/>
      <w:lvlText w:val="-"/>
      <w:lvlJc w:val="left"/>
      <w:pPr>
        <w:ind w:left="720" w:hanging="360"/>
      </w:pPr>
      <w:rPr>
        <w:rFonts w:ascii="Calibri" w:eastAsia="Times New Roman"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646E1985"/>
    <w:multiLevelType w:val="multilevel"/>
    <w:tmpl w:val="69E03B78"/>
    <w:lvl w:ilvl="0">
      <w:start w:val="1"/>
      <w:numFmt w:val="decimal"/>
      <w:pStyle w:val="Naslov1"/>
      <w:lvlText w:val="%1."/>
      <w:lvlJc w:val="left"/>
      <w:pPr>
        <w:tabs>
          <w:tab w:val="num" w:pos="432"/>
        </w:tabs>
        <w:ind w:left="432" w:hanging="432"/>
      </w:pPr>
      <w:rPr>
        <w:rFonts w:ascii="Calibri" w:hAnsi="Calibri" w:hint="default"/>
        <w:b/>
        <w:i w:val="0"/>
        <w:caps/>
        <w:sz w:val="28"/>
        <w:szCs w:val="28"/>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aslov2"/>
      <w:lvlText w:val="%1.%2."/>
      <w:lvlJc w:val="left"/>
      <w:pPr>
        <w:tabs>
          <w:tab w:val="num" w:pos="720"/>
        </w:tabs>
        <w:ind w:left="576" w:hanging="576"/>
      </w:pPr>
      <w:rPr>
        <w:rFonts w:ascii="Calibri" w:hAnsi="Calibri" w:hint="default"/>
        <w:b/>
        <w:i w:val="0"/>
        <w:sz w:val="28"/>
      </w:rPr>
    </w:lvl>
    <w:lvl w:ilvl="2">
      <w:start w:val="1"/>
      <w:numFmt w:val="decimal"/>
      <w:pStyle w:val="Naslov3"/>
      <w:lvlText w:val="%1.%2.%3."/>
      <w:lvlJc w:val="left"/>
      <w:pPr>
        <w:tabs>
          <w:tab w:val="num" w:pos="1080"/>
        </w:tabs>
        <w:ind w:left="720" w:hanging="720"/>
      </w:pPr>
      <w:rPr>
        <w:rFonts w:ascii="Calibri" w:hAnsi="Calibri" w:hint="default"/>
        <w:b/>
        <w:i w:val="0"/>
        <w:caps w:val="0"/>
        <w:sz w:val="24"/>
        <w:szCs w:val="24"/>
      </w:rPr>
    </w:lvl>
    <w:lvl w:ilvl="3">
      <w:start w:val="1"/>
      <w:numFmt w:val="decimal"/>
      <w:pStyle w:val="Naslov4"/>
      <w:lvlText w:val="%1.%2.%3.%4."/>
      <w:lvlJc w:val="left"/>
      <w:pPr>
        <w:tabs>
          <w:tab w:val="num" w:pos="864"/>
        </w:tabs>
        <w:ind w:left="864" w:hanging="864"/>
      </w:pPr>
      <w:rPr>
        <w:rFonts w:ascii="Calibri" w:hAnsi="Calibri" w:hint="default"/>
        <w:b/>
        <w:i/>
        <w:sz w:val="22"/>
      </w:rPr>
    </w:lvl>
    <w:lvl w:ilvl="4">
      <w:start w:val="1"/>
      <w:numFmt w:val="decimal"/>
      <w:pStyle w:val="Naslov5"/>
      <w:lvlText w:val="%1.%2.%3.%4.%5"/>
      <w:lvlJc w:val="left"/>
      <w:pPr>
        <w:tabs>
          <w:tab w:val="num" w:pos="2143"/>
        </w:tabs>
        <w:ind w:left="2143" w:hanging="1008"/>
      </w:pPr>
    </w:lvl>
    <w:lvl w:ilvl="5">
      <w:start w:val="1"/>
      <w:numFmt w:val="decimal"/>
      <w:pStyle w:val="Naslov6"/>
      <w:lvlText w:val="%1.%2.%3.%4.%5.%6"/>
      <w:lvlJc w:val="left"/>
      <w:pPr>
        <w:tabs>
          <w:tab w:val="num" w:pos="1152"/>
        </w:tabs>
        <w:ind w:left="1152" w:hanging="1152"/>
      </w:pPr>
    </w:lvl>
    <w:lvl w:ilvl="6">
      <w:start w:val="1"/>
      <w:numFmt w:val="decimal"/>
      <w:pStyle w:val="Naslov7"/>
      <w:lvlText w:val="%1.%2.%3.%4.%5.%6.%7"/>
      <w:lvlJc w:val="left"/>
      <w:pPr>
        <w:tabs>
          <w:tab w:val="num" w:pos="1296"/>
        </w:tabs>
        <w:ind w:left="1296" w:hanging="1296"/>
      </w:pPr>
    </w:lvl>
    <w:lvl w:ilvl="7">
      <w:start w:val="1"/>
      <w:numFmt w:val="decimal"/>
      <w:pStyle w:val="Naslov8"/>
      <w:lvlText w:val="%1.%2.%3.%4.%5.%6.%7.%8"/>
      <w:lvlJc w:val="left"/>
      <w:pPr>
        <w:tabs>
          <w:tab w:val="num" w:pos="1440"/>
        </w:tabs>
        <w:ind w:left="1440" w:hanging="1440"/>
      </w:pPr>
    </w:lvl>
    <w:lvl w:ilvl="8">
      <w:start w:val="1"/>
      <w:numFmt w:val="decimal"/>
      <w:pStyle w:val="Naslov9"/>
      <w:lvlText w:val="%1.%2.%3.%4.%5.%6.%7.%8.%9"/>
      <w:lvlJc w:val="left"/>
      <w:pPr>
        <w:tabs>
          <w:tab w:val="num" w:pos="1584"/>
        </w:tabs>
        <w:ind w:left="1584" w:hanging="1584"/>
      </w:pPr>
    </w:lvl>
  </w:abstractNum>
  <w:abstractNum w:abstractNumId="8" w15:restartNumberingAfterBreak="0">
    <w:nsid w:val="6A21349C"/>
    <w:multiLevelType w:val="hybridMultilevel"/>
    <w:tmpl w:val="D3724042"/>
    <w:lvl w:ilvl="0" w:tplc="11E86DD4">
      <w:numFmt w:val="bullet"/>
      <w:lvlText w:val="-"/>
      <w:lvlJc w:val="left"/>
      <w:pPr>
        <w:ind w:left="720" w:hanging="360"/>
      </w:pPr>
      <w:rPr>
        <w:rFonts w:ascii="Calibri" w:eastAsia="Times New Roman"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6E14571F"/>
    <w:multiLevelType w:val="hybridMultilevel"/>
    <w:tmpl w:val="C26E74CC"/>
    <w:lvl w:ilvl="0" w:tplc="73A29104">
      <w:numFmt w:val="bullet"/>
      <w:lvlText w:val="-"/>
      <w:lvlJc w:val="left"/>
      <w:pPr>
        <w:ind w:left="720" w:hanging="360"/>
      </w:pPr>
      <w:rPr>
        <w:rFonts w:ascii="Calibri" w:eastAsia="Times New Roman"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7A8878E9"/>
    <w:multiLevelType w:val="hybridMultilevel"/>
    <w:tmpl w:val="63E4BE9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7D033267"/>
    <w:multiLevelType w:val="multilevel"/>
    <w:tmpl w:val="97CE4586"/>
    <w:lvl w:ilvl="0">
      <w:start w:val="1"/>
      <w:numFmt w:val="decimal"/>
      <w:lvlText w:val="%1."/>
      <w:lvlJc w:val="left"/>
      <w:pPr>
        <w:ind w:left="720" w:hanging="360"/>
      </w:pPr>
      <w:rPr>
        <w:rFonts w:cs="Calibri" w:hint="default"/>
        <w:b w:val="0"/>
        <w:color w:val="FF0000"/>
        <w:u w:val="single"/>
      </w:rPr>
    </w:lvl>
    <w:lvl w:ilvl="1">
      <w:start w:val="1"/>
      <w:numFmt w:val="decimal"/>
      <w:isLgl/>
      <w:lvlText w:val="%1.%2."/>
      <w:lvlJc w:val="left"/>
      <w:pPr>
        <w:ind w:left="720" w:hanging="360"/>
      </w:pPr>
      <w:rPr>
        <w:rFonts w:hint="default"/>
        <w:b/>
        <w:u w:val="single"/>
      </w:rPr>
    </w:lvl>
    <w:lvl w:ilvl="2">
      <w:start w:val="1"/>
      <w:numFmt w:val="decimal"/>
      <w:isLgl/>
      <w:lvlText w:val="%1.%2.%3."/>
      <w:lvlJc w:val="left"/>
      <w:pPr>
        <w:ind w:left="1080" w:hanging="720"/>
      </w:pPr>
      <w:rPr>
        <w:rFonts w:hint="default"/>
        <w:b/>
        <w:u w:val="single"/>
      </w:rPr>
    </w:lvl>
    <w:lvl w:ilvl="3">
      <w:start w:val="1"/>
      <w:numFmt w:val="decimal"/>
      <w:isLgl/>
      <w:lvlText w:val="%1.%2.%3.%4."/>
      <w:lvlJc w:val="left"/>
      <w:pPr>
        <w:ind w:left="1080" w:hanging="720"/>
      </w:pPr>
      <w:rPr>
        <w:rFonts w:hint="default"/>
        <w:b/>
        <w:u w:val="single"/>
      </w:rPr>
    </w:lvl>
    <w:lvl w:ilvl="4">
      <w:start w:val="1"/>
      <w:numFmt w:val="decimal"/>
      <w:isLgl/>
      <w:lvlText w:val="%1.%2.%3.%4.%5."/>
      <w:lvlJc w:val="left"/>
      <w:pPr>
        <w:ind w:left="1440" w:hanging="1080"/>
      </w:pPr>
      <w:rPr>
        <w:rFonts w:hint="default"/>
        <w:b/>
        <w:u w:val="single"/>
      </w:rPr>
    </w:lvl>
    <w:lvl w:ilvl="5">
      <w:start w:val="1"/>
      <w:numFmt w:val="decimal"/>
      <w:isLgl/>
      <w:lvlText w:val="%1.%2.%3.%4.%5.%6."/>
      <w:lvlJc w:val="left"/>
      <w:pPr>
        <w:ind w:left="1440" w:hanging="1080"/>
      </w:pPr>
      <w:rPr>
        <w:rFonts w:hint="default"/>
        <w:b/>
        <w:u w:val="single"/>
      </w:rPr>
    </w:lvl>
    <w:lvl w:ilvl="6">
      <w:start w:val="1"/>
      <w:numFmt w:val="decimal"/>
      <w:isLgl/>
      <w:lvlText w:val="%1.%2.%3.%4.%5.%6.%7."/>
      <w:lvlJc w:val="left"/>
      <w:pPr>
        <w:ind w:left="1800" w:hanging="1440"/>
      </w:pPr>
      <w:rPr>
        <w:rFonts w:hint="default"/>
        <w:b/>
        <w:u w:val="single"/>
      </w:rPr>
    </w:lvl>
    <w:lvl w:ilvl="7">
      <w:start w:val="1"/>
      <w:numFmt w:val="decimal"/>
      <w:isLgl/>
      <w:lvlText w:val="%1.%2.%3.%4.%5.%6.%7.%8."/>
      <w:lvlJc w:val="left"/>
      <w:pPr>
        <w:ind w:left="1800" w:hanging="1440"/>
      </w:pPr>
      <w:rPr>
        <w:rFonts w:hint="default"/>
        <w:b/>
        <w:u w:val="single"/>
      </w:rPr>
    </w:lvl>
    <w:lvl w:ilvl="8">
      <w:start w:val="1"/>
      <w:numFmt w:val="decimal"/>
      <w:isLgl/>
      <w:lvlText w:val="%1.%2.%3.%4.%5.%6.%7.%8.%9."/>
      <w:lvlJc w:val="left"/>
      <w:pPr>
        <w:ind w:left="2160" w:hanging="1800"/>
      </w:pPr>
      <w:rPr>
        <w:rFonts w:hint="default"/>
        <w:b/>
        <w:u w:val="single"/>
      </w:rPr>
    </w:lvl>
  </w:abstractNum>
  <w:num w:numId="1">
    <w:abstractNumId w:val="7"/>
  </w:num>
  <w:num w:numId="2">
    <w:abstractNumId w:val="5"/>
  </w:num>
  <w:num w:numId="3">
    <w:abstractNumId w:val="3"/>
  </w:num>
  <w:num w:numId="4">
    <w:abstractNumId w:val="10"/>
  </w:num>
  <w:num w:numId="5">
    <w:abstractNumId w:val="1"/>
  </w:num>
  <w:num w:numId="6">
    <w:abstractNumId w:val="2"/>
  </w:num>
  <w:num w:numId="7">
    <w:abstractNumId w:val="0"/>
  </w:num>
  <w:num w:numId="8">
    <w:abstractNumId w:val="9"/>
  </w:num>
  <w:num w:numId="9">
    <w:abstractNumId w:val="8"/>
  </w:num>
  <w:num w:numId="10">
    <w:abstractNumId w:val="6"/>
  </w:num>
  <w:num w:numId="11">
    <w:abstractNumId w:val="1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38F2"/>
    <w:rsid w:val="000203EC"/>
    <w:rsid w:val="00073570"/>
    <w:rsid w:val="00150A76"/>
    <w:rsid w:val="001534AB"/>
    <w:rsid w:val="00167C14"/>
    <w:rsid w:val="00183732"/>
    <w:rsid w:val="00192676"/>
    <w:rsid w:val="002D270E"/>
    <w:rsid w:val="002E0D06"/>
    <w:rsid w:val="002F6B81"/>
    <w:rsid w:val="0038376F"/>
    <w:rsid w:val="004012DB"/>
    <w:rsid w:val="0048269F"/>
    <w:rsid w:val="00486C8A"/>
    <w:rsid w:val="0049009F"/>
    <w:rsid w:val="005C158B"/>
    <w:rsid w:val="006040FD"/>
    <w:rsid w:val="006A2AA1"/>
    <w:rsid w:val="006A400F"/>
    <w:rsid w:val="0071795A"/>
    <w:rsid w:val="007A2AAF"/>
    <w:rsid w:val="00802D7E"/>
    <w:rsid w:val="00906647"/>
    <w:rsid w:val="00945702"/>
    <w:rsid w:val="00951DE1"/>
    <w:rsid w:val="00973143"/>
    <w:rsid w:val="009B5560"/>
    <w:rsid w:val="00A20A20"/>
    <w:rsid w:val="00A238F2"/>
    <w:rsid w:val="00A62146"/>
    <w:rsid w:val="00AC6567"/>
    <w:rsid w:val="00B01BA8"/>
    <w:rsid w:val="00B157A4"/>
    <w:rsid w:val="00BA32E0"/>
    <w:rsid w:val="00C27B52"/>
    <w:rsid w:val="00C35D50"/>
    <w:rsid w:val="00C51B30"/>
    <w:rsid w:val="00C80BEF"/>
    <w:rsid w:val="00C87F97"/>
    <w:rsid w:val="00C92B3A"/>
    <w:rsid w:val="00CE0EB7"/>
    <w:rsid w:val="00D20E0B"/>
    <w:rsid w:val="00D646AA"/>
    <w:rsid w:val="00DD178C"/>
    <w:rsid w:val="00DD5A49"/>
    <w:rsid w:val="00DF4CB4"/>
    <w:rsid w:val="00DF7A75"/>
    <w:rsid w:val="00E271B0"/>
    <w:rsid w:val="00E473C9"/>
    <w:rsid w:val="00E54857"/>
    <w:rsid w:val="00F1319D"/>
    <w:rsid w:val="00F710AA"/>
    <w:rsid w:val="00F8057F"/>
    <w:rsid w:val="00FE235E"/>
    <w:rsid w:val="00FE3B4B"/>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DDD45"/>
  <w15:docId w15:val="{DCF9ECDC-8904-48A9-AE01-3AA47E10C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1DE1"/>
    <w:pPr>
      <w:spacing w:before="360" w:after="0" w:line="360" w:lineRule="auto"/>
      <w:jc w:val="both"/>
    </w:pPr>
    <w:rPr>
      <w:rFonts w:eastAsia="Times New Roman" w:cs="Times New Roman"/>
      <w:sz w:val="24"/>
      <w:szCs w:val="20"/>
      <w:lang w:eastAsia="hr-HR"/>
    </w:rPr>
  </w:style>
  <w:style w:type="paragraph" w:styleId="Naslov1">
    <w:name w:val="heading 1"/>
    <w:basedOn w:val="Normal"/>
    <w:next w:val="Normal"/>
    <w:link w:val="Naslov1Char"/>
    <w:uiPriority w:val="9"/>
    <w:qFormat/>
    <w:rsid w:val="00AC6567"/>
    <w:pPr>
      <w:keepNext/>
      <w:numPr>
        <w:numId w:val="1"/>
      </w:numPr>
      <w:spacing w:before="240" w:after="240"/>
      <w:outlineLvl w:val="0"/>
    </w:pPr>
    <w:rPr>
      <w:rFonts w:ascii="Calibri" w:hAnsi="Calibri" w:cs="Calibri"/>
      <w:b/>
      <w:bCs/>
      <w:caps/>
      <w:kern w:val="32"/>
      <w:sz w:val="32"/>
      <w:u w:val="single"/>
      <w:lang w:eastAsia="en-US"/>
    </w:rPr>
  </w:style>
  <w:style w:type="paragraph" w:styleId="Naslov2">
    <w:name w:val="heading 2"/>
    <w:basedOn w:val="Normal"/>
    <w:next w:val="Normal"/>
    <w:link w:val="Naslov2Char"/>
    <w:autoRedefine/>
    <w:uiPriority w:val="9"/>
    <w:qFormat/>
    <w:rsid w:val="00D20E0B"/>
    <w:pPr>
      <w:keepNext/>
      <w:numPr>
        <w:ilvl w:val="1"/>
        <w:numId w:val="1"/>
      </w:numPr>
      <w:spacing w:after="120" w:line="276" w:lineRule="auto"/>
      <w:jc w:val="left"/>
      <w:outlineLvl w:val="1"/>
    </w:pPr>
    <w:rPr>
      <w:rFonts w:ascii="Calibri" w:hAnsi="Calibri" w:cs="Tahoma"/>
      <w:b/>
      <w:snapToGrid w:val="0"/>
      <w:sz w:val="28"/>
      <w:szCs w:val="28"/>
      <w:lang w:eastAsia="en-US"/>
    </w:rPr>
  </w:style>
  <w:style w:type="paragraph" w:styleId="Naslov3">
    <w:name w:val="heading 3"/>
    <w:basedOn w:val="Normal"/>
    <w:next w:val="Normal"/>
    <w:link w:val="Naslov3Char"/>
    <w:autoRedefine/>
    <w:uiPriority w:val="9"/>
    <w:qFormat/>
    <w:rsid w:val="00945702"/>
    <w:pPr>
      <w:keepNext/>
      <w:keepLines/>
      <w:numPr>
        <w:ilvl w:val="2"/>
        <w:numId w:val="1"/>
      </w:numPr>
      <w:spacing w:before="100" w:beforeAutospacing="1" w:after="100" w:afterAutospacing="1" w:line="259" w:lineRule="auto"/>
      <w:jc w:val="left"/>
      <w:outlineLvl w:val="2"/>
    </w:pPr>
    <w:rPr>
      <w:rFonts w:ascii="Calibri" w:hAnsi="Calibri"/>
      <w:b/>
      <w:snapToGrid w:val="0"/>
      <w:sz w:val="26"/>
    </w:rPr>
  </w:style>
  <w:style w:type="paragraph" w:styleId="Naslov4">
    <w:name w:val="heading 4"/>
    <w:basedOn w:val="Normal"/>
    <w:next w:val="Normal"/>
    <w:link w:val="Naslov4Char"/>
    <w:uiPriority w:val="99"/>
    <w:qFormat/>
    <w:rsid w:val="00A238F2"/>
    <w:pPr>
      <w:keepNext/>
      <w:numPr>
        <w:ilvl w:val="3"/>
        <w:numId w:val="1"/>
      </w:numPr>
      <w:spacing w:before="240" w:after="60"/>
      <w:outlineLvl w:val="3"/>
    </w:pPr>
    <w:rPr>
      <w:rFonts w:ascii="Arial" w:hAnsi="Arial"/>
      <w:b/>
    </w:rPr>
  </w:style>
  <w:style w:type="paragraph" w:styleId="Naslov5">
    <w:name w:val="heading 5"/>
    <w:basedOn w:val="Normal"/>
    <w:next w:val="Normal"/>
    <w:link w:val="Naslov5Char"/>
    <w:qFormat/>
    <w:rsid w:val="00A238F2"/>
    <w:pPr>
      <w:numPr>
        <w:ilvl w:val="4"/>
        <w:numId w:val="1"/>
      </w:numPr>
      <w:spacing w:before="240" w:after="60"/>
      <w:outlineLvl w:val="4"/>
    </w:pPr>
    <w:rPr>
      <w:sz w:val="22"/>
    </w:rPr>
  </w:style>
  <w:style w:type="paragraph" w:styleId="Naslov6">
    <w:name w:val="heading 6"/>
    <w:basedOn w:val="Normal"/>
    <w:next w:val="Normal"/>
    <w:link w:val="Naslov6Char"/>
    <w:uiPriority w:val="99"/>
    <w:qFormat/>
    <w:rsid w:val="00A238F2"/>
    <w:pPr>
      <w:numPr>
        <w:ilvl w:val="5"/>
        <w:numId w:val="1"/>
      </w:numPr>
      <w:spacing w:before="240" w:after="60"/>
      <w:outlineLvl w:val="5"/>
    </w:pPr>
    <w:rPr>
      <w:rFonts w:ascii="Times New Roman" w:hAnsi="Times New Roman"/>
      <w:i/>
      <w:sz w:val="22"/>
    </w:rPr>
  </w:style>
  <w:style w:type="paragraph" w:styleId="Naslov7">
    <w:name w:val="heading 7"/>
    <w:basedOn w:val="Normal"/>
    <w:next w:val="Normal"/>
    <w:link w:val="Naslov7Char"/>
    <w:uiPriority w:val="99"/>
    <w:qFormat/>
    <w:rsid w:val="00A238F2"/>
    <w:pPr>
      <w:numPr>
        <w:ilvl w:val="6"/>
        <w:numId w:val="1"/>
      </w:numPr>
      <w:spacing w:before="240" w:after="60"/>
      <w:outlineLvl w:val="6"/>
    </w:pPr>
    <w:rPr>
      <w:rFonts w:ascii="Arial" w:hAnsi="Arial"/>
      <w:sz w:val="20"/>
    </w:rPr>
  </w:style>
  <w:style w:type="paragraph" w:styleId="Naslov8">
    <w:name w:val="heading 8"/>
    <w:basedOn w:val="Normal"/>
    <w:next w:val="Normal"/>
    <w:link w:val="Naslov8Char"/>
    <w:uiPriority w:val="99"/>
    <w:qFormat/>
    <w:rsid w:val="00A238F2"/>
    <w:pPr>
      <w:numPr>
        <w:ilvl w:val="7"/>
        <w:numId w:val="1"/>
      </w:numPr>
      <w:spacing w:before="240" w:after="60"/>
      <w:outlineLvl w:val="7"/>
    </w:pPr>
    <w:rPr>
      <w:rFonts w:ascii="Arial" w:hAnsi="Arial"/>
      <w:i/>
      <w:sz w:val="20"/>
    </w:rPr>
  </w:style>
  <w:style w:type="paragraph" w:styleId="Naslov9">
    <w:name w:val="heading 9"/>
    <w:basedOn w:val="Normal"/>
    <w:next w:val="Normal"/>
    <w:link w:val="Naslov9Char"/>
    <w:uiPriority w:val="99"/>
    <w:qFormat/>
    <w:rsid w:val="00A238F2"/>
    <w:pPr>
      <w:numPr>
        <w:ilvl w:val="8"/>
        <w:numId w:val="1"/>
      </w:numPr>
      <w:spacing w:before="240" w:after="60"/>
      <w:outlineLvl w:val="8"/>
    </w:pPr>
    <w:rPr>
      <w:rFonts w:ascii="Arial" w:hAnsi="Arial"/>
      <w:b/>
      <w:i/>
      <w:sz w:val="1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AC6567"/>
    <w:rPr>
      <w:rFonts w:ascii="Calibri" w:eastAsia="Times New Roman" w:hAnsi="Calibri" w:cs="Calibri"/>
      <w:b/>
      <w:bCs/>
      <w:caps/>
      <w:kern w:val="32"/>
      <w:sz w:val="32"/>
      <w:szCs w:val="20"/>
      <w:u w:val="single"/>
    </w:rPr>
  </w:style>
  <w:style w:type="character" w:customStyle="1" w:styleId="Naslov2Char">
    <w:name w:val="Naslov 2 Char"/>
    <w:basedOn w:val="Zadanifontodlomka"/>
    <w:link w:val="Naslov2"/>
    <w:uiPriority w:val="9"/>
    <w:rsid w:val="00D20E0B"/>
    <w:rPr>
      <w:rFonts w:ascii="Calibri" w:eastAsia="Times New Roman" w:hAnsi="Calibri" w:cs="Tahoma"/>
      <w:b/>
      <w:snapToGrid w:val="0"/>
      <w:sz w:val="28"/>
      <w:szCs w:val="28"/>
    </w:rPr>
  </w:style>
  <w:style w:type="character" w:customStyle="1" w:styleId="Naslov3Char">
    <w:name w:val="Naslov 3 Char"/>
    <w:basedOn w:val="Zadanifontodlomka"/>
    <w:link w:val="Naslov3"/>
    <w:uiPriority w:val="9"/>
    <w:rsid w:val="00945702"/>
    <w:rPr>
      <w:rFonts w:ascii="Calibri" w:eastAsia="Times New Roman" w:hAnsi="Calibri" w:cs="Times New Roman"/>
      <w:b/>
      <w:snapToGrid w:val="0"/>
      <w:sz w:val="26"/>
      <w:szCs w:val="20"/>
      <w:lang w:eastAsia="hr-HR"/>
    </w:rPr>
  </w:style>
  <w:style w:type="character" w:customStyle="1" w:styleId="Naslov4Char">
    <w:name w:val="Naslov 4 Char"/>
    <w:basedOn w:val="Zadanifontodlomka"/>
    <w:link w:val="Naslov4"/>
    <w:uiPriority w:val="99"/>
    <w:rsid w:val="00A238F2"/>
    <w:rPr>
      <w:rFonts w:ascii="Arial" w:eastAsia="Times New Roman" w:hAnsi="Arial" w:cs="Times New Roman"/>
      <w:b/>
      <w:sz w:val="24"/>
      <w:szCs w:val="20"/>
      <w:lang w:eastAsia="hr-HR"/>
    </w:rPr>
  </w:style>
  <w:style w:type="character" w:customStyle="1" w:styleId="Naslov5Char">
    <w:name w:val="Naslov 5 Char"/>
    <w:basedOn w:val="Zadanifontodlomka"/>
    <w:link w:val="Naslov5"/>
    <w:rsid w:val="00A238F2"/>
    <w:rPr>
      <w:rFonts w:ascii="Tahoma" w:eastAsia="Times New Roman" w:hAnsi="Tahoma" w:cs="Times New Roman"/>
      <w:szCs w:val="20"/>
      <w:lang w:eastAsia="hr-HR"/>
    </w:rPr>
  </w:style>
  <w:style w:type="character" w:customStyle="1" w:styleId="Naslov6Char">
    <w:name w:val="Naslov 6 Char"/>
    <w:basedOn w:val="Zadanifontodlomka"/>
    <w:link w:val="Naslov6"/>
    <w:uiPriority w:val="99"/>
    <w:rsid w:val="00A238F2"/>
    <w:rPr>
      <w:rFonts w:ascii="Times New Roman" w:eastAsia="Times New Roman" w:hAnsi="Times New Roman" w:cs="Times New Roman"/>
      <w:i/>
      <w:szCs w:val="20"/>
      <w:lang w:eastAsia="hr-HR"/>
    </w:rPr>
  </w:style>
  <w:style w:type="character" w:customStyle="1" w:styleId="Naslov7Char">
    <w:name w:val="Naslov 7 Char"/>
    <w:basedOn w:val="Zadanifontodlomka"/>
    <w:link w:val="Naslov7"/>
    <w:uiPriority w:val="99"/>
    <w:rsid w:val="00A238F2"/>
    <w:rPr>
      <w:rFonts w:ascii="Arial" w:eastAsia="Times New Roman" w:hAnsi="Arial" w:cs="Times New Roman"/>
      <w:sz w:val="20"/>
      <w:szCs w:val="20"/>
      <w:lang w:eastAsia="hr-HR"/>
    </w:rPr>
  </w:style>
  <w:style w:type="character" w:customStyle="1" w:styleId="Naslov8Char">
    <w:name w:val="Naslov 8 Char"/>
    <w:basedOn w:val="Zadanifontodlomka"/>
    <w:link w:val="Naslov8"/>
    <w:uiPriority w:val="99"/>
    <w:rsid w:val="00A238F2"/>
    <w:rPr>
      <w:rFonts w:ascii="Arial" w:eastAsia="Times New Roman" w:hAnsi="Arial" w:cs="Times New Roman"/>
      <w:i/>
      <w:sz w:val="20"/>
      <w:szCs w:val="20"/>
      <w:lang w:eastAsia="hr-HR"/>
    </w:rPr>
  </w:style>
  <w:style w:type="character" w:customStyle="1" w:styleId="Naslov9Char">
    <w:name w:val="Naslov 9 Char"/>
    <w:basedOn w:val="Zadanifontodlomka"/>
    <w:link w:val="Naslov9"/>
    <w:uiPriority w:val="99"/>
    <w:rsid w:val="00A238F2"/>
    <w:rPr>
      <w:rFonts w:ascii="Arial" w:eastAsia="Times New Roman" w:hAnsi="Arial" w:cs="Times New Roman"/>
      <w:b/>
      <w:i/>
      <w:sz w:val="18"/>
      <w:szCs w:val="20"/>
      <w:lang w:eastAsia="hr-HR"/>
    </w:rPr>
  </w:style>
  <w:style w:type="paragraph" w:styleId="Odlomakpopisa">
    <w:name w:val="List Paragraph"/>
    <w:basedOn w:val="Normal"/>
    <w:uiPriority w:val="34"/>
    <w:qFormat/>
    <w:rsid w:val="00F131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2559</Words>
  <Characters>14588</Characters>
  <Application>Microsoft Office Word</Application>
  <DocSecurity>0</DocSecurity>
  <Lines>121</Lines>
  <Paragraphs>34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17113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Kovacic</dc:creator>
  <cp:lastModifiedBy>Vladimir Radulić</cp:lastModifiedBy>
  <cp:revision>2</cp:revision>
  <cp:lastPrinted>2021-07-16T09:25:00Z</cp:lastPrinted>
  <dcterms:created xsi:type="dcterms:W3CDTF">2021-07-20T11:01:00Z</dcterms:created>
  <dcterms:modified xsi:type="dcterms:W3CDTF">2021-07-20T11:01:00Z</dcterms:modified>
</cp:coreProperties>
</file>