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EA9B8" w14:textId="77777777" w:rsidR="005967D8" w:rsidRPr="005967D8" w:rsidRDefault="005967D8" w:rsidP="005967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967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Prilog I</w:t>
      </w:r>
    </w:p>
    <w:p w14:paraId="2A71D0C9" w14:textId="77777777" w:rsidR="005967D8" w:rsidRPr="005967D8" w:rsidRDefault="005967D8" w:rsidP="00596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B6379CC" w14:textId="77777777" w:rsidR="005967D8" w:rsidRPr="005967D8" w:rsidRDefault="005967D8" w:rsidP="00596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967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PONUDBENI LIST</w:t>
      </w:r>
    </w:p>
    <w:p w14:paraId="62446B96" w14:textId="77777777" w:rsidR="005967D8" w:rsidRPr="005967D8" w:rsidRDefault="005967D8" w:rsidP="005967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5E049A8" w14:textId="77777777" w:rsidR="005967D8" w:rsidRPr="005967D8" w:rsidRDefault="005967D8" w:rsidP="005967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876AF03" w14:textId="77777777" w:rsidR="005967D8" w:rsidRPr="005967D8" w:rsidRDefault="005967D8" w:rsidP="005967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967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Broj ponude: ___________</w:t>
      </w:r>
      <w:r w:rsidRPr="005967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5967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5967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5967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Datum ponude: ______________</w:t>
      </w:r>
    </w:p>
    <w:p w14:paraId="3C24DF08" w14:textId="77777777" w:rsidR="005967D8" w:rsidRPr="005967D8" w:rsidRDefault="005967D8" w:rsidP="005967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967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</w:p>
    <w:p w14:paraId="6D8D00AF" w14:textId="77777777" w:rsidR="005967D8" w:rsidRPr="005967D8" w:rsidRDefault="005967D8" w:rsidP="005967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5601E0D" w14:textId="77777777" w:rsidR="005967D8" w:rsidRPr="005967D8" w:rsidRDefault="005967D8" w:rsidP="00596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967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Naručitelj</w:t>
      </w:r>
      <w:r w:rsidRPr="005967D8">
        <w:rPr>
          <w:rFonts w:ascii="Times New Roman" w:eastAsia="Times New Roman" w:hAnsi="Times New Roman" w:cs="Times New Roman"/>
          <w:sz w:val="24"/>
          <w:szCs w:val="24"/>
          <w:lang w:eastAsia="hr-HR"/>
        </w:rPr>
        <w:t>:  Općina Sali, Sali II 74A, Sali 23281</w:t>
      </w:r>
    </w:p>
    <w:p w14:paraId="636DC8E3" w14:textId="77777777" w:rsidR="005967D8" w:rsidRPr="005967D8" w:rsidRDefault="005967D8" w:rsidP="00596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5C0A973" w14:textId="77777777" w:rsidR="005967D8" w:rsidRPr="005967D8" w:rsidRDefault="005967D8" w:rsidP="00596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31535B" w14:textId="77777777" w:rsidR="005967D8" w:rsidRPr="005967D8" w:rsidRDefault="005967D8" w:rsidP="00596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8"/>
        <w:gridCol w:w="4814"/>
      </w:tblGrid>
      <w:tr w:rsidR="005967D8" w:rsidRPr="005967D8" w14:paraId="4D962656" w14:textId="77777777" w:rsidTr="00443FB1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794D6" w14:textId="77777777" w:rsidR="005967D8" w:rsidRPr="005967D8" w:rsidRDefault="005967D8" w:rsidP="00596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96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Predmet nabave</w:t>
            </w:r>
          </w:p>
          <w:p w14:paraId="40F5BA39" w14:textId="77777777" w:rsidR="005967D8" w:rsidRPr="005967D8" w:rsidRDefault="005967D8" w:rsidP="00596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5E670" w14:textId="29E19027" w:rsidR="005967D8" w:rsidRPr="005967D8" w:rsidRDefault="005967D8" w:rsidP="005967D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r-HR"/>
              </w:rPr>
            </w:pPr>
            <w:r w:rsidRPr="00596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r-HR"/>
              </w:rPr>
              <w:t xml:space="preserve">NABAVA MOBILNOG RECIKLAŽNOG DVORIŠTA </w:t>
            </w:r>
            <w:r w:rsidR="00443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r-HR"/>
              </w:rPr>
              <w:t>I OPREME</w:t>
            </w:r>
          </w:p>
        </w:tc>
      </w:tr>
    </w:tbl>
    <w:p w14:paraId="14498E4E" w14:textId="77777777" w:rsidR="005967D8" w:rsidRPr="005967D8" w:rsidRDefault="005967D8" w:rsidP="00596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967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Podaci o ponuditelju: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5"/>
        <w:gridCol w:w="2230"/>
        <w:gridCol w:w="1019"/>
        <w:gridCol w:w="1139"/>
        <w:gridCol w:w="2649"/>
      </w:tblGrid>
      <w:tr w:rsidR="005967D8" w:rsidRPr="005967D8" w14:paraId="5C65D3BA" w14:textId="77777777" w:rsidTr="00B82AC9"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510BD" w14:textId="77777777" w:rsidR="005967D8" w:rsidRPr="005967D8" w:rsidRDefault="005967D8" w:rsidP="0059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67D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Zajednica ponuditelja (zaokružiti)</w:t>
            </w:r>
          </w:p>
        </w:tc>
        <w:tc>
          <w:tcPr>
            <w:tcW w:w="4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00AA9" w14:textId="77777777" w:rsidR="005967D8" w:rsidRPr="005967D8" w:rsidRDefault="005967D8" w:rsidP="0059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67D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DA                                         NE</w:t>
            </w:r>
          </w:p>
        </w:tc>
      </w:tr>
      <w:tr w:rsidR="005967D8" w:rsidRPr="005967D8" w14:paraId="39061CD3" w14:textId="77777777" w:rsidTr="00B82AC9"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87AB5" w14:textId="77777777" w:rsidR="005967D8" w:rsidRPr="005967D8" w:rsidRDefault="005967D8" w:rsidP="0059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67D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i sjedište ponuditelja/</w:t>
            </w:r>
          </w:p>
          <w:p w14:paraId="2E08606D" w14:textId="77777777" w:rsidR="005967D8" w:rsidRPr="005967D8" w:rsidRDefault="005967D8" w:rsidP="0059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67D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Člana zajednice ponuditelja ovlaštenog za komunikaciju s naručiteljem</w:t>
            </w:r>
          </w:p>
        </w:tc>
        <w:tc>
          <w:tcPr>
            <w:tcW w:w="4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7F3F1" w14:textId="77777777" w:rsidR="005967D8" w:rsidRPr="005967D8" w:rsidRDefault="005967D8" w:rsidP="0059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967D8" w:rsidRPr="005967D8" w14:paraId="2AEA38B7" w14:textId="77777777" w:rsidTr="00B82AC9"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C8DF0" w14:textId="77777777" w:rsidR="005967D8" w:rsidRPr="005967D8" w:rsidRDefault="005967D8" w:rsidP="0059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67D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Adresa</w:t>
            </w:r>
          </w:p>
        </w:tc>
        <w:tc>
          <w:tcPr>
            <w:tcW w:w="4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E0E5F" w14:textId="77777777" w:rsidR="005967D8" w:rsidRPr="005967D8" w:rsidRDefault="005967D8" w:rsidP="0059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967D8" w:rsidRPr="005967D8" w14:paraId="165B0FAC" w14:textId="77777777" w:rsidTr="00B82AC9"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E9506" w14:textId="77777777" w:rsidR="005967D8" w:rsidRPr="005967D8" w:rsidRDefault="005967D8" w:rsidP="0059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67D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Telefon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8117F" w14:textId="77777777" w:rsidR="005967D8" w:rsidRPr="005967D8" w:rsidRDefault="005967D8" w:rsidP="0059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41AF8" w14:textId="77777777" w:rsidR="005967D8" w:rsidRPr="005967D8" w:rsidRDefault="005967D8" w:rsidP="0059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67D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Telefaks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B49CD" w14:textId="77777777" w:rsidR="005967D8" w:rsidRPr="005967D8" w:rsidRDefault="005967D8" w:rsidP="0059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967D8" w:rsidRPr="005967D8" w14:paraId="4470A19C" w14:textId="77777777" w:rsidTr="00B82AC9"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4F6ED" w14:textId="77777777" w:rsidR="005967D8" w:rsidRPr="005967D8" w:rsidRDefault="005967D8" w:rsidP="0059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67D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E-mail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1B9D7" w14:textId="77777777" w:rsidR="005967D8" w:rsidRPr="005967D8" w:rsidRDefault="005967D8" w:rsidP="0059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33B7C" w14:textId="77777777" w:rsidR="005967D8" w:rsidRPr="005967D8" w:rsidRDefault="005967D8" w:rsidP="0059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67D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Internetska adresa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DB75F" w14:textId="77777777" w:rsidR="005967D8" w:rsidRPr="005967D8" w:rsidRDefault="005967D8" w:rsidP="0059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967D8" w:rsidRPr="005967D8" w14:paraId="682B5405" w14:textId="77777777" w:rsidTr="00B82AC9"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4BF4E" w14:textId="77777777" w:rsidR="005967D8" w:rsidRPr="005967D8" w:rsidRDefault="005967D8" w:rsidP="0059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67D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Matični broj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BE0CF" w14:textId="77777777" w:rsidR="005967D8" w:rsidRPr="005967D8" w:rsidRDefault="005967D8" w:rsidP="0059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C5E5B" w14:textId="77777777" w:rsidR="005967D8" w:rsidRPr="005967D8" w:rsidRDefault="005967D8" w:rsidP="0059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67D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OIB</w:t>
            </w:r>
            <w:r w:rsidRPr="005967D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r-HR"/>
              </w:rPr>
              <w:footnoteReference w:id="1"/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CBE3F" w14:textId="77777777" w:rsidR="005967D8" w:rsidRPr="005967D8" w:rsidRDefault="005967D8" w:rsidP="0059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967D8" w:rsidRPr="005967D8" w14:paraId="0882E829" w14:textId="77777777" w:rsidTr="00B82AC9">
        <w:tc>
          <w:tcPr>
            <w:tcW w:w="5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33B8D" w14:textId="77777777" w:rsidR="005967D8" w:rsidRPr="005967D8" w:rsidRDefault="005967D8" w:rsidP="0059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67D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IBAN</w:t>
            </w:r>
          </w:p>
        </w:tc>
        <w:tc>
          <w:tcPr>
            <w:tcW w:w="3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0741A" w14:textId="77777777" w:rsidR="005967D8" w:rsidRPr="005967D8" w:rsidRDefault="005967D8" w:rsidP="0059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967D8" w:rsidRPr="005967D8" w14:paraId="59D81134" w14:textId="77777777" w:rsidTr="00B82AC9">
        <w:tc>
          <w:tcPr>
            <w:tcW w:w="5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110CA" w14:textId="77777777" w:rsidR="005967D8" w:rsidRPr="005967D8" w:rsidRDefault="005967D8" w:rsidP="0059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67D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Gospodarski subjekt je u sustavu PDV-a (zaokružiti)</w:t>
            </w:r>
          </w:p>
        </w:tc>
        <w:tc>
          <w:tcPr>
            <w:tcW w:w="3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DC916" w14:textId="77777777" w:rsidR="005967D8" w:rsidRPr="005967D8" w:rsidRDefault="005967D8" w:rsidP="0059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67D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DA                                NE</w:t>
            </w:r>
          </w:p>
        </w:tc>
      </w:tr>
      <w:tr w:rsidR="005967D8" w:rsidRPr="005967D8" w14:paraId="5A78546A" w14:textId="77777777" w:rsidTr="00B82AC9">
        <w:tc>
          <w:tcPr>
            <w:tcW w:w="5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8EB48" w14:textId="77777777" w:rsidR="005967D8" w:rsidRPr="005967D8" w:rsidRDefault="005967D8" w:rsidP="005967D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6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Ime, prezime i funkcija ovlaštene osobe/a za potpisivanje ugovora</w:t>
            </w:r>
          </w:p>
        </w:tc>
        <w:tc>
          <w:tcPr>
            <w:tcW w:w="3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6F881" w14:textId="77777777" w:rsidR="005967D8" w:rsidRPr="005967D8" w:rsidRDefault="005967D8" w:rsidP="0059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967D8" w:rsidRPr="005967D8" w14:paraId="23AC9239" w14:textId="77777777" w:rsidTr="00B82AC9">
        <w:tc>
          <w:tcPr>
            <w:tcW w:w="5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B4165" w14:textId="77777777" w:rsidR="005967D8" w:rsidRPr="005967D8" w:rsidRDefault="005967D8" w:rsidP="005967D8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6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Ime, prezime i funkcija osobe za kontakt</w:t>
            </w:r>
          </w:p>
        </w:tc>
        <w:tc>
          <w:tcPr>
            <w:tcW w:w="3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8A632" w14:textId="77777777" w:rsidR="005967D8" w:rsidRPr="005967D8" w:rsidRDefault="005967D8" w:rsidP="0059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2E72682E" w14:textId="77777777" w:rsidR="005967D8" w:rsidRPr="005967D8" w:rsidRDefault="005967D8" w:rsidP="005967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6136D85" w14:textId="77777777" w:rsidR="005967D8" w:rsidRPr="005967D8" w:rsidRDefault="005967D8" w:rsidP="00596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967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Cijena ponude: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6"/>
        <w:gridCol w:w="1804"/>
        <w:gridCol w:w="3012"/>
      </w:tblGrid>
      <w:tr w:rsidR="005967D8" w:rsidRPr="005967D8" w14:paraId="0BAEE592" w14:textId="77777777" w:rsidTr="00B82AC9"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D8C16" w14:textId="77777777" w:rsidR="005967D8" w:rsidRPr="005967D8" w:rsidRDefault="005967D8" w:rsidP="0059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4231A" w14:textId="77777777" w:rsidR="005967D8" w:rsidRPr="005967D8" w:rsidRDefault="005967D8" w:rsidP="0059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67D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Iznos brojevima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360A2" w14:textId="77777777" w:rsidR="005967D8" w:rsidRPr="005967D8" w:rsidRDefault="005967D8" w:rsidP="0059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67D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Iznos slovima</w:t>
            </w:r>
          </w:p>
        </w:tc>
      </w:tr>
      <w:tr w:rsidR="005967D8" w:rsidRPr="005967D8" w14:paraId="3B94F8D0" w14:textId="77777777" w:rsidTr="00B82AC9"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9C6CA" w14:textId="77777777" w:rsidR="005967D8" w:rsidRPr="005967D8" w:rsidRDefault="005967D8" w:rsidP="00596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96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CIJENA PONUDE BEZ PDV-a</w:t>
            </w:r>
          </w:p>
          <w:p w14:paraId="3F3C086D" w14:textId="77777777" w:rsidR="005967D8" w:rsidRPr="005967D8" w:rsidRDefault="005967D8" w:rsidP="0059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67D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(iskazana u kunama)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C1DA7" w14:textId="77777777" w:rsidR="005967D8" w:rsidRPr="005967D8" w:rsidRDefault="005967D8" w:rsidP="0059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A8AA0" w14:textId="77777777" w:rsidR="005967D8" w:rsidRPr="005967D8" w:rsidRDefault="005967D8" w:rsidP="0059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967D8" w:rsidRPr="005967D8" w14:paraId="0EF4FD1F" w14:textId="77777777" w:rsidTr="00B82AC9"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A117D" w14:textId="77777777" w:rsidR="005967D8" w:rsidRPr="005967D8" w:rsidRDefault="005967D8" w:rsidP="00596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96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POREZ NA DODATNU VRIJEDNOST</w:t>
            </w:r>
          </w:p>
          <w:p w14:paraId="4C1DBEA7" w14:textId="77777777" w:rsidR="005967D8" w:rsidRPr="005967D8" w:rsidRDefault="005967D8" w:rsidP="0059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67D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(iskazana u kunama)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7E922" w14:textId="77777777" w:rsidR="005967D8" w:rsidRPr="005967D8" w:rsidRDefault="005967D8" w:rsidP="0059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77660" w14:textId="77777777" w:rsidR="005967D8" w:rsidRPr="005967D8" w:rsidRDefault="005967D8" w:rsidP="0059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967D8" w:rsidRPr="005967D8" w14:paraId="1462705A" w14:textId="77777777" w:rsidTr="00B82AC9"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F433C" w14:textId="77777777" w:rsidR="005967D8" w:rsidRPr="005967D8" w:rsidRDefault="005967D8" w:rsidP="0059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6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UKUPNA CIJENA PONUDE S PDV-om </w:t>
            </w:r>
            <w:r w:rsidRPr="005967D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(iskazana u kunama)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33EBE" w14:textId="77777777" w:rsidR="005967D8" w:rsidRPr="005967D8" w:rsidRDefault="005967D8" w:rsidP="0059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AF915" w14:textId="77777777" w:rsidR="005967D8" w:rsidRPr="005967D8" w:rsidRDefault="005967D8" w:rsidP="00596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1F7CD861" w14:textId="77777777" w:rsidR="005967D8" w:rsidRPr="005967D8" w:rsidRDefault="005967D8" w:rsidP="005967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385D71C" w14:textId="77777777" w:rsidR="005967D8" w:rsidRPr="005967D8" w:rsidRDefault="005967D8" w:rsidP="00596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967D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Rok valjanosti ponude</w:t>
      </w:r>
      <w:r w:rsidRPr="005967D8">
        <w:rPr>
          <w:rFonts w:ascii="Times New Roman" w:eastAsia="Times New Roman" w:hAnsi="Times New Roman" w:cs="Times New Roman"/>
          <w:sz w:val="24"/>
          <w:szCs w:val="24"/>
          <w:lang w:eastAsia="hr-HR"/>
        </w:rPr>
        <w:t>: _______ dana (najmanje 60 dana od dana isteka roka za dostavu ponuda).</w:t>
      </w:r>
    </w:p>
    <w:p w14:paraId="109A06CC" w14:textId="77777777" w:rsidR="005967D8" w:rsidRPr="005967D8" w:rsidRDefault="005967D8" w:rsidP="00596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036760" w14:textId="77777777" w:rsidR="005967D8" w:rsidRPr="005967D8" w:rsidRDefault="005967D8" w:rsidP="00596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967D8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U</w:t>
      </w:r>
      <w:r w:rsidRPr="005967D8">
        <w:rPr>
          <w:rFonts w:ascii="Times New Roman" w:eastAsia="Times New Roman" w:hAnsi="Times New Roman" w:cs="Times New Roman"/>
          <w:sz w:val="24"/>
          <w:szCs w:val="24"/>
          <w:u w:val="single"/>
          <w:lang w:eastAsia="hr-HR" w:bidi="hr-HR"/>
        </w:rPr>
        <w:t xml:space="preserve"> ______________________ </w:t>
      </w:r>
      <w:r w:rsidRPr="005967D8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>2021.</w:t>
      </w:r>
    </w:p>
    <w:p w14:paraId="1DA1883F" w14:textId="77777777" w:rsidR="005967D8" w:rsidRPr="005967D8" w:rsidRDefault="005967D8" w:rsidP="005967D8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5967D8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        (mjesto i datum)</w:t>
      </w:r>
    </w:p>
    <w:p w14:paraId="58F49F78" w14:textId="77777777" w:rsidR="005967D8" w:rsidRPr="005967D8" w:rsidRDefault="005967D8" w:rsidP="005967D8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</w:p>
    <w:p w14:paraId="3B96AA4E" w14:textId="77777777" w:rsidR="005967D8" w:rsidRPr="005967D8" w:rsidRDefault="005967D8" w:rsidP="005967D8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 w:bidi="hr-HR"/>
        </w:rPr>
      </w:pPr>
      <w:r w:rsidRPr="005967D8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4294967295" distB="4294967295" distL="0" distR="0" simplePos="0" relativeHeight="251659264" behindDoc="1" locked="0" layoutInCell="1" allowOverlap="1" wp14:anchorId="173ACA5F" wp14:editId="45725DAD">
                <wp:simplePos x="0" y="0"/>
                <wp:positionH relativeFrom="page">
                  <wp:posOffset>3612515</wp:posOffset>
                </wp:positionH>
                <wp:positionV relativeFrom="paragraph">
                  <wp:posOffset>231774</wp:posOffset>
                </wp:positionV>
                <wp:extent cx="2286000" cy="0"/>
                <wp:effectExtent l="0" t="0" r="0" b="0"/>
                <wp:wrapTopAndBottom/>
                <wp:docPr id="5" name="Ravni povez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14275" id="Ravni poveznik 5" o:spid="_x0000_s1026" style="position:absolute;z-index:-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284.45pt,18.25pt" to="464.4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" strokeweight=".48pt">
                <w10:wrap type="topAndBottom" anchorx="page"/>
              </v:line>
            </w:pict>
          </mc:Fallback>
        </mc:AlternateContent>
      </w:r>
      <w:r w:rsidRPr="005967D8">
        <w:rPr>
          <w:rFonts w:ascii="Times New Roman" w:eastAsia="Times New Roman" w:hAnsi="Times New Roman" w:cs="Times New Roman"/>
          <w:b/>
          <w:sz w:val="24"/>
          <w:szCs w:val="24"/>
          <w:lang w:eastAsia="hr-HR" w:bidi="hr-HR"/>
        </w:rPr>
        <w:t xml:space="preserve">                                                                            </w:t>
      </w:r>
    </w:p>
    <w:p w14:paraId="1E103D1E" w14:textId="77777777" w:rsidR="005967D8" w:rsidRPr="005967D8" w:rsidRDefault="005967D8" w:rsidP="005967D8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</w:pPr>
      <w:r w:rsidRPr="005967D8">
        <w:rPr>
          <w:rFonts w:ascii="Times New Roman" w:eastAsia="Times New Roman" w:hAnsi="Times New Roman" w:cs="Times New Roman"/>
          <w:sz w:val="24"/>
          <w:szCs w:val="24"/>
          <w:lang w:eastAsia="hr-HR" w:bidi="hr-HR"/>
        </w:rPr>
        <w:t xml:space="preserve">                                    M.P.                             (potpis ovlaštene osobe ponuditelja)</w:t>
      </w:r>
    </w:p>
    <w:p w14:paraId="70056603" w14:textId="77777777" w:rsidR="005967D8" w:rsidRPr="005967D8" w:rsidRDefault="005967D8" w:rsidP="005967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A27712F" w14:textId="77777777" w:rsidR="005967D8" w:rsidRPr="005967D8" w:rsidRDefault="005967D8" w:rsidP="005967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967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Popis dokumentacije priložene ponudi:</w:t>
      </w:r>
    </w:p>
    <w:p w14:paraId="762DE7B8" w14:textId="77777777" w:rsidR="005967D8" w:rsidRPr="005967D8" w:rsidRDefault="005967D8" w:rsidP="005967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A1F8144" w14:textId="77777777" w:rsidR="005967D8" w:rsidRPr="005967D8" w:rsidRDefault="005967D8" w:rsidP="00596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967D8">
        <w:rPr>
          <w:rFonts w:ascii="Times New Roman" w:eastAsia="Times New Roman" w:hAnsi="Times New Roman" w:cs="Times New Roman"/>
          <w:sz w:val="24"/>
          <w:szCs w:val="24"/>
          <w:lang w:eastAsia="hr-HR"/>
        </w:rPr>
        <w:t>1. ………………………………………………………………………………………………</w:t>
      </w:r>
    </w:p>
    <w:p w14:paraId="05AEFEA0" w14:textId="77777777" w:rsidR="005967D8" w:rsidRPr="005967D8" w:rsidRDefault="005967D8" w:rsidP="00596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56AE956" w14:textId="77777777" w:rsidR="005967D8" w:rsidRPr="005967D8" w:rsidRDefault="005967D8" w:rsidP="00596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967D8">
        <w:rPr>
          <w:rFonts w:ascii="Times New Roman" w:eastAsia="Times New Roman" w:hAnsi="Times New Roman" w:cs="Times New Roman"/>
          <w:sz w:val="24"/>
          <w:szCs w:val="24"/>
          <w:lang w:eastAsia="hr-HR"/>
        </w:rPr>
        <w:t>2. ………………………………………………………………………………………………</w:t>
      </w:r>
    </w:p>
    <w:p w14:paraId="11865E57" w14:textId="77777777" w:rsidR="005967D8" w:rsidRPr="005967D8" w:rsidRDefault="005967D8" w:rsidP="00596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DDD7C4" w14:textId="77777777" w:rsidR="005967D8" w:rsidRPr="005967D8" w:rsidRDefault="005967D8" w:rsidP="00596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967D8">
        <w:rPr>
          <w:rFonts w:ascii="Times New Roman" w:eastAsia="Times New Roman" w:hAnsi="Times New Roman" w:cs="Times New Roman"/>
          <w:sz w:val="24"/>
          <w:szCs w:val="24"/>
          <w:lang w:eastAsia="hr-HR"/>
        </w:rPr>
        <w:t>3. ………………………………………………………………………………………………</w:t>
      </w:r>
    </w:p>
    <w:p w14:paraId="5BAB61D4" w14:textId="77777777" w:rsidR="005967D8" w:rsidRPr="005967D8" w:rsidRDefault="005967D8" w:rsidP="00596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8D4E3F2" w14:textId="77777777" w:rsidR="005967D8" w:rsidRPr="005967D8" w:rsidRDefault="005967D8" w:rsidP="00596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967D8">
        <w:rPr>
          <w:rFonts w:ascii="Times New Roman" w:eastAsia="Times New Roman" w:hAnsi="Times New Roman" w:cs="Times New Roman"/>
          <w:sz w:val="24"/>
          <w:szCs w:val="24"/>
          <w:lang w:eastAsia="hr-HR"/>
        </w:rPr>
        <w:t>4. ………………………………………………………………………………………………</w:t>
      </w:r>
    </w:p>
    <w:p w14:paraId="7A39A443" w14:textId="77777777" w:rsidR="005967D8" w:rsidRPr="005967D8" w:rsidRDefault="005967D8" w:rsidP="00596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05F8705" w14:textId="77777777" w:rsidR="005967D8" w:rsidRPr="005967D8" w:rsidRDefault="005967D8" w:rsidP="00596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967D8">
        <w:rPr>
          <w:rFonts w:ascii="Times New Roman" w:eastAsia="Times New Roman" w:hAnsi="Times New Roman" w:cs="Times New Roman"/>
          <w:sz w:val="24"/>
          <w:szCs w:val="24"/>
          <w:lang w:eastAsia="hr-HR"/>
        </w:rPr>
        <w:t>5. ………………………………………………………………………………………………</w:t>
      </w:r>
    </w:p>
    <w:p w14:paraId="3BCB74DA" w14:textId="77777777" w:rsidR="005967D8" w:rsidRPr="005967D8" w:rsidRDefault="005967D8" w:rsidP="00596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4EA537" w14:textId="77777777" w:rsidR="005967D8" w:rsidRPr="005967D8" w:rsidRDefault="005967D8" w:rsidP="00596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967D8">
        <w:rPr>
          <w:rFonts w:ascii="Times New Roman" w:eastAsia="Times New Roman" w:hAnsi="Times New Roman" w:cs="Times New Roman"/>
          <w:sz w:val="24"/>
          <w:szCs w:val="24"/>
          <w:lang w:eastAsia="hr-HR"/>
        </w:rPr>
        <w:t>6. ………………………………………………………………………………………………</w:t>
      </w:r>
    </w:p>
    <w:p w14:paraId="6F24F689" w14:textId="77777777" w:rsidR="005967D8" w:rsidRPr="005967D8" w:rsidRDefault="005967D8" w:rsidP="00596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812D183" w14:textId="77777777" w:rsidR="005967D8" w:rsidRPr="005967D8" w:rsidRDefault="005967D8" w:rsidP="00596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967D8">
        <w:rPr>
          <w:rFonts w:ascii="Times New Roman" w:eastAsia="Times New Roman" w:hAnsi="Times New Roman" w:cs="Times New Roman"/>
          <w:sz w:val="24"/>
          <w:szCs w:val="24"/>
          <w:lang w:eastAsia="hr-HR"/>
        </w:rPr>
        <w:t>7. ………………………………………………………………………………………………</w:t>
      </w:r>
    </w:p>
    <w:p w14:paraId="04FC9697" w14:textId="77777777" w:rsidR="005967D8" w:rsidRPr="005967D8" w:rsidRDefault="005967D8" w:rsidP="00596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29C60A" w14:textId="77777777" w:rsidR="005967D8" w:rsidRPr="005967D8" w:rsidRDefault="005967D8" w:rsidP="00596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967D8">
        <w:rPr>
          <w:rFonts w:ascii="Times New Roman" w:eastAsia="Times New Roman" w:hAnsi="Times New Roman" w:cs="Times New Roman"/>
          <w:sz w:val="24"/>
          <w:szCs w:val="24"/>
          <w:lang w:eastAsia="hr-HR"/>
        </w:rPr>
        <w:t>8. ………………………………………………………………………………………………</w:t>
      </w:r>
    </w:p>
    <w:p w14:paraId="029F6DC4" w14:textId="77777777" w:rsidR="005967D8" w:rsidRPr="005967D8" w:rsidRDefault="005967D8" w:rsidP="00596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429C8B" w14:textId="77777777" w:rsidR="005967D8" w:rsidRPr="005967D8" w:rsidRDefault="005967D8" w:rsidP="00596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967D8">
        <w:rPr>
          <w:rFonts w:ascii="Times New Roman" w:eastAsia="Times New Roman" w:hAnsi="Times New Roman" w:cs="Times New Roman"/>
          <w:sz w:val="24"/>
          <w:szCs w:val="24"/>
          <w:lang w:eastAsia="hr-HR"/>
        </w:rPr>
        <w:t>9. ………………………………………………………………………………………………</w:t>
      </w:r>
    </w:p>
    <w:p w14:paraId="4B7C5E02" w14:textId="77777777" w:rsidR="005967D8" w:rsidRPr="005967D8" w:rsidRDefault="005967D8" w:rsidP="00596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D2F5794" w14:textId="77777777" w:rsidR="005967D8" w:rsidRPr="005967D8" w:rsidRDefault="005967D8" w:rsidP="00596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967D8">
        <w:rPr>
          <w:rFonts w:ascii="Times New Roman" w:eastAsia="Times New Roman" w:hAnsi="Times New Roman" w:cs="Times New Roman"/>
          <w:sz w:val="24"/>
          <w:szCs w:val="24"/>
          <w:lang w:eastAsia="hr-HR"/>
        </w:rPr>
        <w:t>10. ………………………………………………………………………………………………</w:t>
      </w:r>
    </w:p>
    <w:p w14:paraId="1C3FB557" w14:textId="77777777" w:rsidR="005967D8" w:rsidRPr="005967D8" w:rsidRDefault="005967D8" w:rsidP="00596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31C85B9" w14:textId="77777777" w:rsidR="005967D8" w:rsidRPr="005967D8" w:rsidRDefault="005967D8" w:rsidP="00596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967D8">
        <w:rPr>
          <w:rFonts w:ascii="Times New Roman" w:eastAsia="Times New Roman" w:hAnsi="Times New Roman" w:cs="Times New Roman"/>
          <w:sz w:val="24"/>
          <w:szCs w:val="24"/>
          <w:lang w:eastAsia="hr-HR"/>
        </w:rPr>
        <w:t>11……………………………………………………………………………………………….</w:t>
      </w:r>
    </w:p>
    <w:p w14:paraId="0842F01D" w14:textId="77777777" w:rsidR="005967D8" w:rsidRPr="005967D8" w:rsidRDefault="005967D8" w:rsidP="00596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023D37" w14:textId="77777777" w:rsidR="005967D8" w:rsidRPr="005967D8" w:rsidRDefault="005967D8" w:rsidP="00596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967D8">
        <w:rPr>
          <w:rFonts w:ascii="Times New Roman" w:eastAsia="Times New Roman" w:hAnsi="Times New Roman" w:cs="Times New Roman"/>
          <w:sz w:val="24"/>
          <w:szCs w:val="24"/>
          <w:lang w:eastAsia="hr-HR"/>
        </w:rPr>
        <w:t>19……………………………………………………………………………………………….</w:t>
      </w:r>
    </w:p>
    <w:p w14:paraId="6FF30EB1" w14:textId="77777777" w:rsidR="005967D8" w:rsidRPr="005967D8" w:rsidRDefault="005967D8" w:rsidP="00596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A87807B" w14:textId="77777777" w:rsidR="005967D8" w:rsidRPr="005967D8" w:rsidRDefault="005967D8" w:rsidP="00596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967D8">
        <w:rPr>
          <w:rFonts w:ascii="Times New Roman" w:eastAsia="Times New Roman" w:hAnsi="Times New Roman" w:cs="Times New Roman"/>
          <w:sz w:val="24"/>
          <w:szCs w:val="24"/>
          <w:lang w:eastAsia="hr-HR"/>
        </w:rPr>
        <w:t>20……………………………………………………………………………………………….</w:t>
      </w:r>
    </w:p>
    <w:p w14:paraId="1B58C2FB" w14:textId="77777777" w:rsidR="005967D8" w:rsidRPr="005967D8" w:rsidRDefault="005967D8" w:rsidP="00596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73CD7EC" w14:textId="77777777" w:rsidR="005967D8" w:rsidRPr="005967D8" w:rsidRDefault="005967D8" w:rsidP="00596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434502D" w14:textId="77777777" w:rsidR="005967D8" w:rsidRPr="005967D8" w:rsidRDefault="005967D8" w:rsidP="00596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967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Pr="005967D8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_____________________</w:t>
      </w:r>
      <w:r w:rsidRPr="005967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_, </w:t>
      </w:r>
      <w:r w:rsidRPr="005967D8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__________</w:t>
      </w:r>
      <w:r w:rsidRPr="005967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2021. godine</w:t>
      </w:r>
    </w:p>
    <w:p w14:paraId="25BFACCB" w14:textId="2F0ADB3B" w:rsidR="005967D8" w:rsidRPr="005967D8" w:rsidRDefault="005967D8" w:rsidP="00B604FF">
      <w:pPr>
        <w:autoSpaceDE w:val="0"/>
        <w:autoSpaceDN w:val="0"/>
        <w:adjustRightInd w:val="0"/>
        <w:spacing w:after="0" w:line="240" w:lineRule="auto"/>
        <w:ind w:left="432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5967D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                                           </w:t>
      </w:r>
      <w:r w:rsidRPr="005967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                                    </w:t>
      </w:r>
      <w:r w:rsidR="00B604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                  </w:t>
      </w:r>
      <w:r w:rsidRPr="005967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______________________________________</w:t>
      </w:r>
    </w:p>
    <w:p w14:paraId="4554A9FC" w14:textId="77777777" w:rsidR="005967D8" w:rsidRPr="005967D8" w:rsidRDefault="005967D8" w:rsidP="00596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967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</w:t>
      </w:r>
    </w:p>
    <w:p w14:paraId="5C09F1E6" w14:textId="77777777" w:rsidR="005967D8" w:rsidRPr="005967D8" w:rsidRDefault="005967D8" w:rsidP="00596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5967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M.P.                             </w:t>
      </w:r>
      <w:r w:rsidRPr="005967D8">
        <w:rPr>
          <w:rFonts w:ascii="Times New Roman" w:eastAsia="Times New Roman" w:hAnsi="Times New Roman" w:cs="Times New Roman"/>
          <w:sz w:val="18"/>
          <w:szCs w:val="18"/>
          <w:lang w:eastAsia="hr-HR"/>
        </w:rPr>
        <w:t>(Ovlaštena osoba za zastupanje ponuditelja)</w:t>
      </w:r>
    </w:p>
    <w:p w14:paraId="3A40B2ED" w14:textId="77777777" w:rsidR="005967D8" w:rsidRPr="005967D8" w:rsidRDefault="005967D8" w:rsidP="005967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596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lastRenderedPageBreak/>
        <w:t xml:space="preserve">Prilog II </w:t>
      </w:r>
    </w:p>
    <w:p w14:paraId="5F1D0157" w14:textId="77777777" w:rsidR="005967D8" w:rsidRPr="005967D8" w:rsidRDefault="005967D8" w:rsidP="00596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967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TEHNIČKE KARAKTERISTIKE </w:t>
      </w:r>
    </w:p>
    <w:p w14:paraId="76C95F3D" w14:textId="77777777" w:rsidR="005967D8" w:rsidRPr="005967D8" w:rsidRDefault="005967D8" w:rsidP="00596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967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MOBILNOG RECIKLAŽNOG DVORIŠTA</w:t>
      </w:r>
    </w:p>
    <w:p w14:paraId="265791EF" w14:textId="02D4376C" w:rsidR="005967D8" w:rsidRDefault="005967D8" w:rsidP="00596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967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Opis mobilnog </w:t>
      </w:r>
      <w:proofErr w:type="spellStart"/>
      <w:r w:rsidRPr="005967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reciklažnog</w:t>
      </w:r>
      <w:proofErr w:type="spellEnd"/>
      <w:r w:rsidRPr="005967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dvorišta / označiti stupce s DA/NE</w:t>
      </w:r>
    </w:p>
    <w:p w14:paraId="225EEC06" w14:textId="77777777" w:rsidR="0028261F" w:rsidRPr="005967D8" w:rsidRDefault="0028261F" w:rsidP="00596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6237"/>
        <w:gridCol w:w="992"/>
        <w:gridCol w:w="1083"/>
      </w:tblGrid>
      <w:tr w:rsidR="005967D8" w:rsidRPr="0028261F" w14:paraId="3E024A3B" w14:textId="77777777" w:rsidTr="00B82AC9">
        <w:tc>
          <w:tcPr>
            <w:tcW w:w="704" w:type="dxa"/>
            <w:shd w:val="clear" w:color="auto" w:fill="E2EFD9" w:themeFill="accent6" w:themeFillTint="33"/>
          </w:tcPr>
          <w:p w14:paraId="08865186" w14:textId="77777777" w:rsidR="005967D8" w:rsidRPr="0028261F" w:rsidRDefault="005967D8" w:rsidP="005967D8">
            <w:pPr>
              <w:jc w:val="center"/>
              <w:rPr>
                <w:b/>
                <w:lang w:eastAsia="hr-HR"/>
              </w:rPr>
            </w:pPr>
            <w:r w:rsidRPr="0028261F">
              <w:rPr>
                <w:b/>
                <w:lang w:eastAsia="hr-HR"/>
              </w:rPr>
              <w:t xml:space="preserve">RN BR. </w:t>
            </w:r>
          </w:p>
        </w:tc>
        <w:tc>
          <w:tcPr>
            <w:tcW w:w="6237" w:type="dxa"/>
            <w:shd w:val="clear" w:color="auto" w:fill="E2EFD9" w:themeFill="accent6" w:themeFillTint="33"/>
          </w:tcPr>
          <w:p w14:paraId="23F23109" w14:textId="77777777" w:rsidR="005967D8" w:rsidRPr="0028261F" w:rsidRDefault="005967D8" w:rsidP="005967D8">
            <w:pPr>
              <w:jc w:val="center"/>
              <w:rPr>
                <w:b/>
                <w:lang w:eastAsia="hr-HR"/>
              </w:rPr>
            </w:pPr>
            <w:r w:rsidRPr="0028261F">
              <w:rPr>
                <w:b/>
                <w:lang w:eastAsia="hr-HR"/>
              </w:rPr>
              <w:t>OBVEZNE KARAKTERISTIKE MRD-a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1D4FF852" w14:textId="77777777" w:rsidR="005967D8" w:rsidRPr="0028261F" w:rsidRDefault="005967D8" w:rsidP="005967D8">
            <w:pPr>
              <w:jc w:val="center"/>
              <w:rPr>
                <w:b/>
                <w:lang w:eastAsia="hr-HR"/>
              </w:rPr>
            </w:pPr>
            <w:r w:rsidRPr="0028261F">
              <w:rPr>
                <w:b/>
                <w:lang w:eastAsia="hr-HR"/>
              </w:rPr>
              <w:t>DA</w:t>
            </w:r>
          </w:p>
        </w:tc>
        <w:tc>
          <w:tcPr>
            <w:tcW w:w="1083" w:type="dxa"/>
            <w:shd w:val="clear" w:color="auto" w:fill="E2EFD9" w:themeFill="accent6" w:themeFillTint="33"/>
          </w:tcPr>
          <w:p w14:paraId="1FF6114C" w14:textId="77777777" w:rsidR="005967D8" w:rsidRPr="0028261F" w:rsidRDefault="005967D8" w:rsidP="005967D8">
            <w:pPr>
              <w:jc w:val="center"/>
              <w:rPr>
                <w:b/>
                <w:lang w:eastAsia="hr-HR"/>
              </w:rPr>
            </w:pPr>
            <w:r w:rsidRPr="0028261F">
              <w:rPr>
                <w:b/>
                <w:lang w:eastAsia="hr-HR"/>
              </w:rPr>
              <w:t>NE</w:t>
            </w:r>
          </w:p>
        </w:tc>
      </w:tr>
      <w:tr w:rsidR="005967D8" w:rsidRPr="0028261F" w14:paraId="68BD6B43" w14:textId="77777777" w:rsidTr="00B82AC9">
        <w:tc>
          <w:tcPr>
            <w:tcW w:w="704" w:type="dxa"/>
          </w:tcPr>
          <w:p w14:paraId="78E6870E" w14:textId="77777777" w:rsidR="005967D8" w:rsidRPr="0028261F" w:rsidRDefault="005967D8" w:rsidP="005967D8">
            <w:pPr>
              <w:jc w:val="center"/>
              <w:rPr>
                <w:bCs/>
                <w:lang w:eastAsia="hr-HR"/>
              </w:rPr>
            </w:pPr>
            <w:r w:rsidRPr="0028261F">
              <w:rPr>
                <w:bCs/>
                <w:lang w:eastAsia="hr-HR"/>
              </w:rPr>
              <w:t>1</w:t>
            </w:r>
          </w:p>
        </w:tc>
        <w:tc>
          <w:tcPr>
            <w:tcW w:w="6237" w:type="dxa"/>
          </w:tcPr>
          <w:p w14:paraId="3ED82B2F" w14:textId="77777777" w:rsidR="005967D8" w:rsidRPr="00621C82" w:rsidRDefault="005967D8" w:rsidP="005967D8">
            <w:pPr>
              <w:spacing w:line="360" w:lineRule="auto"/>
              <w:rPr>
                <w:rFonts w:eastAsia="Calibri"/>
                <w:i/>
                <w:iCs/>
                <w:lang w:val="en-US" w:eastAsia="hr-HR"/>
              </w:rPr>
            </w:pPr>
            <w:r w:rsidRPr="00621C82">
              <w:rPr>
                <w:rFonts w:eastAsia="Calibri"/>
                <w:i/>
                <w:iCs/>
                <w:lang w:eastAsia="hr-HR"/>
              </w:rPr>
              <w:t xml:space="preserve">Mobilno </w:t>
            </w:r>
            <w:proofErr w:type="spellStart"/>
            <w:r w:rsidRPr="00621C82">
              <w:rPr>
                <w:rFonts w:eastAsia="Calibri"/>
                <w:i/>
                <w:iCs/>
                <w:lang w:eastAsia="hr-HR"/>
              </w:rPr>
              <w:t>reciklažno</w:t>
            </w:r>
            <w:proofErr w:type="spellEnd"/>
            <w:r w:rsidRPr="00621C82">
              <w:rPr>
                <w:rFonts w:eastAsia="Calibri"/>
                <w:i/>
                <w:iCs/>
                <w:lang w:eastAsia="hr-HR"/>
              </w:rPr>
              <w:t xml:space="preserve"> dvorište </w:t>
            </w:r>
            <w:proofErr w:type="spellStart"/>
            <w:r w:rsidRPr="00621C82">
              <w:rPr>
                <w:rFonts w:eastAsia="Calibri"/>
                <w:i/>
                <w:iCs/>
                <w:lang w:val="en-US"/>
              </w:rPr>
              <w:t>izrađeno</w:t>
            </w:r>
            <w:proofErr w:type="spellEnd"/>
            <w:r w:rsidRPr="00621C82">
              <w:rPr>
                <w:rFonts w:eastAsia="Calibri"/>
                <w:i/>
                <w:iCs/>
                <w:lang w:val="en-US"/>
              </w:rPr>
              <w:t xml:space="preserve"> </w:t>
            </w:r>
            <w:proofErr w:type="spellStart"/>
            <w:r w:rsidRPr="00621C82">
              <w:rPr>
                <w:rFonts w:eastAsia="Calibri"/>
                <w:i/>
                <w:iCs/>
                <w:lang w:val="en-US"/>
              </w:rPr>
              <w:t>sukladno</w:t>
            </w:r>
            <w:proofErr w:type="spellEnd"/>
            <w:r w:rsidRPr="00621C82">
              <w:rPr>
                <w:rFonts w:eastAsia="Calibri"/>
                <w:i/>
                <w:iCs/>
                <w:lang w:val="en-US"/>
              </w:rPr>
              <w:t xml:space="preserve"> </w:t>
            </w:r>
            <w:proofErr w:type="spellStart"/>
            <w:r w:rsidRPr="00621C82">
              <w:rPr>
                <w:rFonts w:eastAsia="Calibri"/>
                <w:i/>
                <w:iCs/>
                <w:lang w:val="en-US"/>
              </w:rPr>
              <w:t>važećem</w:t>
            </w:r>
            <w:proofErr w:type="spellEnd"/>
          </w:p>
          <w:p w14:paraId="05FD70BC" w14:textId="3FFE90CF" w:rsidR="005967D8" w:rsidRPr="00621C82" w:rsidRDefault="005967D8" w:rsidP="005967D8">
            <w:pPr>
              <w:spacing w:line="360" w:lineRule="auto"/>
              <w:rPr>
                <w:rFonts w:eastAsia="Calibri"/>
                <w:i/>
                <w:iCs/>
                <w:lang w:val="en-US" w:eastAsia="hr-HR"/>
              </w:rPr>
            </w:pPr>
            <w:proofErr w:type="spellStart"/>
            <w:r w:rsidRPr="00621C82">
              <w:rPr>
                <w:rFonts w:eastAsia="Calibri"/>
                <w:i/>
                <w:iCs/>
                <w:lang w:val="en-US"/>
              </w:rPr>
              <w:t>Zakonu</w:t>
            </w:r>
            <w:proofErr w:type="spellEnd"/>
            <w:r w:rsidRPr="00621C82">
              <w:rPr>
                <w:rFonts w:eastAsia="Calibri"/>
                <w:i/>
                <w:iCs/>
                <w:lang w:val="en-US"/>
              </w:rPr>
              <w:t xml:space="preserve"> o </w:t>
            </w:r>
            <w:proofErr w:type="spellStart"/>
            <w:r w:rsidRPr="00621C82">
              <w:rPr>
                <w:rFonts w:eastAsia="Calibri"/>
                <w:i/>
                <w:iCs/>
                <w:lang w:val="en-US"/>
              </w:rPr>
              <w:t>održivom</w:t>
            </w:r>
            <w:proofErr w:type="spellEnd"/>
            <w:r w:rsidRPr="00621C82">
              <w:rPr>
                <w:rFonts w:eastAsia="Calibri"/>
                <w:i/>
                <w:iCs/>
                <w:lang w:val="en-US"/>
              </w:rPr>
              <w:t xml:space="preserve"> </w:t>
            </w:r>
            <w:proofErr w:type="spellStart"/>
            <w:r w:rsidRPr="00621C82">
              <w:rPr>
                <w:rFonts w:eastAsia="Calibri"/>
                <w:i/>
                <w:iCs/>
                <w:lang w:val="en-US"/>
              </w:rPr>
              <w:t>gospodarenju</w:t>
            </w:r>
            <w:proofErr w:type="spellEnd"/>
            <w:r w:rsidRPr="00621C82">
              <w:rPr>
                <w:rFonts w:eastAsia="Calibri"/>
                <w:i/>
                <w:iCs/>
                <w:lang w:val="en-US"/>
              </w:rPr>
              <w:t xml:space="preserve"> </w:t>
            </w:r>
            <w:proofErr w:type="spellStart"/>
            <w:r w:rsidRPr="00621C82">
              <w:rPr>
                <w:rFonts w:eastAsia="Calibri"/>
                <w:i/>
                <w:iCs/>
                <w:lang w:val="en-US"/>
              </w:rPr>
              <w:t>otpadom</w:t>
            </w:r>
            <w:proofErr w:type="spellEnd"/>
            <w:r w:rsidRPr="00621C82">
              <w:rPr>
                <w:rFonts w:eastAsia="Calibri"/>
                <w:i/>
                <w:iCs/>
                <w:lang w:val="en-US"/>
              </w:rPr>
              <w:t xml:space="preserve"> (NN 94/13, 73/17, 14/19 i 98/19) i </w:t>
            </w:r>
            <w:proofErr w:type="spellStart"/>
            <w:r w:rsidRPr="00621C82">
              <w:rPr>
                <w:rFonts w:eastAsia="Calibri"/>
                <w:i/>
                <w:iCs/>
                <w:lang w:val="en-US"/>
              </w:rPr>
              <w:t>Pravilniku</w:t>
            </w:r>
            <w:proofErr w:type="spellEnd"/>
            <w:r w:rsidRPr="00621C82">
              <w:rPr>
                <w:rFonts w:eastAsia="Calibri"/>
                <w:i/>
                <w:iCs/>
                <w:lang w:val="en-US"/>
              </w:rPr>
              <w:t xml:space="preserve"> o </w:t>
            </w:r>
            <w:proofErr w:type="spellStart"/>
            <w:r w:rsidRPr="00621C82">
              <w:rPr>
                <w:rFonts w:eastAsia="Calibri"/>
                <w:i/>
                <w:iCs/>
                <w:lang w:val="en-US"/>
              </w:rPr>
              <w:t>gospodarenju</w:t>
            </w:r>
            <w:proofErr w:type="spellEnd"/>
            <w:r w:rsidRPr="00621C82">
              <w:rPr>
                <w:rFonts w:eastAsia="Calibri"/>
                <w:i/>
                <w:iCs/>
                <w:lang w:val="en-US"/>
              </w:rPr>
              <w:t xml:space="preserve"> </w:t>
            </w:r>
            <w:proofErr w:type="spellStart"/>
            <w:r w:rsidRPr="00621C82">
              <w:rPr>
                <w:rFonts w:eastAsia="Calibri"/>
                <w:i/>
                <w:iCs/>
                <w:lang w:val="en-US"/>
              </w:rPr>
              <w:t>otpadom</w:t>
            </w:r>
            <w:proofErr w:type="spellEnd"/>
            <w:r w:rsidRPr="00621C82">
              <w:rPr>
                <w:rFonts w:eastAsia="Calibri"/>
                <w:i/>
                <w:iCs/>
                <w:lang w:val="en-US"/>
              </w:rPr>
              <w:t xml:space="preserve"> (NN </w:t>
            </w:r>
            <w:r w:rsidR="00A378F6" w:rsidRPr="00621C82">
              <w:rPr>
                <w:rFonts w:eastAsia="Calibri"/>
                <w:i/>
                <w:iCs/>
                <w:lang w:val="en-US"/>
              </w:rPr>
              <w:t>81</w:t>
            </w:r>
            <w:r w:rsidRPr="00621C82">
              <w:rPr>
                <w:rFonts w:eastAsia="Calibri"/>
                <w:i/>
                <w:iCs/>
                <w:lang w:val="en-US"/>
              </w:rPr>
              <w:t>/</w:t>
            </w:r>
            <w:r w:rsidR="00A378F6" w:rsidRPr="00621C82">
              <w:rPr>
                <w:rFonts w:eastAsia="Calibri"/>
                <w:i/>
                <w:iCs/>
                <w:lang w:val="en-US"/>
              </w:rPr>
              <w:t>20</w:t>
            </w:r>
            <w:r w:rsidRPr="00621C82">
              <w:rPr>
                <w:rFonts w:eastAsia="Calibri"/>
                <w:i/>
                <w:iCs/>
                <w:lang w:val="en-US"/>
              </w:rPr>
              <w:t>).</w:t>
            </w:r>
          </w:p>
        </w:tc>
        <w:tc>
          <w:tcPr>
            <w:tcW w:w="992" w:type="dxa"/>
          </w:tcPr>
          <w:p w14:paraId="66DA9AC9" w14:textId="77777777" w:rsidR="005967D8" w:rsidRPr="0028261F" w:rsidRDefault="005967D8" w:rsidP="005967D8">
            <w:pPr>
              <w:jc w:val="center"/>
              <w:rPr>
                <w:b/>
                <w:lang w:eastAsia="hr-HR"/>
              </w:rPr>
            </w:pPr>
          </w:p>
        </w:tc>
        <w:tc>
          <w:tcPr>
            <w:tcW w:w="1083" w:type="dxa"/>
          </w:tcPr>
          <w:p w14:paraId="6B70FD97" w14:textId="77777777" w:rsidR="005967D8" w:rsidRPr="0028261F" w:rsidRDefault="005967D8" w:rsidP="005967D8">
            <w:pPr>
              <w:jc w:val="center"/>
              <w:rPr>
                <w:b/>
                <w:lang w:eastAsia="hr-HR"/>
              </w:rPr>
            </w:pPr>
          </w:p>
        </w:tc>
      </w:tr>
      <w:tr w:rsidR="005805EA" w:rsidRPr="0028261F" w14:paraId="6E078525" w14:textId="77777777" w:rsidTr="00B82AC9">
        <w:tc>
          <w:tcPr>
            <w:tcW w:w="704" w:type="dxa"/>
          </w:tcPr>
          <w:p w14:paraId="0397007C" w14:textId="284A68E3" w:rsidR="005805EA" w:rsidRPr="0028261F" w:rsidRDefault="005805EA" w:rsidP="005967D8">
            <w:pPr>
              <w:jc w:val="center"/>
              <w:rPr>
                <w:bCs/>
                <w:lang w:eastAsia="hr-HR"/>
              </w:rPr>
            </w:pPr>
            <w:r>
              <w:rPr>
                <w:bCs/>
                <w:lang w:eastAsia="hr-HR"/>
              </w:rPr>
              <w:t>2</w:t>
            </w:r>
          </w:p>
        </w:tc>
        <w:tc>
          <w:tcPr>
            <w:tcW w:w="6237" w:type="dxa"/>
          </w:tcPr>
          <w:p w14:paraId="52FA3664" w14:textId="36A42802" w:rsidR="005805EA" w:rsidRPr="00621C82" w:rsidRDefault="005805EA" w:rsidP="005967D8">
            <w:pPr>
              <w:spacing w:line="360" w:lineRule="auto"/>
              <w:rPr>
                <w:rFonts w:eastAsia="Calibri"/>
                <w:i/>
                <w:iCs/>
                <w:lang w:eastAsia="hr-HR"/>
              </w:rPr>
            </w:pPr>
            <w:r w:rsidRPr="00621C82">
              <w:rPr>
                <w:rFonts w:eastAsia="Calibri"/>
                <w:i/>
                <w:iCs/>
                <w:lang w:eastAsia="hr-HR"/>
              </w:rPr>
              <w:t>Namjena mobilne jedinice je odvojeno prikupljanje i privremeno skladištenje manjih količina posebnih vrsta otpada (opasnih i neopasnih) koji se ne smiju odlagati u komunalni otpad, uz prisustvo operatera koji zaprima otpad od građana i pohranjuje ga u spremnike</w:t>
            </w:r>
            <w:r w:rsidR="0084741C" w:rsidRPr="00621C82">
              <w:rPr>
                <w:rFonts w:eastAsia="Calibri"/>
                <w:i/>
                <w:iCs/>
                <w:lang w:eastAsia="hr-HR"/>
              </w:rPr>
              <w:t>.</w:t>
            </w:r>
          </w:p>
        </w:tc>
        <w:tc>
          <w:tcPr>
            <w:tcW w:w="992" w:type="dxa"/>
          </w:tcPr>
          <w:p w14:paraId="64056DA6" w14:textId="77777777" w:rsidR="005805EA" w:rsidRPr="0028261F" w:rsidRDefault="005805EA" w:rsidP="005967D8">
            <w:pPr>
              <w:jc w:val="center"/>
              <w:rPr>
                <w:b/>
                <w:lang w:eastAsia="hr-HR"/>
              </w:rPr>
            </w:pPr>
          </w:p>
        </w:tc>
        <w:tc>
          <w:tcPr>
            <w:tcW w:w="1083" w:type="dxa"/>
          </w:tcPr>
          <w:p w14:paraId="3F4C528B" w14:textId="77777777" w:rsidR="005805EA" w:rsidRPr="0028261F" w:rsidRDefault="005805EA" w:rsidP="005967D8">
            <w:pPr>
              <w:jc w:val="center"/>
              <w:rPr>
                <w:b/>
                <w:lang w:eastAsia="hr-HR"/>
              </w:rPr>
            </w:pPr>
          </w:p>
        </w:tc>
      </w:tr>
      <w:tr w:rsidR="005805EA" w:rsidRPr="0028261F" w14:paraId="254CFD28" w14:textId="77777777" w:rsidTr="00B82AC9">
        <w:tc>
          <w:tcPr>
            <w:tcW w:w="704" w:type="dxa"/>
          </w:tcPr>
          <w:p w14:paraId="1B937127" w14:textId="3271823E" w:rsidR="005805EA" w:rsidRDefault="00E13B4C" w:rsidP="005967D8">
            <w:pPr>
              <w:jc w:val="center"/>
              <w:rPr>
                <w:bCs/>
                <w:lang w:eastAsia="hr-HR"/>
              </w:rPr>
            </w:pPr>
            <w:r>
              <w:rPr>
                <w:bCs/>
                <w:lang w:eastAsia="hr-HR"/>
              </w:rPr>
              <w:t>3</w:t>
            </w:r>
          </w:p>
        </w:tc>
        <w:tc>
          <w:tcPr>
            <w:tcW w:w="6237" w:type="dxa"/>
          </w:tcPr>
          <w:p w14:paraId="0268A72F" w14:textId="271A4A61" w:rsidR="005805EA" w:rsidRPr="00621C82" w:rsidRDefault="005805EA" w:rsidP="005967D8">
            <w:pPr>
              <w:spacing w:line="360" w:lineRule="auto"/>
              <w:rPr>
                <w:rFonts w:eastAsia="Calibri"/>
                <w:i/>
                <w:iCs/>
                <w:lang w:eastAsia="hr-HR"/>
              </w:rPr>
            </w:pPr>
            <w:r w:rsidRPr="00621C82">
              <w:rPr>
                <w:rFonts w:eastAsia="Calibri"/>
                <w:i/>
                <w:iCs/>
                <w:lang w:eastAsia="hr-HR"/>
              </w:rPr>
              <w:t>M</w:t>
            </w:r>
            <w:r w:rsidR="008423ED" w:rsidRPr="00621C82">
              <w:rPr>
                <w:rFonts w:eastAsia="Calibri"/>
                <w:i/>
                <w:iCs/>
                <w:lang w:eastAsia="hr-HR"/>
              </w:rPr>
              <w:t xml:space="preserve">obilno </w:t>
            </w:r>
            <w:proofErr w:type="spellStart"/>
            <w:r w:rsidR="008423ED" w:rsidRPr="00621C82">
              <w:rPr>
                <w:rFonts w:eastAsia="Calibri"/>
                <w:i/>
                <w:iCs/>
                <w:lang w:eastAsia="hr-HR"/>
              </w:rPr>
              <w:t>reciklažno</w:t>
            </w:r>
            <w:proofErr w:type="spellEnd"/>
            <w:r w:rsidR="008423ED" w:rsidRPr="00621C82">
              <w:rPr>
                <w:rFonts w:eastAsia="Calibri"/>
                <w:i/>
                <w:iCs/>
                <w:lang w:eastAsia="hr-HR"/>
              </w:rPr>
              <w:t xml:space="preserve"> dvorište</w:t>
            </w:r>
            <w:r w:rsidRPr="00621C82">
              <w:rPr>
                <w:rFonts w:eastAsia="Calibri"/>
                <w:i/>
                <w:iCs/>
                <w:lang w:eastAsia="hr-HR"/>
              </w:rPr>
              <w:t xml:space="preserve"> je nosiva, zavarena čelična konstrukcija izvedena iz čeličnih cijevi minimalne debljine 3mm,  s ugrađenim </w:t>
            </w:r>
            <w:r w:rsidR="00E13B4C" w:rsidRPr="00621C82">
              <w:rPr>
                <w:rFonts w:eastAsia="Calibri"/>
                <w:i/>
                <w:iCs/>
                <w:lang w:eastAsia="hr-HR"/>
              </w:rPr>
              <w:t>kukama za kamion podizač</w:t>
            </w:r>
            <w:r w:rsidR="0084741C" w:rsidRPr="00621C82">
              <w:rPr>
                <w:rFonts w:eastAsia="Calibri"/>
                <w:i/>
                <w:iCs/>
                <w:lang w:eastAsia="hr-HR"/>
              </w:rPr>
              <w:t>.</w:t>
            </w:r>
          </w:p>
        </w:tc>
        <w:tc>
          <w:tcPr>
            <w:tcW w:w="992" w:type="dxa"/>
          </w:tcPr>
          <w:p w14:paraId="03E26A87" w14:textId="77777777" w:rsidR="005805EA" w:rsidRPr="0028261F" w:rsidRDefault="005805EA" w:rsidP="005967D8">
            <w:pPr>
              <w:jc w:val="center"/>
              <w:rPr>
                <w:b/>
                <w:lang w:eastAsia="hr-HR"/>
              </w:rPr>
            </w:pPr>
          </w:p>
        </w:tc>
        <w:tc>
          <w:tcPr>
            <w:tcW w:w="1083" w:type="dxa"/>
          </w:tcPr>
          <w:p w14:paraId="201D7638" w14:textId="77777777" w:rsidR="005805EA" w:rsidRPr="0028261F" w:rsidRDefault="005805EA" w:rsidP="005967D8">
            <w:pPr>
              <w:jc w:val="center"/>
              <w:rPr>
                <w:b/>
                <w:lang w:eastAsia="hr-HR"/>
              </w:rPr>
            </w:pPr>
          </w:p>
        </w:tc>
      </w:tr>
      <w:tr w:rsidR="005967D8" w:rsidRPr="0028261F" w14:paraId="6F3C5E57" w14:textId="77777777" w:rsidTr="00B82AC9">
        <w:tc>
          <w:tcPr>
            <w:tcW w:w="704" w:type="dxa"/>
          </w:tcPr>
          <w:p w14:paraId="45C8C846" w14:textId="5F0C887A" w:rsidR="005967D8" w:rsidRPr="0028261F" w:rsidRDefault="00E13B4C" w:rsidP="005967D8">
            <w:pPr>
              <w:jc w:val="center"/>
              <w:rPr>
                <w:bCs/>
                <w:lang w:eastAsia="hr-HR"/>
              </w:rPr>
            </w:pPr>
            <w:r>
              <w:rPr>
                <w:bCs/>
                <w:lang w:eastAsia="hr-HR"/>
              </w:rPr>
              <w:t>4</w:t>
            </w:r>
          </w:p>
        </w:tc>
        <w:tc>
          <w:tcPr>
            <w:tcW w:w="6237" w:type="dxa"/>
          </w:tcPr>
          <w:p w14:paraId="42B80497" w14:textId="529F941D" w:rsidR="005967D8" w:rsidRPr="00621C82" w:rsidRDefault="00F9445D" w:rsidP="005967D8">
            <w:pPr>
              <w:spacing w:line="360" w:lineRule="auto"/>
              <w:rPr>
                <w:rFonts w:eastAsia="Calibri"/>
                <w:i/>
                <w:iCs/>
                <w:lang w:eastAsia="hr-HR"/>
              </w:rPr>
            </w:pPr>
            <w:r w:rsidRPr="00621C82">
              <w:rPr>
                <w:rFonts w:eastAsia="Calibri"/>
                <w:i/>
                <w:iCs/>
                <w:lang w:eastAsia="hr-HR"/>
              </w:rPr>
              <w:t>M</w:t>
            </w:r>
            <w:r w:rsidR="00304ECA" w:rsidRPr="00621C82">
              <w:rPr>
                <w:rFonts w:eastAsia="Calibri"/>
                <w:i/>
                <w:iCs/>
                <w:lang w:eastAsia="hr-HR"/>
              </w:rPr>
              <w:t>aksimaln</w:t>
            </w:r>
            <w:r w:rsidRPr="00621C82">
              <w:rPr>
                <w:rFonts w:eastAsia="Calibri"/>
                <w:i/>
                <w:iCs/>
                <w:lang w:eastAsia="hr-HR"/>
              </w:rPr>
              <w:t>e d</w:t>
            </w:r>
            <w:r w:rsidR="005967D8" w:rsidRPr="00621C82">
              <w:rPr>
                <w:rFonts w:eastAsia="Calibri"/>
                <w:i/>
                <w:iCs/>
                <w:lang w:eastAsia="hr-HR"/>
              </w:rPr>
              <w:t xml:space="preserve">imenzije mobilnog </w:t>
            </w:r>
            <w:proofErr w:type="spellStart"/>
            <w:r w:rsidR="005967D8" w:rsidRPr="00621C82">
              <w:rPr>
                <w:rFonts w:eastAsia="Calibri"/>
                <w:i/>
                <w:iCs/>
                <w:lang w:eastAsia="hr-HR"/>
              </w:rPr>
              <w:t>reciklažnog</w:t>
            </w:r>
            <w:proofErr w:type="spellEnd"/>
            <w:r w:rsidR="005967D8" w:rsidRPr="00621C82">
              <w:rPr>
                <w:rFonts w:eastAsia="Calibri"/>
                <w:i/>
                <w:iCs/>
                <w:lang w:eastAsia="hr-HR"/>
              </w:rPr>
              <w:t xml:space="preserve"> dvorišta </w:t>
            </w:r>
            <w:r w:rsidRPr="00621C82">
              <w:rPr>
                <w:rFonts w:eastAsia="Calibri"/>
                <w:i/>
                <w:iCs/>
                <w:lang w:eastAsia="hr-HR"/>
              </w:rPr>
              <w:t xml:space="preserve">su </w:t>
            </w:r>
            <w:r w:rsidR="005967D8" w:rsidRPr="00621C82">
              <w:rPr>
                <w:rFonts w:eastAsia="Calibri"/>
                <w:i/>
                <w:iCs/>
                <w:lang w:eastAsia="hr-HR"/>
              </w:rPr>
              <w:t>4</w:t>
            </w:r>
            <w:r w:rsidR="00304ECA" w:rsidRPr="00621C82">
              <w:rPr>
                <w:rFonts w:eastAsia="Calibri"/>
                <w:i/>
                <w:iCs/>
                <w:lang w:eastAsia="hr-HR"/>
              </w:rPr>
              <w:t>2</w:t>
            </w:r>
            <w:r w:rsidR="005967D8" w:rsidRPr="00621C82">
              <w:rPr>
                <w:rFonts w:eastAsia="Calibri"/>
                <w:i/>
                <w:iCs/>
                <w:lang w:eastAsia="hr-HR"/>
              </w:rPr>
              <w:t>00 x18</w:t>
            </w:r>
            <w:r w:rsidR="00304ECA" w:rsidRPr="00621C82">
              <w:rPr>
                <w:rFonts w:eastAsia="Calibri"/>
                <w:i/>
                <w:iCs/>
                <w:lang w:eastAsia="hr-HR"/>
              </w:rPr>
              <w:t>5</w:t>
            </w:r>
            <w:r w:rsidR="005967D8" w:rsidRPr="00621C82">
              <w:rPr>
                <w:rFonts w:eastAsia="Calibri"/>
                <w:i/>
                <w:iCs/>
                <w:lang w:eastAsia="hr-HR"/>
              </w:rPr>
              <w:t>0 x 2</w:t>
            </w:r>
            <w:r w:rsidR="00304ECA" w:rsidRPr="00621C82">
              <w:rPr>
                <w:rFonts w:eastAsia="Calibri"/>
                <w:i/>
                <w:iCs/>
                <w:lang w:eastAsia="hr-HR"/>
              </w:rPr>
              <w:t>30</w:t>
            </w:r>
            <w:r w:rsidR="005967D8" w:rsidRPr="00621C82">
              <w:rPr>
                <w:rFonts w:eastAsia="Calibri"/>
                <w:i/>
                <w:iCs/>
                <w:lang w:eastAsia="hr-HR"/>
              </w:rPr>
              <w:t>0mm</w:t>
            </w:r>
            <w:r w:rsidR="005805EA" w:rsidRPr="00621C82">
              <w:rPr>
                <w:rFonts w:eastAsia="Calibri"/>
                <w:i/>
                <w:iCs/>
                <w:lang w:eastAsia="hr-HR"/>
              </w:rPr>
              <w:t xml:space="preserve"> (d/š/v)</w:t>
            </w:r>
            <w:r w:rsidR="0084741C" w:rsidRPr="00621C82">
              <w:rPr>
                <w:rFonts w:eastAsia="Calibri"/>
                <w:i/>
                <w:iCs/>
                <w:lang w:eastAsia="hr-HR"/>
              </w:rPr>
              <w:t>.</w:t>
            </w:r>
          </w:p>
        </w:tc>
        <w:tc>
          <w:tcPr>
            <w:tcW w:w="992" w:type="dxa"/>
          </w:tcPr>
          <w:p w14:paraId="2894E28F" w14:textId="77777777" w:rsidR="005967D8" w:rsidRPr="0028261F" w:rsidRDefault="005967D8" w:rsidP="005967D8">
            <w:pPr>
              <w:jc w:val="center"/>
              <w:rPr>
                <w:b/>
                <w:lang w:eastAsia="hr-HR"/>
              </w:rPr>
            </w:pPr>
          </w:p>
        </w:tc>
        <w:tc>
          <w:tcPr>
            <w:tcW w:w="1083" w:type="dxa"/>
          </w:tcPr>
          <w:p w14:paraId="72C44949" w14:textId="77777777" w:rsidR="005967D8" w:rsidRPr="0028261F" w:rsidRDefault="005967D8" w:rsidP="005967D8">
            <w:pPr>
              <w:jc w:val="center"/>
              <w:rPr>
                <w:b/>
                <w:lang w:eastAsia="hr-HR"/>
              </w:rPr>
            </w:pPr>
          </w:p>
        </w:tc>
      </w:tr>
      <w:tr w:rsidR="005967D8" w:rsidRPr="0028261F" w14:paraId="7718D3ED" w14:textId="77777777" w:rsidTr="00B82AC9">
        <w:trPr>
          <w:trHeight w:val="782"/>
        </w:trPr>
        <w:tc>
          <w:tcPr>
            <w:tcW w:w="704" w:type="dxa"/>
          </w:tcPr>
          <w:p w14:paraId="79FC344D" w14:textId="1B9EE37A" w:rsidR="005967D8" w:rsidRPr="0028261F" w:rsidRDefault="00E13B4C" w:rsidP="005967D8">
            <w:pPr>
              <w:jc w:val="center"/>
              <w:rPr>
                <w:bCs/>
                <w:lang w:eastAsia="hr-HR"/>
              </w:rPr>
            </w:pPr>
            <w:r>
              <w:rPr>
                <w:bCs/>
                <w:lang w:eastAsia="hr-HR"/>
              </w:rPr>
              <w:t>5</w:t>
            </w:r>
          </w:p>
        </w:tc>
        <w:tc>
          <w:tcPr>
            <w:tcW w:w="6237" w:type="dxa"/>
          </w:tcPr>
          <w:p w14:paraId="5B6F622F" w14:textId="7DD22778" w:rsidR="005967D8" w:rsidRPr="00621C82" w:rsidRDefault="005805EA" w:rsidP="005967D8">
            <w:pPr>
              <w:spacing w:after="200" w:line="360" w:lineRule="auto"/>
              <w:rPr>
                <w:i/>
                <w:iCs/>
                <w:color w:val="000000"/>
                <w:lang w:val="en-US" w:eastAsia="hr-HR"/>
              </w:rPr>
            </w:pPr>
            <w:proofErr w:type="spellStart"/>
            <w:r w:rsidRPr="00621C82">
              <w:rPr>
                <w:i/>
                <w:iCs/>
                <w:color w:val="000000"/>
                <w:lang w:val="en-US" w:eastAsia="hr-HR"/>
              </w:rPr>
              <w:t>Mobilna</w:t>
            </w:r>
            <w:proofErr w:type="spellEnd"/>
            <w:r w:rsidRPr="00621C82">
              <w:rPr>
                <w:i/>
                <w:iCs/>
                <w:color w:val="000000"/>
                <w:lang w:val="en-US" w:eastAsia="hr-HR"/>
              </w:rPr>
              <w:t xml:space="preserve"> </w:t>
            </w:r>
            <w:proofErr w:type="spellStart"/>
            <w:r w:rsidRPr="00621C82">
              <w:rPr>
                <w:i/>
                <w:iCs/>
                <w:color w:val="000000"/>
                <w:lang w:val="en-US" w:eastAsia="hr-HR"/>
              </w:rPr>
              <w:t>jedinica</w:t>
            </w:r>
            <w:proofErr w:type="spellEnd"/>
            <w:r w:rsidRPr="00621C82">
              <w:rPr>
                <w:i/>
                <w:iCs/>
                <w:color w:val="000000"/>
                <w:lang w:val="en-US" w:eastAsia="hr-HR"/>
              </w:rPr>
              <w:t xml:space="preserve"> </w:t>
            </w:r>
            <w:proofErr w:type="spellStart"/>
            <w:r w:rsidRPr="00621C82">
              <w:rPr>
                <w:i/>
                <w:iCs/>
                <w:color w:val="000000"/>
                <w:lang w:val="en-US" w:eastAsia="hr-HR"/>
              </w:rPr>
              <w:t>ima</w:t>
            </w:r>
            <w:proofErr w:type="spellEnd"/>
            <w:r w:rsidRPr="00621C82">
              <w:rPr>
                <w:i/>
                <w:iCs/>
                <w:color w:val="000000"/>
                <w:lang w:val="en-US" w:eastAsia="hr-HR"/>
              </w:rPr>
              <w:t xml:space="preserve"> </w:t>
            </w:r>
            <w:proofErr w:type="spellStart"/>
            <w:r w:rsidRPr="00621C82">
              <w:rPr>
                <w:i/>
                <w:iCs/>
                <w:color w:val="000000"/>
                <w:lang w:val="en-US" w:eastAsia="hr-HR"/>
              </w:rPr>
              <w:t>dvostruka</w:t>
            </w:r>
            <w:proofErr w:type="spellEnd"/>
            <w:r w:rsidRPr="00621C82">
              <w:rPr>
                <w:i/>
                <w:iCs/>
                <w:color w:val="000000"/>
                <w:lang w:val="en-US" w:eastAsia="hr-HR"/>
              </w:rPr>
              <w:t xml:space="preserve"> </w:t>
            </w:r>
            <w:proofErr w:type="spellStart"/>
            <w:r w:rsidRPr="00621C82">
              <w:rPr>
                <w:i/>
                <w:iCs/>
                <w:color w:val="000000"/>
                <w:lang w:val="en-US" w:eastAsia="hr-HR"/>
              </w:rPr>
              <w:t>vrata</w:t>
            </w:r>
            <w:proofErr w:type="spellEnd"/>
            <w:r w:rsidRPr="00621C82">
              <w:rPr>
                <w:i/>
                <w:iCs/>
                <w:color w:val="000000"/>
                <w:lang w:val="en-US" w:eastAsia="hr-HR"/>
              </w:rPr>
              <w:t xml:space="preserve"> </w:t>
            </w:r>
            <w:proofErr w:type="spellStart"/>
            <w:r w:rsidRPr="00621C82">
              <w:rPr>
                <w:i/>
                <w:iCs/>
                <w:color w:val="000000"/>
                <w:lang w:val="en-US" w:eastAsia="hr-HR"/>
              </w:rPr>
              <w:t>na</w:t>
            </w:r>
            <w:proofErr w:type="spellEnd"/>
            <w:r w:rsidRPr="00621C82">
              <w:rPr>
                <w:i/>
                <w:iCs/>
                <w:color w:val="000000"/>
                <w:lang w:val="en-US" w:eastAsia="hr-HR"/>
              </w:rPr>
              <w:t xml:space="preserve"> </w:t>
            </w:r>
            <w:proofErr w:type="spellStart"/>
            <w:r w:rsidRPr="00621C82">
              <w:rPr>
                <w:i/>
                <w:iCs/>
                <w:color w:val="000000"/>
                <w:lang w:val="en-US" w:eastAsia="hr-HR"/>
              </w:rPr>
              <w:t>zaključavanje</w:t>
            </w:r>
            <w:proofErr w:type="spellEnd"/>
            <w:r w:rsidRPr="00621C82">
              <w:rPr>
                <w:i/>
                <w:iCs/>
                <w:color w:val="000000"/>
                <w:lang w:val="en-US" w:eastAsia="hr-HR"/>
              </w:rPr>
              <w:t xml:space="preserve"> s </w:t>
            </w:r>
            <w:proofErr w:type="spellStart"/>
            <w:r w:rsidRPr="00621C82">
              <w:rPr>
                <w:i/>
                <w:iCs/>
                <w:color w:val="000000"/>
                <w:lang w:val="en-US" w:eastAsia="hr-HR"/>
              </w:rPr>
              <w:t>prednje</w:t>
            </w:r>
            <w:proofErr w:type="spellEnd"/>
            <w:r w:rsidRPr="00621C82">
              <w:rPr>
                <w:i/>
                <w:iCs/>
                <w:color w:val="000000"/>
                <w:lang w:val="en-US" w:eastAsia="hr-HR"/>
              </w:rPr>
              <w:t xml:space="preserve"> i </w:t>
            </w:r>
            <w:proofErr w:type="spellStart"/>
            <w:r w:rsidRPr="00621C82">
              <w:rPr>
                <w:i/>
                <w:iCs/>
                <w:color w:val="000000"/>
                <w:lang w:val="en-US" w:eastAsia="hr-HR"/>
              </w:rPr>
              <w:t>stražnje</w:t>
            </w:r>
            <w:proofErr w:type="spellEnd"/>
            <w:r w:rsidRPr="00621C82">
              <w:rPr>
                <w:i/>
                <w:iCs/>
                <w:color w:val="000000"/>
                <w:lang w:val="en-US" w:eastAsia="hr-HR"/>
              </w:rPr>
              <w:t xml:space="preserve"> </w:t>
            </w:r>
            <w:proofErr w:type="spellStart"/>
            <w:r w:rsidRPr="00621C82">
              <w:rPr>
                <w:i/>
                <w:iCs/>
                <w:color w:val="000000"/>
                <w:lang w:val="en-US" w:eastAsia="hr-HR"/>
              </w:rPr>
              <w:t>strane</w:t>
            </w:r>
            <w:proofErr w:type="spellEnd"/>
            <w:r w:rsidRPr="00621C82">
              <w:rPr>
                <w:i/>
                <w:iCs/>
                <w:color w:val="000000"/>
                <w:lang w:val="en-US" w:eastAsia="hr-HR"/>
              </w:rPr>
              <w:t xml:space="preserve"> </w:t>
            </w:r>
            <w:proofErr w:type="spellStart"/>
            <w:r w:rsidRPr="00621C82">
              <w:rPr>
                <w:i/>
                <w:iCs/>
                <w:color w:val="000000"/>
                <w:lang w:val="en-US" w:eastAsia="hr-HR"/>
              </w:rPr>
              <w:t>kontejnera</w:t>
            </w:r>
            <w:proofErr w:type="spellEnd"/>
            <w:r w:rsidR="00F9445D" w:rsidRPr="00621C82">
              <w:rPr>
                <w:i/>
                <w:iCs/>
                <w:color w:val="000000"/>
                <w:lang w:val="en-US" w:eastAsia="hr-HR"/>
              </w:rPr>
              <w:t xml:space="preserve"> </w:t>
            </w:r>
            <w:proofErr w:type="spellStart"/>
            <w:r w:rsidR="00F9445D" w:rsidRPr="00621C82">
              <w:rPr>
                <w:i/>
                <w:iCs/>
                <w:color w:val="000000"/>
                <w:lang w:val="en-US" w:eastAsia="hr-HR"/>
              </w:rPr>
              <w:t>izrađene</w:t>
            </w:r>
            <w:proofErr w:type="spellEnd"/>
            <w:r w:rsidR="00F9445D" w:rsidRPr="00621C82">
              <w:rPr>
                <w:i/>
                <w:iCs/>
                <w:color w:val="000000"/>
                <w:lang w:val="en-US" w:eastAsia="hr-HR"/>
              </w:rPr>
              <w:t xml:space="preserve"> </w:t>
            </w:r>
            <w:proofErr w:type="spellStart"/>
            <w:r w:rsidR="00F9445D" w:rsidRPr="00621C82">
              <w:rPr>
                <w:i/>
                <w:iCs/>
                <w:color w:val="000000"/>
                <w:lang w:val="en-US" w:eastAsia="hr-HR"/>
              </w:rPr>
              <w:t>od</w:t>
            </w:r>
            <w:proofErr w:type="spellEnd"/>
            <w:r w:rsidR="00F9445D" w:rsidRPr="00621C82">
              <w:rPr>
                <w:i/>
                <w:iCs/>
                <w:color w:val="000000"/>
                <w:lang w:val="en-US" w:eastAsia="hr-HR"/>
              </w:rPr>
              <w:t xml:space="preserve"> </w:t>
            </w:r>
            <w:proofErr w:type="spellStart"/>
            <w:r w:rsidR="00F9445D" w:rsidRPr="00621C82">
              <w:rPr>
                <w:i/>
                <w:iCs/>
                <w:color w:val="000000"/>
                <w:lang w:val="en-US" w:eastAsia="hr-HR"/>
              </w:rPr>
              <w:t>čeličnog</w:t>
            </w:r>
            <w:proofErr w:type="spellEnd"/>
            <w:r w:rsidR="00F9445D" w:rsidRPr="00621C82">
              <w:rPr>
                <w:i/>
                <w:iCs/>
                <w:color w:val="000000"/>
                <w:lang w:val="en-US" w:eastAsia="hr-HR"/>
              </w:rPr>
              <w:t xml:space="preserve"> lima </w:t>
            </w:r>
            <w:proofErr w:type="spellStart"/>
            <w:r w:rsidR="00F9445D" w:rsidRPr="00621C82">
              <w:rPr>
                <w:i/>
                <w:iCs/>
                <w:color w:val="000000"/>
                <w:lang w:val="en-US" w:eastAsia="hr-HR"/>
              </w:rPr>
              <w:t>minimalnih</w:t>
            </w:r>
            <w:proofErr w:type="spellEnd"/>
            <w:r w:rsidR="00F9445D" w:rsidRPr="00621C82">
              <w:rPr>
                <w:i/>
                <w:iCs/>
                <w:color w:val="000000"/>
                <w:lang w:val="en-US" w:eastAsia="hr-HR"/>
              </w:rPr>
              <w:t xml:space="preserve"> </w:t>
            </w:r>
            <w:proofErr w:type="spellStart"/>
            <w:r w:rsidR="00F9445D" w:rsidRPr="00621C82">
              <w:rPr>
                <w:i/>
                <w:iCs/>
                <w:color w:val="000000"/>
                <w:lang w:val="en-US" w:eastAsia="hr-HR"/>
              </w:rPr>
              <w:t>dimenzija</w:t>
            </w:r>
            <w:proofErr w:type="spellEnd"/>
            <w:r w:rsidR="00F9445D" w:rsidRPr="00621C82">
              <w:rPr>
                <w:i/>
                <w:iCs/>
                <w:color w:val="000000"/>
                <w:lang w:val="en-US" w:eastAsia="hr-HR"/>
              </w:rPr>
              <w:t xml:space="preserve"> </w:t>
            </w:r>
            <w:r w:rsidRPr="00621C82">
              <w:rPr>
                <w:i/>
                <w:iCs/>
                <w:color w:val="000000"/>
                <w:lang w:val="en-US" w:eastAsia="hr-HR"/>
              </w:rPr>
              <w:t>800x2100mm</w:t>
            </w:r>
            <w:r w:rsidR="00F9445D" w:rsidRPr="00621C82">
              <w:rPr>
                <w:i/>
                <w:iCs/>
                <w:color w:val="000000"/>
                <w:lang w:val="en-US" w:eastAsia="hr-HR"/>
              </w:rPr>
              <w:t xml:space="preserve">, </w:t>
            </w:r>
            <w:proofErr w:type="spellStart"/>
            <w:r w:rsidR="00F9445D" w:rsidRPr="00621C82">
              <w:rPr>
                <w:i/>
                <w:iCs/>
                <w:color w:val="000000"/>
                <w:lang w:val="en-US" w:eastAsia="hr-HR"/>
              </w:rPr>
              <w:t>pogodnih</w:t>
            </w:r>
            <w:proofErr w:type="spellEnd"/>
            <w:r w:rsidR="00F9445D" w:rsidRPr="00621C82">
              <w:rPr>
                <w:i/>
                <w:iCs/>
                <w:color w:val="000000"/>
                <w:lang w:val="en-US" w:eastAsia="hr-HR"/>
              </w:rPr>
              <w:t xml:space="preserve"> za </w:t>
            </w:r>
            <w:proofErr w:type="spellStart"/>
            <w:r w:rsidR="00F9445D" w:rsidRPr="00621C82">
              <w:rPr>
                <w:i/>
                <w:iCs/>
                <w:color w:val="000000"/>
                <w:lang w:val="en-US" w:eastAsia="hr-HR"/>
              </w:rPr>
              <w:t>siguran</w:t>
            </w:r>
            <w:proofErr w:type="spellEnd"/>
            <w:r w:rsidR="00F9445D" w:rsidRPr="00621C82">
              <w:rPr>
                <w:i/>
                <w:iCs/>
                <w:color w:val="000000"/>
                <w:lang w:val="en-US" w:eastAsia="hr-HR"/>
              </w:rPr>
              <w:t xml:space="preserve"> </w:t>
            </w:r>
            <w:proofErr w:type="spellStart"/>
            <w:r w:rsidR="00F9445D" w:rsidRPr="00621C82">
              <w:rPr>
                <w:i/>
                <w:iCs/>
                <w:color w:val="000000"/>
                <w:lang w:val="en-US" w:eastAsia="hr-HR"/>
              </w:rPr>
              <w:t>istovar</w:t>
            </w:r>
            <w:proofErr w:type="spellEnd"/>
            <w:r w:rsidR="00F9445D" w:rsidRPr="00621C82">
              <w:rPr>
                <w:i/>
                <w:iCs/>
                <w:color w:val="000000"/>
                <w:lang w:val="en-US" w:eastAsia="hr-HR"/>
              </w:rPr>
              <w:t xml:space="preserve"> </w:t>
            </w:r>
            <w:proofErr w:type="spellStart"/>
            <w:r w:rsidR="00F9445D" w:rsidRPr="00621C82">
              <w:rPr>
                <w:i/>
                <w:iCs/>
                <w:color w:val="000000"/>
                <w:lang w:val="en-US" w:eastAsia="hr-HR"/>
              </w:rPr>
              <w:t>ili</w:t>
            </w:r>
            <w:proofErr w:type="spellEnd"/>
            <w:r w:rsidR="00F9445D" w:rsidRPr="00621C82">
              <w:rPr>
                <w:i/>
                <w:iCs/>
                <w:color w:val="000000"/>
                <w:lang w:val="en-US" w:eastAsia="hr-HR"/>
              </w:rPr>
              <w:t xml:space="preserve"> </w:t>
            </w:r>
            <w:proofErr w:type="spellStart"/>
            <w:r w:rsidR="00F9445D" w:rsidRPr="00621C82">
              <w:rPr>
                <w:i/>
                <w:iCs/>
                <w:color w:val="000000"/>
                <w:lang w:val="en-US" w:eastAsia="hr-HR"/>
              </w:rPr>
              <w:t>utovar</w:t>
            </w:r>
            <w:proofErr w:type="spellEnd"/>
            <w:r w:rsidR="00F9445D" w:rsidRPr="00621C82">
              <w:rPr>
                <w:i/>
                <w:iCs/>
                <w:color w:val="000000"/>
                <w:lang w:val="en-US" w:eastAsia="hr-HR"/>
              </w:rPr>
              <w:t xml:space="preserve"> </w:t>
            </w:r>
            <w:proofErr w:type="spellStart"/>
            <w:r w:rsidR="00F9445D" w:rsidRPr="00621C82">
              <w:rPr>
                <w:i/>
                <w:iCs/>
                <w:color w:val="000000"/>
                <w:lang w:val="en-US" w:eastAsia="hr-HR"/>
              </w:rPr>
              <w:t>spremnika</w:t>
            </w:r>
            <w:proofErr w:type="spellEnd"/>
            <w:r w:rsidR="00F9445D" w:rsidRPr="00621C82">
              <w:rPr>
                <w:i/>
                <w:iCs/>
                <w:color w:val="000000"/>
                <w:lang w:val="en-US" w:eastAsia="hr-HR"/>
              </w:rPr>
              <w:t>/</w:t>
            </w:r>
            <w:proofErr w:type="spellStart"/>
            <w:proofErr w:type="gramStart"/>
            <w:r w:rsidR="00F9445D" w:rsidRPr="00621C82">
              <w:rPr>
                <w:i/>
                <w:iCs/>
                <w:color w:val="000000"/>
                <w:lang w:val="en-US" w:eastAsia="hr-HR"/>
              </w:rPr>
              <w:t>posuda</w:t>
            </w:r>
            <w:proofErr w:type="spellEnd"/>
            <w:r w:rsidR="00F9445D" w:rsidRPr="00621C82">
              <w:rPr>
                <w:i/>
                <w:iCs/>
                <w:color w:val="000000"/>
                <w:lang w:val="en-US" w:eastAsia="hr-HR"/>
              </w:rPr>
              <w:t>..</w:t>
            </w:r>
            <w:proofErr w:type="gramEnd"/>
          </w:p>
        </w:tc>
        <w:tc>
          <w:tcPr>
            <w:tcW w:w="992" w:type="dxa"/>
          </w:tcPr>
          <w:p w14:paraId="5B169AC9" w14:textId="77777777" w:rsidR="005967D8" w:rsidRPr="0028261F" w:rsidRDefault="005967D8" w:rsidP="005967D8">
            <w:pPr>
              <w:jc w:val="center"/>
              <w:rPr>
                <w:b/>
                <w:lang w:eastAsia="hr-HR"/>
              </w:rPr>
            </w:pPr>
          </w:p>
        </w:tc>
        <w:tc>
          <w:tcPr>
            <w:tcW w:w="1083" w:type="dxa"/>
          </w:tcPr>
          <w:p w14:paraId="0D3CF893" w14:textId="77777777" w:rsidR="005967D8" w:rsidRPr="0028261F" w:rsidRDefault="005967D8" w:rsidP="005967D8">
            <w:pPr>
              <w:jc w:val="center"/>
              <w:rPr>
                <w:b/>
                <w:lang w:eastAsia="hr-HR"/>
              </w:rPr>
            </w:pPr>
          </w:p>
        </w:tc>
      </w:tr>
      <w:tr w:rsidR="005967D8" w:rsidRPr="0028261F" w14:paraId="45BFD3BD" w14:textId="77777777" w:rsidTr="00B82AC9">
        <w:trPr>
          <w:trHeight w:val="884"/>
        </w:trPr>
        <w:tc>
          <w:tcPr>
            <w:tcW w:w="704" w:type="dxa"/>
          </w:tcPr>
          <w:p w14:paraId="0E87119A" w14:textId="6A2260FA" w:rsidR="005967D8" w:rsidRPr="0028261F" w:rsidRDefault="00E13B4C" w:rsidP="005967D8">
            <w:pPr>
              <w:jc w:val="center"/>
              <w:rPr>
                <w:bCs/>
                <w:lang w:eastAsia="hr-HR"/>
              </w:rPr>
            </w:pPr>
            <w:r>
              <w:rPr>
                <w:bCs/>
                <w:lang w:eastAsia="hr-HR"/>
              </w:rPr>
              <w:t>6</w:t>
            </w:r>
          </w:p>
        </w:tc>
        <w:tc>
          <w:tcPr>
            <w:tcW w:w="6237" w:type="dxa"/>
          </w:tcPr>
          <w:p w14:paraId="6EBB0700" w14:textId="100BBD24" w:rsidR="005967D8" w:rsidRPr="00621C82" w:rsidRDefault="005967D8" w:rsidP="005967D8">
            <w:pPr>
              <w:spacing w:after="200" w:line="360" w:lineRule="auto"/>
              <w:rPr>
                <w:bCs/>
                <w:i/>
                <w:iCs/>
                <w:lang w:eastAsia="hr-HR"/>
              </w:rPr>
            </w:pPr>
            <w:r w:rsidRPr="00621C82">
              <w:rPr>
                <w:bCs/>
                <w:i/>
                <w:iCs/>
                <w:lang w:eastAsia="hr-HR"/>
              </w:rPr>
              <w:t xml:space="preserve">Pod MRD-a je izveden u obliku </w:t>
            </w:r>
            <w:proofErr w:type="spellStart"/>
            <w:r w:rsidRPr="00621C82">
              <w:rPr>
                <w:bCs/>
                <w:i/>
                <w:iCs/>
                <w:lang w:eastAsia="hr-HR"/>
              </w:rPr>
              <w:t>tankvane</w:t>
            </w:r>
            <w:proofErr w:type="spellEnd"/>
            <w:r w:rsidRPr="00621C82">
              <w:rPr>
                <w:bCs/>
                <w:i/>
                <w:iCs/>
                <w:lang w:eastAsia="hr-HR"/>
              </w:rPr>
              <w:t xml:space="preserve"> preko koje dolazi pocinčana rešetka na kojoj stoje spremnici za tekuće frakcije otpada.</w:t>
            </w:r>
            <w:r w:rsidR="00C82449" w:rsidRPr="00621C82">
              <w:rPr>
                <w:bCs/>
                <w:i/>
                <w:iCs/>
                <w:lang w:eastAsia="hr-HR"/>
              </w:rPr>
              <w:t xml:space="preserve"> Volumen </w:t>
            </w:r>
            <w:proofErr w:type="spellStart"/>
            <w:r w:rsidR="00C82449" w:rsidRPr="00621C82">
              <w:rPr>
                <w:bCs/>
                <w:i/>
                <w:iCs/>
                <w:lang w:eastAsia="hr-HR"/>
              </w:rPr>
              <w:t>tankvane</w:t>
            </w:r>
            <w:proofErr w:type="spellEnd"/>
            <w:r w:rsidR="00C82449" w:rsidRPr="00621C82">
              <w:rPr>
                <w:bCs/>
                <w:i/>
                <w:iCs/>
                <w:lang w:eastAsia="hr-HR"/>
              </w:rPr>
              <w:t xml:space="preserve"> treba biti odgovarajući u odnosu na volumen spremnika.</w:t>
            </w:r>
          </w:p>
        </w:tc>
        <w:tc>
          <w:tcPr>
            <w:tcW w:w="992" w:type="dxa"/>
          </w:tcPr>
          <w:p w14:paraId="180884D6" w14:textId="77777777" w:rsidR="005967D8" w:rsidRPr="0028261F" w:rsidRDefault="005967D8" w:rsidP="005967D8">
            <w:pPr>
              <w:jc w:val="center"/>
              <w:rPr>
                <w:b/>
                <w:lang w:eastAsia="hr-HR"/>
              </w:rPr>
            </w:pPr>
          </w:p>
        </w:tc>
        <w:tc>
          <w:tcPr>
            <w:tcW w:w="1083" w:type="dxa"/>
          </w:tcPr>
          <w:p w14:paraId="19DCC6B5" w14:textId="77777777" w:rsidR="005967D8" w:rsidRPr="0028261F" w:rsidRDefault="005967D8" w:rsidP="005967D8">
            <w:pPr>
              <w:jc w:val="center"/>
              <w:rPr>
                <w:b/>
                <w:lang w:eastAsia="hr-HR"/>
              </w:rPr>
            </w:pPr>
          </w:p>
        </w:tc>
      </w:tr>
      <w:tr w:rsidR="005805EA" w:rsidRPr="0028261F" w14:paraId="0CF59D1F" w14:textId="77777777" w:rsidTr="00B82AC9">
        <w:trPr>
          <w:trHeight w:val="884"/>
        </w:trPr>
        <w:tc>
          <w:tcPr>
            <w:tcW w:w="704" w:type="dxa"/>
          </w:tcPr>
          <w:p w14:paraId="165525E1" w14:textId="2D63D14A" w:rsidR="005805EA" w:rsidRPr="0028261F" w:rsidRDefault="00C82449" w:rsidP="005967D8">
            <w:pPr>
              <w:jc w:val="center"/>
              <w:rPr>
                <w:bCs/>
                <w:lang w:eastAsia="hr-HR"/>
              </w:rPr>
            </w:pPr>
            <w:r>
              <w:rPr>
                <w:bCs/>
                <w:lang w:eastAsia="hr-HR"/>
              </w:rPr>
              <w:t>7</w:t>
            </w:r>
          </w:p>
        </w:tc>
        <w:tc>
          <w:tcPr>
            <w:tcW w:w="6237" w:type="dxa"/>
          </w:tcPr>
          <w:p w14:paraId="5B9AF876" w14:textId="487212C9" w:rsidR="005805EA" w:rsidRPr="00621C82" w:rsidRDefault="005805EA" w:rsidP="005967D8">
            <w:pPr>
              <w:spacing w:after="200" w:line="360" w:lineRule="auto"/>
              <w:rPr>
                <w:bCs/>
                <w:i/>
                <w:iCs/>
                <w:lang w:eastAsia="hr-HR"/>
              </w:rPr>
            </w:pPr>
            <w:r w:rsidRPr="00621C82">
              <w:rPr>
                <w:bCs/>
                <w:i/>
                <w:iCs/>
                <w:lang w:eastAsia="hr-HR"/>
              </w:rPr>
              <w:t>Strop kontejnera je izveden od debljine lima minimalno 2 mm tako da je na nosivu konstrukcije zavaren čelični lim.</w:t>
            </w:r>
          </w:p>
        </w:tc>
        <w:tc>
          <w:tcPr>
            <w:tcW w:w="992" w:type="dxa"/>
          </w:tcPr>
          <w:p w14:paraId="633AAAE5" w14:textId="77777777" w:rsidR="005805EA" w:rsidRPr="0028261F" w:rsidRDefault="005805EA" w:rsidP="005967D8">
            <w:pPr>
              <w:jc w:val="center"/>
              <w:rPr>
                <w:b/>
                <w:lang w:eastAsia="hr-HR"/>
              </w:rPr>
            </w:pPr>
          </w:p>
        </w:tc>
        <w:tc>
          <w:tcPr>
            <w:tcW w:w="1083" w:type="dxa"/>
          </w:tcPr>
          <w:p w14:paraId="5CBAFFD6" w14:textId="77777777" w:rsidR="005805EA" w:rsidRPr="0028261F" w:rsidRDefault="005805EA" w:rsidP="005967D8">
            <w:pPr>
              <w:jc w:val="center"/>
              <w:rPr>
                <w:b/>
                <w:lang w:eastAsia="hr-HR"/>
              </w:rPr>
            </w:pPr>
          </w:p>
        </w:tc>
      </w:tr>
      <w:tr w:rsidR="005967D8" w:rsidRPr="0028261F" w14:paraId="6D8DBA84" w14:textId="77777777" w:rsidTr="00B82AC9">
        <w:tc>
          <w:tcPr>
            <w:tcW w:w="704" w:type="dxa"/>
          </w:tcPr>
          <w:p w14:paraId="6B2AC629" w14:textId="4DECF01F" w:rsidR="005967D8" w:rsidRPr="0028261F" w:rsidRDefault="00A378F6" w:rsidP="005967D8">
            <w:pPr>
              <w:jc w:val="center"/>
              <w:rPr>
                <w:bCs/>
                <w:lang w:eastAsia="hr-HR"/>
              </w:rPr>
            </w:pPr>
            <w:r>
              <w:rPr>
                <w:bCs/>
                <w:lang w:eastAsia="hr-HR"/>
              </w:rPr>
              <w:t>8</w:t>
            </w:r>
          </w:p>
        </w:tc>
        <w:tc>
          <w:tcPr>
            <w:tcW w:w="6237" w:type="dxa"/>
          </w:tcPr>
          <w:p w14:paraId="6300FE31" w14:textId="7B239C1A" w:rsidR="005967D8" w:rsidRPr="00621C82" w:rsidRDefault="005967D8" w:rsidP="00F9445D">
            <w:pPr>
              <w:spacing w:line="360" w:lineRule="auto"/>
              <w:rPr>
                <w:rFonts w:eastAsia="Calibri"/>
                <w:bCs/>
                <w:i/>
                <w:iCs/>
                <w:lang w:eastAsia="hr-HR"/>
              </w:rPr>
            </w:pPr>
            <w:r w:rsidRPr="00621C82">
              <w:rPr>
                <w:rFonts w:eastAsia="Calibri"/>
                <w:bCs/>
                <w:i/>
                <w:iCs/>
                <w:lang w:eastAsia="hr-HR"/>
              </w:rPr>
              <w:t xml:space="preserve">Mobilno </w:t>
            </w:r>
            <w:proofErr w:type="spellStart"/>
            <w:r w:rsidRPr="00621C82">
              <w:rPr>
                <w:rFonts w:eastAsia="Calibri"/>
                <w:bCs/>
                <w:i/>
                <w:iCs/>
                <w:lang w:eastAsia="hr-HR"/>
              </w:rPr>
              <w:t>reciklažno</w:t>
            </w:r>
            <w:proofErr w:type="spellEnd"/>
            <w:r w:rsidRPr="00621C82">
              <w:rPr>
                <w:rFonts w:eastAsia="Calibri"/>
                <w:bCs/>
                <w:i/>
                <w:iCs/>
                <w:lang w:eastAsia="hr-HR"/>
              </w:rPr>
              <w:t xml:space="preserve"> dvorište</w:t>
            </w:r>
            <w:r w:rsidR="005805EA" w:rsidRPr="00621C82">
              <w:rPr>
                <w:rFonts w:eastAsia="Calibri"/>
                <w:bCs/>
                <w:i/>
                <w:iCs/>
                <w:lang w:eastAsia="hr-HR"/>
              </w:rPr>
              <w:t xml:space="preserve"> ima odgovarajuće</w:t>
            </w:r>
            <w:r w:rsidR="008423ED" w:rsidRPr="00621C82">
              <w:rPr>
                <w:bCs/>
              </w:rPr>
              <w:t xml:space="preserve"> </w:t>
            </w:r>
            <w:r w:rsidR="008423ED" w:rsidRPr="00621C82">
              <w:rPr>
                <w:rFonts w:eastAsia="Calibri"/>
                <w:bCs/>
                <w:i/>
                <w:iCs/>
                <w:lang w:eastAsia="hr-HR"/>
              </w:rPr>
              <w:t>primarne spremni</w:t>
            </w:r>
            <w:r w:rsidR="00A378F6" w:rsidRPr="00621C82">
              <w:rPr>
                <w:rFonts w:eastAsia="Calibri"/>
                <w:bCs/>
                <w:i/>
                <w:iCs/>
                <w:lang w:eastAsia="hr-HR"/>
              </w:rPr>
              <w:t>ke</w:t>
            </w:r>
            <w:r w:rsidR="008423ED" w:rsidRPr="00621C82">
              <w:rPr>
                <w:rFonts w:eastAsia="Calibri"/>
                <w:bCs/>
                <w:i/>
                <w:iCs/>
                <w:lang w:eastAsia="hr-HR"/>
              </w:rPr>
              <w:t xml:space="preserve"> koji se koriste te isti moraju biti podesni za transport pri čemu ne smije doći do rasipanja ili prolijevanja otpada. </w:t>
            </w:r>
            <w:r w:rsidR="005805EA" w:rsidRPr="00621C82">
              <w:rPr>
                <w:rFonts w:eastAsia="Calibri"/>
                <w:bCs/>
                <w:i/>
                <w:iCs/>
                <w:lang w:eastAsia="hr-HR"/>
              </w:rPr>
              <w:t xml:space="preserve"> </w:t>
            </w:r>
            <w:r w:rsidR="008423ED" w:rsidRPr="00621C82">
              <w:rPr>
                <w:rFonts w:eastAsia="Calibri"/>
                <w:bCs/>
                <w:i/>
                <w:iCs/>
                <w:lang w:eastAsia="hr-HR"/>
              </w:rPr>
              <w:t xml:space="preserve">Spremnici trebaju biti </w:t>
            </w:r>
            <w:r w:rsidR="00F9445D" w:rsidRPr="00621C82">
              <w:rPr>
                <w:rFonts w:eastAsia="Calibri"/>
                <w:bCs/>
                <w:i/>
                <w:iCs/>
                <w:lang w:eastAsia="hr-HR"/>
              </w:rPr>
              <w:t>pravilno označen</w:t>
            </w:r>
            <w:r w:rsidR="008423ED" w:rsidRPr="00621C82">
              <w:rPr>
                <w:rFonts w:eastAsia="Calibri"/>
                <w:bCs/>
                <w:i/>
                <w:iCs/>
                <w:lang w:eastAsia="hr-HR"/>
              </w:rPr>
              <w:t>i</w:t>
            </w:r>
            <w:r w:rsidR="00F9445D" w:rsidRPr="00621C82">
              <w:rPr>
                <w:rFonts w:eastAsia="Calibri"/>
                <w:bCs/>
                <w:i/>
                <w:iCs/>
                <w:lang w:eastAsia="hr-HR"/>
              </w:rPr>
              <w:t xml:space="preserve"> ključnim brojem pojedine frakcije. Ključni broj treba biti izmjenjiv. Sve posude koje se koriste u MRD-u su standardizirane i certificirane te se izmjena istih posuda može vršiti po potrebi. </w:t>
            </w:r>
          </w:p>
        </w:tc>
        <w:tc>
          <w:tcPr>
            <w:tcW w:w="992" w:type="dxa"/>
          </w:tcPr>
          <w:p w14:paraId="38247BD6" w14:textId="77777777" w:rsidR="005967D8" w:rsidRPr="0028261F" w:rsidRDefault="005967D8" w:rsidP="005967D8">
            <w:pPr>
              <w:jc w:val="center"/>
              <w:rPr>
                <w:b/>
                <w:lang w:eastAsia="hr-HR"/>
              </w:rPr>
            </w:pPr>
          </w:p>
        </w:tc>
        <w:tc>
          <w:tcPr>
            <w:tcW w:w="1083" w:type="dxa"/>
          </w:tcPr>
          <w:p w14:paraId="6AAF9901" w14:textId="77777777" w:rsidR="005967D8" w:rsidRPr="0028261F" w:rsidRDefault="005967D8" w:rsidP="005967D8">
            <w:pPr>
              <w:jc w:val="center"/>
              <w:rPr>
                <w:b/>
                <w:lang w:eastAsia="hr-HR"/>
              </w:rPr>
            </w:pPr>
          </w:p>
        </w:tc>
      </w:tr>
      <w:tr w:rsidR="005967D8" w:rsidRPr="0028261F" w14:paraId="6AFD42B6" w14:textId="77777777" w:rsidTr="00B82AC9">
        <w:tc>
          <w:tcPr>
            <w:tcW w:w="704" w:type="dxa"/>
          </w:tcPr>
          <w:p w14:paraId="71393D28" w14:textId="3780D2F8" w:rsidR="005967D8" w:rsidRPr="0028261F" w:rsidRDefault="00A378F6" w:rsidP="005967D8">
            <w:pPr>
              <w:jc w:val="center"/>
              <w:rPr>
                <w:bCs/>
                <w:lang w:eastAsia="hr-HR"/>
              </w:rPr>
            </w:pPr>
            <w:r>
              <w:rPr>
                <w:bCs/>
                <w:lang w:eastAsia="hr-HR"/>
              </w:rPr>
              <w:t>9</w:t>
            </w:r>
          </w:p>
        </w:tc>
        <w:tc>
          <w:tcPr>
            <w:tcW w:w="6237" w:type="dxa"/>
          </w:tcPr>
          <w:p w14:paraId="4D94B730" w14:textId="7C8C16B7" w:rsidR="005967D8" w:rsidRPr="00621C82" w:rsidRDefault="005967D8" w:rsidP="00AF39E3">
            <w:pPr>
              <w:spacing w:line="360" w:lineRule="auto"/>
              <w:rPr>
                <w:rFonts w:eastAsia="Calibri"/>
                <w:i/>
                <w:iCs/>
                <w:lang w:eastAsia="hr-HR"/>
              </w:rPr>
            </w:pPr>
            <w:r w:rsidRPr="00621C82">
              <w:rPr>
                <w:rFonts w:eastAsia="Calibri"/>
                <w:i/>
                <w:iCs/>
                <w:lang w:eastAsia="hr-HR"/>
              </w:rPr>
              <w:t xml:space="preserve">Popis otpada koji se skupljaju putem ovog MRD-a </w:t>
            </w:r>
            <w:r w:rsidR="00B41C36" w:rsidRPr="00621C82">
              <w:rPr>
                <w:rFonts w:eastAsia="Calibri"/>
                <w:i/>
                <w:iCs/>
                <w:lang w:eastAsia="hr-HR"/>
              </w:rPr>
              <w:t xml:space="preserve">treba biti </w:t>
            </w:r>
            <w:r w:rsidRPr="00621C82">
              <w:rPr>
                <w:rFonts w:eastAsia="Calibri"/>
                <w:i/>
                <w:iCs/>
                <w:lang w:eastAsia="hr-HR"/>
              </w:rPr>
              <w:t>suklad</w:t>
            </w:r>
            <w:r w:rsidR="00AF39E3" w:rsidRPr="00621C82">
              <w:rPr>
                <w:rFonts w:eastAsia="Calibri"/>
                <w:i/>
                <w:iCs/>
                <w:lang w:eastAsia="hr-HR"/>
              </w:rPr>
              <w:t>an</w:t>
            </w:r>
            <w:r w:rsidRPr="00621C82">
              <w:rPr>
                <w:rFonts w:eastAsia="Calibri"/>
                <w:i/>
                <w:iCs/>
                <w:lang w:eastAsia="hr-HR"/>
              </w:rPr>
              <w:t xml:space="preserve"> Dodatku </w:t>
            </w:r>
            <w:r w:rsidR="00B41C36" w:rsidRPr="00621C82">
              <w:rPr>
                <w:rFonts w:eastAsia="Calibri"/>
                <w:i/>
                <w:iCs/>
                <w:lang w:eastAsia="hr-HR"/>
              </w:rPr>
              <w:t>III</w:t>
            </w:r>
            <w:r w:rsidRPr="00621C82">
              <w:rPr>
                <w:rFonts w:eastAsia="Calibri"/>
                <w:i/>
                <w:iCs/>
                <w:lang w:eastAsia="hr-HR"/>
              </w:rPr>
              <w:t xml:space="preserve"> </w:t>
            </w:r>
            <w:r w:rsidR="00AF39E3" w:rsidRPr="00621C82">
              <w:rPr>
                <w:rFonts w:eastAsia="Calibri"/>
                <w:i/>
                <w:iCs/>
                <w:lang w:eastAsia="hr-HR"/>
              </w:rPr>
              <w:t>Pravilniku o gospodarenju otpadom (NN 81/2020)</w:t>
            </w:r>
          </w:p>
        </w:tc>
        <w:tc>
          <w:tcPr>
            <w:tcW w:w="992" w:type="dxa"/>
          </w:tcPr>
          <w:p w14:paraId="5D448587" w14:textId="77777777" w:rsidR="005967D8" w:rsidRPr="0028261F" w:rsidRDefault="005967D8" w:rsidP="005967D8">
            <w:pPr>
              <w:jc w:val="center"/>
              <w:rPr>
                <w:b/>
                <w:lang w:eastAsia="hr-HR"/>
              </w:rPr>
            </w:pPr>
          </w:p>
        </w:tc>
        <w:tc>
          <w:tcPr>
            <w:tcW w:w="1083" w:type="dxa"/>
          </w:tcPr>
          <w:p w14:paraId="28C364C3" w14:textId="77777777" w:rsidR="005967D8" w:rsidRPr="0028261F" w:rsidRDefault="005967D8" w:rsidP="005967D8">
            <w:pPr>
              <w:jc w:val="center"/>
              <w:rPr>
                <w:b/>
                <w:lang w:eastAsia="hr-HR"/>
              </w:rPr>
            </w:pPr>
          </w:p>
        </w:tc>
      </w:tr>
      <w:tr w:rsidR="005967D8" w:rsidRPr="0028261F" w14:paraId="407AF97B" w14:textId="77777777" w:rsidTr="00B82AC9">
        <w:tc>
          <w:tcPr>
            <w:tcW w:w="704" w:type="dxa"/>
          </w:tcPr>
          <w:p w14:paraId="10F530F6" w14:textId="0B114FFA" w:rsidR="005967D8" w:rsidRPr="0028261F" w:rsidRDefault="00A378F6" w:rsidP="005967D8">
            <w:pPr>
              <w:jc w:val="center"/>
              <w:rPr>
                <w:bCs/>
                <w:lang w:eastAsia="hr-HR"/>
              </w:rPr>
            </w:pPr>
            <w:r>
              <w:rPr>
                <w:bCs/>
                <w:lang w:eastAsia="hr-HR"/>
              </w:rPr>
              <w:lastRenderedPageBreak/>
              <w:t>10</w:t>
            </w:r>
          </w:p>
        </w:tc>
        <w:tc>
          <w:tcPr>
            <w:tcW w:w="6237" w:type="dxa"/>
          </w:tcPr>
          <w:p w14:paraId="29641620" w14:textId="77777777" w:rsidR="005967D8" w:rsidRPr="00621C82" w:rsidRDefault="005967D8" w:rsidP="005967D8">
            <w:pPr>
              <w:spacing w:line="360" w:lineRule="auto"/>
              <w:rPr>
                <w:rFonts w:eastAsia="Calibri"/>
                <w:i/>
                <w:iCs/>
                <w:lang w:eastAsia="hr-HR"/>
              </w:rPr>
            </w:pPr>
            <w:r w:rsidRPr="00621C82">
              <w:rPr>
                <w:rFonts w:eastAsia="Calibri"/>
                <w:i/>
                <w:iCs/>
                <w:lang w:eastAsia="hr-HR"/>
              </w:rPr>
              <w:t xml:space="preserve">Mobilno </w:t>
            </w:r>
            <w:proofErr w:type="spellStart"/>
            <w:r w:rsidRPr="00621C82">
              <w:rPr>
                <w:rFonts w:eastAsia="Calibri"/>
                <w:i/>
                <w:iCs/>
                <w:lang w:eastAsia="hr-HR"/>
              </w:rPr>
              <w:t>reciklažno</w:t>
            </w:r>
            <w:proofErr w:type="spellEnd"/>
            <w:r w:rsidRPr="00621C82">
              <w:rPr>
                <w:rFonts w:eastAsia="Calibri"/>
                <w:i/>
                <w:iCs/>
                <w:lang w:eastAsia="hr-HR"/>
              </w:rPr>
              <w:t xml:space="preserve"> dvorište ima potvrdu Izjave o sukladnosti.</w:t>
            </w:r>
          </w:p>
        </w:tc>
        <w:tc>
          <w:tcPr>
            <w:tcW w:w="992" w:type="dxa"/>
          </w:tcPr>
          <w:p w14:paraId="7FB18B69" w14:textId="77777777" w:rsidR="005967D8" w:rsidRPr="0028261F" w:rsidRDefault="005967D8" w:rsidP="005967D8">
            <w:pPr>
              <w:jc w:val="center"/>
              <w:rPr>
                <w:b/>
                <w:lang w:eastAsia="hr-HR"/>
              </w:rPr>
            </w:pPr>
          </w:p>
        </w:tc>
        <w:tc>
          <w:tcPr>
            <w:tcW w:w="1083" w:type="dxa"/>
          </w:tcPr>
          <w:p w14:paraId="593E276A" w14:textId="77777777" w:rsidR="005967D8" w:rsidRPr="0028261F" w:rsidRDefault="005967D8" w:rsidP="005967D8">
            <w:pPr>
              <w:jc w:val="center"/>
              <w:rPr>
                <w:b/>
                <w:lang w:eastAsia="hr-HR"/>
              </w:rPr>
            </w:pPr>
          </w:p>
        </w:tc>
      </w:tr>
      <w:tr w:rsidR="005967D8" w:rsidRPr="0028261F" w14:paraId="4A87A171" w14:textId="77777777" w:rsidTr="00B82AC9">
        <w:tc>
          <w:tcPr>
            <w:tcW w:w="704" w:type="dxa"/>
          </w:tcPr>
          <w:p w14:paraId="64730776" w14:textId="77777777" w:rsidR="005967D8" w:rsidRPr="0028261F" w:rsidRDefault="005967D8" w:rsidP="005967D8">
            <w:pPr>
              <w:jc w:val="center"/>
              <w:rPr>
                <w:bCs/>
                <w:lang w:eastAsia="hr-HR"/>
              </w:rPr>
            </w:pPr>
            <w:r w:rsidRPr="0028261F">
              <w:rPr>
                <w:bCs/>
                <w:lang w:eastAsia="hr-HR"/>
              </w:rPr>
              <w:t>11</w:t>
            </w:r>
          </w:p>
        </w:tc>
        <w:tc>
          <w:tcPr>
            <w:tcW w:w="6237" w:type="dxa"/>
          </w:tcPr>
          <w:p w14:paraId="00F657EA" w14:textId="79EA45E2" w:rsidR="005967D8" w:rsidRPr="00621C82" w:rsidRDefault="00A11DE4" w:rsidP="005967D8">
            <w:pPr>
              <w:spacing w:line="360" w:lineRule="auto"/>
              <w:rPr>
                <w:i/>
                <w:iCs/>
                <w:lang w:eastAsia="hr-HR"/>
              </w:rPr>
            </w:pPr>
            <w:r w:rsidRPr="00621C82">
              <w:rPr>
                <w:i/>
                <w:iCs/>
                <w:lang w:eastAsia="hr-HR"/>
              </w:rPr>
              <w:t>S</w:t>
            </w:r>
            <w:r w:rsidR="005967D8" w:rsidRPr="00621C82">
              <w:rPr>
                <w:i/>
                <w:iCs/>
                <w:lang w:eastAsia="hr-HR"/>
              </w:rPr>
              <w:t>vi čelični dijelov</w:t>
            </w:r>
            <w:r w:rsidRPr="00621C82">
              <w:rPr>
                <w:i/>
                <w:iCs/>
                <w:lang w:eastAsia="hr-HR"/>
              </w:rPr>
              <w:t>i imaju dvostruku temeljnu zaštitu</w:t>
            </w:r>
            <w:r w:rsidR="008423ED" w:rsidRPr="00621C82">
              <w:rPr>
                <w:i/>
                <w:iCs/>
                <w:lang w:eastAsia="hr-HR"/>
              </w:rPr>
              <w:t>,</w:t>
            </w:r>
            <w:r w:rsidR="00304ECA" w:rsidRPr="00621C82">
              <w:rPr>
                <w:i/>
                <w:iCs/>
                <w:lang w:eastAsia="hr-HR"/>
              </w:rPr>
              <w:t xml:space="preserve"> odnosno</w:t>
            </w:r>
            <w:r w:rsidR="008423ED" w:rsidRPr="00621C82">
              <w:rPr>
                <w:i/>
                <w:iCs/>
                <w:lang w:eastAsia="hr-HR"/>
              </w:rPr>
              <w:t xml:space="preserve"> </w:t>
            </w:r>
            <w:r w:rsidR="005967D8" w:rsidRPr="00621C82">
              <w:rPr>
                <w:i/>
                <w:iCs/>
                <w:lang w:eastAsia="hr-HR"/>
              </w:rPr>
              <w:t>dvostruk</w:t>
            </w:r>
            <w:r w:rsidR="008423ED" w:rsidRPr="00621C82">
              <w:rPr>
                <w:i/>
                <w:iCs/>
                <w:lang w:eastAsia="hr-HR"/>
              </w:rPr>
              <w:t>u</w:t>
            </w:r>
            <w:r w:rsidR="005967D8" w:rsidRPr="00621C82">
              <w:rPr>
                <w:i/>
                <w:iCs/>
                <w:lang w:eastAsia="hr-HR"/>
              </w:rPr>
              <w:t xml:space="preserve"> pokrivn</w:t>
            </w:r>
            <w:r w:rsidR="008423ED" w:rsidRPr="00621C82">
              <w:rPr>
                <w:i/>
                <w:iCs/>
                <w:lang w:eastAsia="hr-HR"/>
              </w:rPr>
              <w:t>u</w:t>
            </w:r>
            <w:r w:rsidR="005967D8" w:rsidRPr="00621C82">
              <w:rPr>
                <w:i/>
                <w:iCs/>
                <w:lang w:eastAsia="hr-HR"/>
              </w:rPr>
              <w:t xml:space="preserve"> boj</w:t>
            </w:r>
            <w:r w:rsidR="008423ED" w:rsidRPr="00621C82">
              <w:rPr>
                <w:i/>
                <w:iCs/>
                <w:lang w:eastAsia="hr-HR"/>
              </w:rPr>
              <w:t>u</w:t>
            </w:r>
            <w:r w:rsidR="005967D8" w:rsidRPr="00621C82">
              <w:rPr>
                <w:i/>
                <w:iCs/>
                <w:lang w:eastAsia="hr-HR"/>
              </w:rPr>
              <w:t xml:space="preserve"> na bazi 2-komponentne poliuretan boje</w:t>
            </w:r>
            <w:r w:rsidR="007976D2" w:rsidRPr="00621C82">
              <w:rPr>
                <w:i/>
                <w:iCs/>
                <w:lang w:eastAsia="hr-HR"/>
              </w:rPr>
              <w:t>.</w:t>
            </w:r>
          </w:p>
        </w:tc>
        <w:tc>
          <w:tcPr>
            <w:tcW w:w="992" w:type="dxa"/>
          </w:tcPr>
          <w:p w14:paraId="05974E8E" w14:textId="77777777" w:rsidR="005967D8" w:rsidRPr="0028261F" w:rsidRDefault="005967D8" w:rsidP="005967D8">
            <w:pPr>
              <w:jc w:val="center"/>
              <w:rPr>
                <w:b/>
                <w:lang w:eastAsia="hr-HR"/>
              </w:rPr>
            </w:pPr>
          </w:p>
        </w:tc>
        <w:tc>
          <w:tcPr>
            <w:tcW w:w="1083" w:type="dxa"/>
          </w:tcPr>
          <w:p w14:paraId="18AD46F3" w14:textId="77777777" w:rsidR="005967D8" w:rsidRPr="0028261F" w:rsidRDefault="005967D8" w:rsidP="005967D8">
            <w:pPr>
              <w:jc w:val="center"/>
              <w:rPr>
                <w:b/>
                <w:lang w:eastAsia="hr-HR"/>
              </w:rPr>
            </w:pPr>
          </w:p>
        </w:tc>
      </w:tr>
      <w:tr w:rsidR="005967D8" w:rsidRPr="0028261F" w14:paraId="4203796D" w14:textId="77777777" w:rsidTr="00B82AC9">
        <w:tc>
          <w:tcPr>
            <w:tcW w:w="704" w:type="dxa"/>
          </w:tcPr>
          <w:p w14:paraId="5049395B" w14:textId="77777777" w:rsidR="005967D8" w:rsidRPr="0028261F" w:rsidRDefault="005967D8" w:rsidP="005967D8">
            <w:pPr>
              <w:jc w:val="center"/>
              <w:rPr>
                <w:bCs/>
                <w:lang w:eastAsia="hr-HR"/>
              </w:rPr>
            </w:pPr>
            <w:r w:rsidRPr="0028261F">
              <w:rPr>
                <w:bCs/>
                <w:lang w:eastAsia="hr-HR"/>
              </w:rPr>
              <w:t>12</w:t>
            </w:r>
          </w:p>
        </w:tc>
        <w:tc>
          <w:tcPr>
            <w:tcW w:w="6237" w:type="dxa"/>
          </w:tcPr>
          <w:p w14:paraId="242A4B27" w14:textId="0F097E73" w:rsidR="005967D8" w:rsidRPr="00621C82" w:rsidRDefault="005967D8" w:rsidP="00A11DE4">
            <w:pPr>
              <w:spacing w:line="360" w:lineRule="auto"/>
              <w:rPr>
                <w:i/>
                <w:iCs/>
                <w:lang w:eastAsia="hr-HR"/>
              </w:rPr>
            </w:pPr>
            <w:r w:rsidRPr="00621C82">
              <w:rPr>
                <w:i/>
                <w:iCs/>
                <w:lang w:eastAsia="hr-HR"/>
              </w:rPr>
              <w:t xml:space="preserve">Vanjske oznake </w:t>
            </w:r>
            <w:r w:rsidR="00A11DE4" w:rsidRPr="00621C82">
              <w:rPr>
                <w:i/>
                <w:iCs/>
                <w:lang w:eastAsia="hr-HR"/>
              </w:rPr>
              <w:t xml:space="preserve">MRD-a, su </w:t>
            </w:r>
            <w:r w:rsidRPr="00621C82">
              <w:rPr>
                <w:i/>
                <w:iCs/>
                <w:lang w:eastAsia="hr-HR"/>
              </w:rPr>
              <w:t>sukladn</w:t>
            </w:r>
            <w:r w:rsidR="00A11DE4" w:rsidRPr="00621C82">
              <w:rPr>
                <w:i/>
                <w:iCs/>
                <w:lang w:eastAsia="hr-HR"/>
              </w:rPr>
              <w:t>e</w:t>
            </w:r>
            <w:r w:rsidRPr="00621C82">
              <w:rPr>
                <w:i/>
                <w:iCs/>
                <w:lang w:eastAsia="hr-HR"/>
              </w:rPr>
              <w:t xml:space="preserve"> Zakonskim propisima (Naziv jedinice, naziv vlasnika, broj upisnika u registar, radno vrijeme)</w:t>
            </w:r>
            <w:r w:rsidR="00A11DE4" w:rsidRPr="00621C82">
              <w:rPr>
                <w:i/>
                <w:iCs/>
                <w:lang w:eastAsia="hr-HR"/>
              </w:rPr>
              <w:t>.</w:t>
            </w:r>
            <w:r w:rsidR="00A11DE4" w:rsidRPr="00621C82">
              <w:t xml:space="preserve"> </w:t>
            </w:r>
            <w:r w:rsidR="00A11DE4" w:rsidRPr="00621C82">
              <w:rPr>
                <w:i/>
                <w:iCs/>
                <w:lang w:eastAsia="hr-HR"/>
              </w:rPr>
              <w:t>Logotip i naljepnice uračunate u cijenu MRD-a i izrađuje se prema prijedlogu naručitelja.</w:t>
            </w:r>
          </w:p>
        </w:tc>
        <w:tc>
          <w:tcPr>
            <w:tcW w:w="992" w:type="dxa"/>
          </w:tcPr>
          <w:p w14:paraId="0591CAA6" w14:textId="77777777" w:rsidR="005967D8" w:rsidRPr="0028261F" w:rsidRDefault="005967D8" w:rsidP="005967D8">
            <w:pPr>
              <w:jc w:val="center"/>
              <w:rPr>
                <w:b/>
                <w:lang w:eastAsia="hr-HR"/>
              </w:rPr>
            </w:pPr>
          </w:p>
        </w:tc>
        <w:tc>
          <w:tcPr>
            <w:tcW w:w="1083" w:type="dxa"/>
          </w:tcPr>
          <w:p w14:paraId="4517ED9D" w14:textId="77777777" w:rsidR="005967D8" w:rsidRPr="0028261F" w:rsidRDefault="005967D8" w:rsidP="005967D8">
            <w:pPr>
              <w:jc w:val="center"/>
              <w:rPr>
                <w:b/>
                <w:lang w:eastAsia="hr-HR"/>
              </w:rPr>
            </w:pPr>
          </w:p>
        </w:tc>
      </w:tr>
      <w:tr w:rsidR="005967D8" w:rsidRPr="0028261F" w14:paraId="0BF477B0" w14:textId="77777777" w:rsidTr="00B82AC9">
        <w:tc>
          <w:tcPr>
            <w:tcW w:w="704" w:type="dxa"/>
          </w:tcPr>
          <w:p w14:paraId="1A5618D3" w14:textId="77777777" w:rsidR="005967D8" w:rsidRPr="0028261F" w:rsidRDefault="005967D8" w:rsidP="005967D8">
            <w:pPr>
              <w:jc w:val="center"/>
              <w:rPr>
                <w:bCs/>
                <w:lang w:eastAsia="hr-HR"/>
              </w:rPr>
            </w:pPr>
            <w:r w:rsidRPr="0028261F">
              <w:rPr>
                <w:bCs/>
                <w:lang w:eastAsia="hr-HR"/>
              </w:rPr>
              <w:t>13</w:t>
            </w:r>
          </w:p>
        </w:tc>
        <w:tc>
          <w:tcPr>
            <w:tcW w:w="6237" w:type="dxa"/>
          </w:tcPr>
          <w:p w14:paraId="74032267" w14:textId="3CA0C9DC" w:rsidR="005967D8" w:rsidRPr="00621C82" w:rsidRDefault="005967D8" w:rsidP="00A11DE4">
            <w:pPr>
              <w:spacing w:line="360" w:lineRule="auto"/>
              <w:rPr>
                <w:i/>
                <w:iCs/>
                <w:lang w:eastAsia="hr-HR"/>
              </w:rPr>
            </w:pPr>
            <w:r w:rsidRPr="00621C82">
              <w:rPr>
                <w:i/>
                <w:iCs/>
                <w:lang w:eastAsia="hr-HR"/>
              </w:rPr>
              <w:t xml:space="preserve">Oprema MRD-a: </w:t>
            </w:r>
            <w:r w:rsidR="00A11DE4" w:rsidRPr="00621C82">
              <w:rPr>
                <w:i/>
                <w:iCs/>
                <w:lang w:eastAsia="hr-HR"/>
              </w:rPr>
              <w:t xml:space="preserve">Mobilna jedinica ima </w:t>
            </w:r>
            <w:r w:rsidRPr="00621C82">
              <w:rPr>
                <w:i/>
                <w:iCs/>
                <w:lang w:eastAsia="hr-HR"/>
              </w:rPr>
              <w:t xml:space="preserve">garderobni ormar za stvari operatera, </w:t>
            </w:r>
            <w:r w:rsidR="00A11DE4" w:rsidRPr="00621C82">
              <w:rPr>
                <w:i/>
                <w:iCs/>
                <w:lang w:eastAsia="hr-HR"/>
              </w:rPr>
              <w:t xml:space="preserve">1 </w:t>
            </w:r>
            <w:r w:rsidRPr="00621C82">
              <w:rPr>
                <w:i/>
                <w:iCs/>
                <w:lang w:eastAsia="hr-HR"/>
              </w:rPr>
              <w:t>stolic</w:t>
            </w:r>
            <w:r w:rsidR="00A11DE4" w:rsidRPr="00621C82">
              <w:rPr>
                <w:i/>
                <w:iCs/>
                <w:lang w:eastAsia="hr-HR"/>
              </w:rPr>
              <w:t>u</w:t>
            </w:r>
            <w:r w:rsidRPr="00621C82">
              <w:rPr>
                <w:i/>
                <w:iCs/>
                <w:lang w:eastAsia="hr-HR"/>
              </w:rPr>
              <w:t>, kutij</w:t>
            </w:r>
            <w:r w:rsidR="00A11DE4" w:rsidRPr="00621C82">
              <w:rPr>
                <w:i/>
                <w:iCs/>
                <w:lang w:eastAsia="hr-HR"/>
              </w:rPr>
              <w:t>u</w:t>
            </w:r>
            <w:r w:rsidRPr="00621C82">
              <w:rPr>
                <w:i/>
                <w:iCs/>
                <w:lang w:eastAsia="hr-HR"/>
              </w:rPr>
              <w:t xml:space="preserve"> prve pomoći, protupožarni aparat </w:t>
            </w:r>
            <w:r w:rsidR="00A11DE4" w:rsidRPr="00621C82">
              <w:rPr>
                <w:i/>
                <w:iCs/>
                <w:lang w:eastAsia="hr-HR"/>
              </w:rPr>
              <w:t>do</w:t>
            </w:r>
            <w:r w:rsidRPr="00621C82">
              <w:rPr>
                <w:i/>
                <w:iCs/>
                <w:lang w:eastAsia="hr-HR"/>
              </w:rPr>
              <w:t xml:space="preserve"> 6 kg- prah ABC, </w:t>
            </w:r>
            <w:r w:rsidR="00A11DE4" w:rsidRPr="00621C82">
              <w:rPr>
                <w:i/>
                <w:iCs/>
                <w:lang w:eastAsia="hr-HR"/>
              </w:rPr>
              <w:t xml:space="preserve">digitalnu baterijsku vagu za vaganje otpada nosivosti do 150 kg. </w:t>
            </w:r>
          </w:p>
        </w:tc>
        <w:tc>
          <w:tcPr>
            <w:tcW w:w="992" w:type="dxa"/>
          </w:tcPr>
          <w:p w14:paraId="374BBBC2" w14:textId="77777777" w:rsidR="005967D8" w:rsidRPr="0028261F" w:rsidRDefault="005967D8" w:rsidP="005967D8">
            <w:pPr>
              <w:jc w:val="center"/>
              <w:rPr>
                <w:b/>
                <w:lang w:eastAsia="hr-HR"/>
              </w:rPr>
            </w:pPr>
          </w:p>
        </w:tc>
        <w:tc>
          <w:tcPr>
            <w:tcW w:w="1083" w:type="dxa"/>
          </w:tcPr>
          <w:p w14:paraId="6F6EE282" w14:textId="77777777" w:rsidR="005967D8" w:rsidRPr="0028261F" w:rsidRDefault="005967D8" w:rsidP="005967D8">
            <w:pPr>
              <w:jc w:val="center"/>
              <w:rPr>
                <w:b/>
                <w:lang w:eastAsia="hr-HR"/>
              </w:rPr>
            </w:pPr>
          </w:p>
        </w:tc>
      </w:tr>
      <w:tr w:rsidR="005967D8" w:rsidRPr="0028261F" w14:paraId="51F9E097" w14:textId="77777777" w:rsidTr="00B82AC9">
        <w:tc>
          <w:tcPr>
            <w:tcW w:w="704" w:type="dxa"/>
          </w:tcPr>
          <w:p w14:paraId="3CA04220" w14:textId="77777777" w:rsidR="005967D8" w:rsidRPr="0028261F" w:rsidRDefault="005967D8" w:rsidP="005967D8">
            <w:pPr>
              <w:jc w:val="center"/>
              <w:rPr>
                <w:bCs/>
                <w:lang w:eastAsia="hr-HR"/>
              </w:rPr>
            </w:pPr>
            <w:r w:rsidRPr="0028261F">
              <w:rPr>
                <w:bCs/>
                <w:lang w:eastAsia="hr-HR"/>
              </w:rPr>
              <w:t>14</w:t>
            </w:r>
          </w:p>
        </w:tc>
        <w:tc>
          <w:tcPr>
            <w:tcW w:w="6237" w:type="dxa"/>
          </w:tcPr>
          <w:p w14:paraId="6B159F63" w14:textId="1DCA8B59" w:rsidR="005967D8" w:rsidRPr="00621C82" w:rsidRDefault="005967D8" w:rsidP="00A11DE4">
            <w:pPr>
              <w:spacing w:line="360" w:lineRule="auto"/>
              <w:rPr>
                <w:i/>
                <w:iCs/>
                <w:lang w:eastAsia="hr-HR"/>
              </w:rPr>
            </w:pPr>
            <w:r w:rsidRPr="00621C82">
              <w:rPr>
                <w:i/>
                <w:iCs/>
                <w:lang w:eastAsia="hr-HR"/>
              </w:rPr>
              <w:t xml:space="preserve">Dodatna oprema: </w:t>
            </w:r>
            <w:r w:rsidR="00A11DE4" w:rsidRPr="00621C82">
              <w:rPr>
                <w:i/>
                <w:iCs/>
                <w:lang w:eastAsia="hr-HR"/>
              </w:rPr>
              <w:t>MRD treba biti opremljen sa napajanjem el. energije putem solarnih panela i spajanjem na vanjsku mrežu. Komplet solarnih panela služi za rasvjetu, napajanje računala te grijalicu u zimskim uvjetima rada.</w:t>
            </w:r>
          </w:p>
        </w:tc>
        <w:tc>
          <w:tcPr>
            <w:tcW w:w="992" w:type="dxa"/>
          </w:tcPr>
          <w:p w14:paraId="37908A08" w14:textId="77777777" w:rsidR="005967D8" w:rsidRPr="0028261F" w:rsidRDefault="005967D8" w:rsidP="005967D8">
            <w:pPr>
              <w:jc w:val="center"/>
              <w:rPr>
                <w:b/>
                <w:lang w:eastAsia="hr-HR"/>
              </w:rPr>
            </w:pPr>
          </w:p>
        </w:tc>
        <w:tc>
          <w:tcPr>
            <w:tcW w:w="1083" w:type="dxa"/>
          </w:tcPr>
          <w:p w14:paraId="3F0C327E" w14:textId="77777777" w:rsidR="005967D8" w:rsidRPr="0028261F" w:rsidRDefault="005967D8" w:rsidP="005967D8">
            <w:pPr>
              <w:jc w:val="center"/>
              <w:rPr>
                <w:b/>
                <w:lang w:eastAsia="hr-HR"/>
              </w:rPr>
            </w:pPr>
          </w:p>
        </w:tc>
      </w:tr>
      <w:tr w:rsidR="005967D8" w:rsidRPr="0028261F" w14:paraId="1DD4248E" w14:textId="77777777" w:rsidTr="00B82AC9">
        <w:tc>
          <w:tcPr>
            <w:tcW w:w="704" w:type="dxa"/>
          </w:tcPr>
          <w:p w14:paraId="7A29F25E" w14:textId="77777777" w:rsidR="005967D8" w:rsidRPr="0028261F" w:rsidRDefault="005967D8" w:rsidP="005967D8">
            <w:pPr>
              <w:jc w:val="center"/>
              <w:rPr>
                <w:bCs/>
                <w:lang w:eastAsia="hr-HR"/>
              </w:rPr>
            </w:pPr>
            <w:r w:rsidRPr="0028261F">
              <w:rPr>
                <w:bCs/>
                <w:lang w:eastAsia="hr-HR"/>
              </w:rPr>
              <w:t>15</w:t>
            </w:r>
          </w:p>
        </w:tc>
        <w:tc>
          <w:tcPr>
            <w:tcW w:w="6237" w:type="dxa"/>
          </w:tcPr>
          <w:p w14:paraId="36440778" w14:textId="531B1FB1" w:rsidR="005967D8" w:rsidRPr="00621C82" w:rsidRDefault="00A11DE4" w:rsidP="005967D8">
            <w:pPr>
              <w:spacing w:line="360" w:lineRule="auto"/>
              <w:rPr>
                <w:i/>
                <w:iCs/>
                <w:lang w:eastAsia="hr-HR"/>
              </w:rPr>
            </w:pPr>
            <w:r w:rsidRPr="00621C82">
              <w:rPr>
                <w:i/>
                <w:iCs/>
                <w:lang w:eastAsia="hr-HR"/>
              </w:rPr>
              <w:t>MRD treba imati m</w:t>
            </w:r>
            <w:r w:rsidR="005967D8" w:rsidRPr="00621C82">
              <w:rPr>
                <w:i/>
                <w:iCs/>
                <w:lang w:eastAsia="hr-HR"/>
              </w:rPr>
              <w:t xml:space="preserve">ogućnost ugradnje na dvoosovinsku </w:t>
            </w:r>
            <w:proofErr w:type="spellStart"/>
            <w:r w:rsidR="005967D8" w:rsidRPr="00621C82">
              <w:rPr>
                <w:i/>
                <w:iCs/>
                <w:lang w:eastAsia="hr-HR"/>
              </w:rPr>
              <w:t>autoprikolicu</w:t>
            </w:r>
            <w:proofErr w:type="spellEnd"/>
            <w:r w:rsidR="005967D8" w:rsidRPr="00621C82">
              <w:rPr>
                <w:i/>
                <w:iCs/>
                <w:lang w:eastAsia="hr-HR"/>
              </w:rPr>
              <w:t xml:space="preserve"> sa 4 stabilizatora i naletnom kočnicom.</w:t>
            </w:r>
          </w:p>
        </w:tc>
        <w:tc>
          <w:tcPr>
            <w:tcW w:w="992" w:type="dxa"/>
          </w:tcPr>
          <w:p w14:paraId="6ADF623B" w14:textId="77777777" w:rsidR="005967D8" w:rsidRPr="0028261F" w:rsidRDefault="005967D8" w:rsidP="005967D8">
            <w:pPr>
              <w:jc w:val="center"/>
              <w:rPr>
                <w:b/>
                <w:lang w:eastAsia="hr-HR"/>
              </w:rPr>
            </w:pPr>
          </w:p>
        </w:tc>
        <w:tc>
          <w:tcPr>
            <w:tcW w:w="1083" w:type="dxa"/>
          </w:tcPr>
          <w:p w14:paraId="16C850E5" w14:textId="77777777" w:rsidR="005967D8" w:rsidRPr="0028261F" w:rsidRDefault="005967D8" w:rsidP="005967D8">
            <w:pPr>
              <w:jc w:val="center"/>
              <w:rPr>
                <w:b/>
                <w:lang w:eastAsia="hr-HR"/>
              </w:rPr>
            </w:pPr>
          </w:p>
        </w:tc>
      </w:tr>
      <w:tr w:rsidR="005967D8" w:rsidRPr="0028261F" w14:paraId="14107D5F" w14:textId="77777777" w:rsidTr="00B82AC9">
        <w:tc>
          <w:tcPr>
            <w:tcW w:w="704" w:type="dxa"/>
          </w:tcPr>
          <w:p w14:paraId="6E8B1A60" w14:textId="77777777" w:rsidR="005967D8" w:rsidRPr="0028261F" w:rsidRDefault="005967D8" w:rsidP="005967D8">
            <w:pPr>
              <w:jc w:val="center"/>
              <w:rPr>
                <w:bCs/>
                <w:lang w:eastAsia="hr-HR"/>
              </w:rPr>
            </w:pPr>
            <w:r w:rsidRPr="0028261F">
              <w:rPr>
                <w:bCs/>
                <w:lang w:eastAsia="hr-HR"/>
              </w:rPr>
              <w:t>16</w:t>
            </w:r>
          </w:p>
        </w:tc>
        <w:tc>
          <w:tcPr>
            <w:tcW w:w="6237" w:type="dxa"/>
          </w:tcPr>
          <w:p w14:paraId="697FB6F4" w14:textId="0DAC3ED5" w:rsidR="005967D8" w:rsidRPr="00621C82" w:rsidRDefault="005967D8" w:rsidP="005967D8">
            <w:pPr>
              <w:spacing w:line="360" w:lineRule="auto"/>
              <w:rPr>
                <w:i/>
                <w:iCs/>
                <w:lang w:eastAsia="hr-HR"/>
              </w:rPr>
            </w:pPr>
            <w:r w:rsidRPr="00621C82">
              <w:rPr>
                <w:i/>
                <w:iCs/>
                <w:lang w:eastAsia="hr-HR"/>
              </w:rPr>
              <w:t xml:space="preserve">Prilikom isporuke osigurana </w:t>
            </w:r>
            <w:r w:rsidR="008423ED" w:rsidRPr="00621C82">
              <w:rPr>
                <w:i/>
                <w:iCs/>
                <w:lang w:eastAsia="hr-HR"/>
              </w:rPr>
              <w:t xml:space="preserve">je </w:t>
            </w:r>
            <w:r w:rsidRPr="00621C82">
              <w:rPr>
                <w:i/>
                <w:iCs/>
                <w:lang w:eastAsia="hr-HR"/>
              </w:rPr>
              <w:t>obuka operatera u radu sa MRD-om</w:t>
            </w:r>
          </w:p>
        </w:tc>
        <w:tc>
          <w:tcPr>
            <w:tcW w:w="992" w:type="dxa"/>
          </w:tcPr>
          <w:p w14:paraId="639AA600" w14:textId="77777777" w:rsidR="005967D8" w:rsidRPr="0028261F" w:rsidRDefault="005967D8" w:rsidP="005967D8">
            <w:pPr>
              <w:jc w:val="center"/>
              <w:rPr>
                <w:b/>
                <w:lang w:eastAsia="hr-HR"/>
              </w:rPr>
            </w:pPr>
          </w:p>
        </w:tc>
        <w:tc>
          <w:tcPr>
            <w:tcW w:w="1083" w:type="dxa"/>
          </w:tcPr>
          <w:p w14:paraId="3EDF3567" w14:textId="77777777" w:rsidR="005967D8" w:rsidRPr="0028261F" w:rsidRDefault="005967D8" w:rsidP="005967D8">
            <w:pPr>
              <w:jc w:val="center"/>
              <w:rPr>
                <w:b/>
                <w:lang w:eastAsia="hr-HR"/>
              </w:rPr>
            </w:pPr>
          </w:p>
        </w:tc>
      </w:tr>
      <w:tr w:rsidR="005967D8" w:rsidRPr="0028261F" w14:paraId="2C5B7846" w14:textId="77777777" w:rsidTr="00B82AC9">
        <w:tc>
          <w:tcPr>
            <w:tcW w:w="704" w:type="dxa"/>
          </w:tcPr>
          <w:p w14:paraId="57A66DE4" w14:textId="77777777" w:rsidR="005967D8" w:rsidRPr="0028261F" w:rsidRDefault="005967D8" w:rsidP="005967D8">
            <w:pPr>
              <w:jc w:val="center"/>
              <w:rPr>
                <w:bCs/>
                <w:lang w:eastAsia="hr-HR"/>
              </w:rPr>
            </w:pPr>
            <w:r w:rsidRPr="0028261F">
              <w:rPr>
                <w:bCs/>
                <w:lang w:eastAsia="hr-HR"/>
              </w:rPr>
              <w:t>17</w:t>
            </w:r>
          </w:p>
        </w:tc>
        <w:tc>
          <w:tcPr>
            <w:tcW w:w="6237" w:type="dxa"/>
          </w:tcPr>
          <w:p w14:paraId="26D2AF80" w14:textId="77777777" w:rsidR="005967D8" w:rsidRPr="00621C82" w:rsidRDefault="005967D8" w:rsidP="005967D8">
            <w:pPr>
              <w:spacing w:line="360" w:lineRule="auto"/>
              <w:rPr>
                <w:i/>
                <w:iCs/>
                <w:lang w:eastAsia="hr-HR"/>
              </w:rPr>
            </w:pPr>
            <w:r w:rsidRPr="00621C82">
              <w:rPr>
                <w:i/>
                <w:iCs/>
                <w:lang w:eastAsia="hr-HR"/>
              </w:rPr>
              <w:t>Jamstvo 12 mjeseci</w:t>
            </w:r>
          </w:p>
        </w:tc>
        <w:tc>
          <w:tcPr>
            <w:tcW w:w="992" w:type="dxa"/>
          </w:tcPr>
          <w:p w14:paraId="7BA39C03" w14:textId="77777777" w:rsidR="005967D8" w:rsidRPr="0028261F" w:rsidRDefault="005967D8" w:rsidP="005967D8">
            <w:pPr>
              <w:jc w:val="center"/>
              <w:rPr>
                <w:b/>
                <w:lang w:eastAsia="hr-HR"/>
              </w:rPr>
            </w:pPr>
          </w:p>
        </w:tc>
        <w:tc>
          <w:tcPr>
            <w:tcW w:w="1083" w:type="dxa"/>
          </w:tcPr>
          <w:p w14:paraId="4EA5091D" w14:textId="77777777" w:rsidR="005967D8" w:rsidRPr="0028261F" w:rsidRDefault="005967D8" w:rsidP="005967D8">
            <w:pPr>
              <w:jc w:val="center"/>
              <w:rPr>
                <w:b/>
                <w:lang w:eastAsia="hr-HR"/>
              </w:rPr>
            </w:pPr>
          </w:p>
        </w:tc>
      </w:tr>
      <w:tr w:rsidR="005967D8" w:rsidRPr="0028261F" w14:paraId="01BF1BC3" w14:textId="77777777" w:rsidTr="00B82AC9">
        <w:tc>
          <w:tcPr>
            <w:tcW w:w="704" w:type="dxa"/>
          </w:tcPr>
          <w:p w14:paraId="4C21EDFF" w14:textId="77777777" w:rsidR="005967D8" w:rsidRPr="0028261F" w:rsidRDefault="005967D8" w:rsidP="005967D8">
            <w:pPr>
              <w:jc w:val="center"/>
              <w:rPr>
                <w:bCs/>
                <w:lang w:eastAsia="hr-HR"/>
              </w:rPr>
            </w:pPr>
            <w:r w:rsidRPr="0028261F">
              <w:rPr>
                <w:bCs/>
                <w:lang w:eastAsia="hr-HR"/>
              </w:rPr>
              <w:t>18</w:t>
            </w:r>
          </w:p>
        </w:tc>
        <w:tc>
          <w:tcPr>
            <w:tcW w:w="6237" w:type="dxa"/>
          </w:tcPr>
          <w:p w14:paraId="4CB41DF0" w14:textId="77777777" w:rsidR="005967D8" w:rsidRPr="00621C82" w:rsidRDefault="005967D8" w:rsidP="005967D8">
            <w:pPr>
              <w:spacing w:line="360" w:lineRule="auto"/>
              <w:rPr>
                <w:i/>
                <w:iCs/>
                <w:lang w:eastAsia="hr-HR"/>
              </w:rPr>
            </w:pPr>
            <w:r w:rsidRPr="00621C82">
              <w:rPr>
                <w:i/>
                <w:iCs/>
                <w:lang w:eastAsia="hr-HR"/>
              </w:rPr>
              <w:t>Isporuka 45 dana od potpisa ugovora.</w:t>
            </w:r>
          </w:p>
        </w:tc>
        <w:tc>
          <w:tcPr>
            <w:tcW w:w="992" w:type="dxa"/>
          </w:tcPr>
          <w:p w14:paraId="34ED52E9" w14:textId="77777777" w:rsidR="005967D8" w:rsidRPr="0028261F" w:rsidRDefault="005967D8" w:rsidP="005967D8">
            <w:pPr>
              <w:jc w:val="center"/>
              <w:rPr>
                <w:b/>
                <w:lang w:eastAsia="hr-HR"/>
              </w:rPr>
            </w:pPr>
          </w:p>
        </w:tc>
        <w:tc>
          <w:tcPr>
            <w:tcW w:w="1083" w:type="dxa"/>
          </w:tcPr>
          <w:p w14:paraId="0F927C81" w14:textId="77777777" w:rsidR="005967D8" w:rsidRPr="0028261F" w:rsidRDefault="005967D8" w:rsidP="005967D8">
            <w:pPr>
              <w:jc w:val="center"/>
              <w:rPr>
                <w:b/>
                <w:lang w:eastAsia="hr-HR"/>
              </w:rPr>
            </w:pPr>
          </w:p>
        </w:tc>
      </w:tr>
    </w:tbl>
    <w:p w14:paraId="60762E34" w14:textId="77777777" w:rsidR="00774917" w:rsidRDefault="00774917" w:rsidP="005967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hr-HR"/>
        </w:rPr>
      </w:pPr>
    </w:p>
    <w:p w14:paraId="5241B846" w14:textId="77777777" w:rsidR="00774917" w:rsidRDefault="00774917" w:rsidP="005967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hr-HR"/>
        </w:rPr>
      </w:pPr>
    </w:p>
    <w:p w14:paraId="1B98B27A" w14:textId="30D764C5" w:rsidR="005967D8" w:rsidRPr="005967D8" w:rsidRDefault="005967D8" w:rsidP="005967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hr-HR"/>
        </w:rPr>
      </w:pPr>
      <w:r w:rsidRPr="005967D8">
        <w:rPr>
          <w:rFonts w:ascii="Times New Roman" w:eastAsia="Calibri" w:hAnsi="Times New Roman" w:cs="Times New Roman"/>
          <w:sz w:val="24"/>
          <w:szCs w:val="24"/>
          <w:lang w:val="en-US" w:eastAsia="hr-HR"/>
        </w:rPr>
        <w:t xml:space="preserve">U ______, __________ 2021. </w:t>
      </w:r>
      <w:proofErr w:type="spellStart"/>
      <w:r w:rsidRPr="005967D8">
        <w:rPr>
          <w:rFonts w:ascii="Times New Roman" w:eastAsia="Calibri" w:hAnsi="Times New Roman" w:cs="Times New Roman"/>
          <w:sz w:val="24"/>
          <w:szCs w:val="24"/>
          <w:lang w:val="en-US" w:eastAsia="hr-HR"/>
        </w:rPr>
        <w:t>godine</w:t>
      </w:r>
      <w:proofErr w:type="spellEnd"/>
    </w:p>
    <w:p w14:paraId="4C03B35C" w14:textId="77777777" w:rsidR="005967D8" w:rsidRPr="005967D8" w:rsidRDefault="005967D8" w:rsidP="005967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hr-HR"/>
        </w:rPr>
      </w:pPr>
      <w:r w:rsidRPr="005967D8">
        <w:rPr>
          <w:rFonts w:ascii="Times New Roman" w:eastAsia="Calibri" w:hAnsi="Times New Roman" w:cs="Times New Roman"/>
          <w:sz w:val="24"/>
          <w:szCs w:val="24"/>
          <w:lang w:val="en-US" w:eastAsia="hr-HR"/>
        </w:rPr>
        <w:t xml:space="preserve">                                                                       </w:t>
      </w:r>
    </w:p>
    <w:p w14:paraId="4504B460" w14:textId="77777777" w:rsidR="005967D8" w:rsidRPr="005967D8" w:rsidRDefault="005967D8" w:rsidP="005967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hr-HR"/>
        </w:rPr>
      </w:pPr>
      <w:r w:rsidRPr="005967D8">
        <w:rPr>
          <w:rFonts w:ascii="Times New Roman" w:eastAsia="Calibri" w:hAnsi="Times New Roman" w:cs="Times New Roman"/>
          <w:sz w:val="24"/>
          <w:szCs w:val="24"/>
          <w:lang w:val="en-US" w:eastAsia="hr-HR"/>
        </w:rPr>
        <w:t xml:space="preserve">                                                              ______________________________________</w:t>
      </w:r>
    </w:p>
    <w:p w14:paraId="6088AC8D" w14:textId="25E55E0E" w:rsidR="005967D8" w:rsidRPr="005967D8" w:rsidRDefault="005967D8" w:rsidP="005967D8">
      <w:pPr>
        <w:spacing w:after="0" w:line="240" w:lineRule="auto"/>
        <w:ind w:left="1440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5967D8">
        <w:rPr>
          <w:rFonts w:ascii="Times New Roman" w:eastAsia="Calibri" w:hAnsi="Times New Roman" w:cs="Times New Roman"/>
          <w:sz w:val="24"/>
          <w:szCs w:val="24"/>
          <w:lang w:val="en-US" w:eastAsia="hr-HR"/>
        </w:rPr>
        <w:t xml:space="preserve">                                       (</w:t>
      </w:r>
      <w:proofErr w:type="spellStart"/>
      <w:r w:rsidRPr="005967D8">
        <w:rPr>
          <w:rFonts w:ascii="Times New Roman" w:eastAsia="Calibri" w:hAnsi="Times New Roman" w:cs="Times New Roman"/>
          <w:sz w:val="24"/>
          <w:szCs w:val="24"/>
          <w:lang w:val="en-US" w:eastAsia="hr-HR"/>
        </w:rPr>
        <w:t>Ovlaštena</w:t>
      </w:r>
      <w:proofErr w:type="spellEnd"/>
      <w:r w:rsidRPr="005967D8">
        <w:rPr>
          <w:rFonts w:ascii="Times New Roman" w:eastAsia="Calibri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967D8">
        <w:rPr>
          <w:rFonts w:ascii="Times New Roman" w:eastAsia="Calibri" w:hAnsi="Times New Roman" w:cs="Times New Roman"/>
          <w:sz w:val="24"/>
          <w:szCs w:val="24"/>
          <w:lang w:val="en-US" w:eastAsia="hr-HR"/>
        </w:rPr>
        <w:t>osoba</w:t>
      </w:r>
      <w:proofErr w:type="spellEnd"/>
      <w:r w:rsidRPr="005967D8">
        <w:rPr>
          <w:rFonts w:ascii="Times New Roman" w:eastAsia="Calibri" w:hAnsi="Times New Roman" w:cs="Times New Roman"/>
          <w:sz w:val="24"/>
          <w:szCs w:val="24"/>
          <w:lang w:val="en-US" w:eastAsia="hr-HR"/>
        </w:rPr>
        <w:t xml:space="preserve"> za </w:t>
      </w:r>
      <w:proofErr w:type="spellStart"/>
      <w:r w:rsidRPr="005967D8">
        <w:rPr>
          <w:rFonts w:ascii="Times New Roman" w:eastAsia="Calibri" w:hAnsi="Times New Roman" w:cs="Times New Roman"/>
          <w:sz w:val="24"/>
          <w:szCs w:val="24"/>
          <w:lang w:val="en-US" w:eastAsia="hr-HR"/>
        </w:rPr>
        <w:t>zastupanje</w:t>
      </w:r>
      <w:proofErr w:type="spellEnd"/>
      <w:r w:rsidRPr="005967D8">
        <w:rPr>
          <w:rFonts w:ascii="Times New Roman" w:eastAsia="Calibri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5967D8">
        <w:rPr>
          <w:rFonts w:ascii="Times New Roman" w:eastAsia="Calibri" w:hAnsi="Times New Roman" w:cs="Times New Roman"/>
          <w:sz w:val="24"/>
          <w:szCs w:val="24"/>
          <w:lang w:val="en-US" w:eastAsia="hr-HR"/>
        </w:rPr>
        <w:t>ponuditelja</w:t>
      </w:r>
      <w:proofErr w:type="spellEnd"/>
      <w:r w:rsidRPr="005967D8">
        <w:rPr>
          <w:rFonts w:ascii="Times New Roman" w:eastAsia="Calibri" w:hAnsi="Times New Roman" w:cs="Times New Roman"/>
          <w:sz w:val="24"/>
          <w:szCs w:val="24"/>
          <w:lang w:val="en-US" w:eastAsia="hr-HR"/>
        </w:rPr>
        <w:t>)</w:t>
      </w:r>
      <w:r w:rsidRPr="005967D8">
        <w:rPr>
          <w:rFonts w:ascii="Times New Roman" w:eastAsia="Calibri" w:hAnsi="Times New Roman" w:cs="Times New Roman"/>
          <w:sz w:val="24"/>
          <w:szCs w:val="24"/>
          <w:lang w:val="en-US" w:eastAsia="hr-HR"/>
        </w:rPr>
        <w:tab/>
      </w:r>
      <w:r w:rsidRPr="005967D8">
        <w:rPr>
          <w:rFonts w:ascii="Times New Roman" w:eastAsia="Calibri" w:hAnsi="Times New Roman" w:cs="Times New Roman"/>
          <w:sz w:val="24"/>
          <w:szCs w:val="24"/>
          <w:lang w:val="en-US" w:eastAsia="hr-HR"/>
        </w:rPr>
        <w:tab/>
      </w:r>
      <w:r w:rsidRPr="005967D8">
        <w:rPr>
          <w:rFonts w:ascii="Times New Roman" w:eastAsia="Calibri" w:hAnsi="Times New Roman" w:cs="Times New Roman"/>
          <w:sz w:val="24"/>
          <w:szCs w:val="24"/>
          <w:lang w:val="en-US" w:eastAsia="hr-HR"/>
        </w:rPr>
        <w:tab/>
      </w:r>
      <w:r w:rsidRPr="005967D8">
        <w:rPr>
          <w:rFonts w:ascii="Times New Roman" w:eastAsia="Calibri" w:hAnsi="Times New Roman" w:cs="Times New Roman"/>
          <w:sz w:val="24"/>
          <w:szCs w:val="24"/>
          <w:lang w:val="en-US" w:eastAsia="hr-HR"/>
        </w:rPr>
        <w:tab/>
      </w:r>
      <w:r w:rsidRPr="005967D8">
        <w:rPr>
          <w:rFonts w:ascii="Times New Roman" w:eastAsia="Calibri" w:hAnsi="Times New Roman" w:cs="Times New Roman"/>
          <w:sz w:val="24"/>
          <w:szCs w:val="24"/>
          <w:lang w:val="en-US" w:eastAsia="hr-HR"/>
        </w:rPr>
        <w:tab/>
      </w:r>
      <w:r w:rsidRPr="005967D8">
        <w:rPr>
          <w:rFonts w:ascii="Times New Roman" w:eastAsia="Calibri" w:hAnsi="Times New Roman" w:cs="Times New Roman"/>
          <w:sz w:val="24"/>
          <w:szCs w:val="24"/>
          <w:lang w:val="en-US" w:eastAsia="hr-HR"/>
        </w:rPr>
        <w:tab/>
        <w:t xml:space="preserve">    </w:t>
      </w:r>
      <w:r w:rsidRPr="005967D8">
        <w:rPr>
          <w:rFonts w:ascii="Times New Roman" w:eastAsia="Calibri" w:hAnsi="Times New Roman" w:cs="Times New Roman"/>
          <w:sz w:val="24"/>
          <w:szCs w:val="24"/>
          <w:lang w:val="en-US" w:eastAsia="hr-HR"/>
        </w:rPr>
        <w:tab/>
      </w:r>
    </w:p>
    <w:p w14:paraId="51D829C7" w14:textId="3A84F7E0" w:rsidR="00774917" w:rsidRDefault="00774917" w:rsidP="005967D8">
      <w:pPr>
        <w:spacing w:after="24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A2632CE" w14:textId="16A624C4" w:rsidR="0028261F" w:rsidRDefault="00B604FF" w:rsidP="005967D8">
      <w:pPr>
        <w:spacing w:after="24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MP</w:t>
      </w:r>
    </w:p>
    <w:p w14:paraId="1157B130" w14:textId="77777777" w:rsidR="0028261F" w:rsidRDefault="0028261F" w:rsidP="005967D8">
      <w:pPr>
        <w:spacing w:after="24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E09632E" w14:textId="4E89357B" w:rsidR="00774917" w:rsidRDefault="00774917" w:rsidP="005967D8">
      <w:pPr>
        <w:spacing w:after="24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FD70FC4" w14:textId="2457E76D" w:rsidR="00B604FF" w:rsidRDefault="00B604FF" w:rsidP="005967D8">
      <w:pPr>
        <w:spacing w:after="24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B5602E8" w14:textId="0DBA74F9" w:rsidR="00A378F6" w:rsidRDefault="00A378F6" w:rsidP="005967D8">
      <w:pPr>
        <w:spacing w:after="24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5261D25" w14:textId="77777777" w:rsidR="00A378F6" w:rsidRDefault="00A378F6" w:rsidP="005967D8">
      <w:pPr>
        <w:spacing w:after="24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65089B7" w14:textId="6CC78A16" w:rsidR="005967D8" w:rsidRPr="005967D8" w:rsidRDefault="005967D8" w:rsidP="005967D8">
      <w:pPr>
        <w:spacing w:after="24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967D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>Prilog III</w:t>
      </w:r>
    </w:p>
    <w:p w14:paraId="0AC03249" w14:textId="77777777" w:rsidR="005967D8" w:rsidRPr="005967D8" w:rsidRDefault="005967D8" w:rsidP="005967D8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967D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NARUČITELJ</w:t>
      </w:r>
      <w:r w:rsidRPr="005967D8">
        <w:rPr>
          <w:rFonts w:ascii="Times New Roman" w:eastAsia="Times New Roman" w:hAnsi="Times New Roman" w:cs="Times New Roman"/>
          <w:sz w:val="24"/>
          <w:szCs w:val="24"/>
          <w:lang w:eastAsia="hr-HR"/>
        </w:rPr>
        <w:t>: Općina Sali, Sali II 74A, 23281 Sali</w:t>
      </w:r>
    </w:p>
    <w:p w14:paraId="0A55D74A" w14:textId="19A2C120" w:rsidR="005967D8" w:rsidRPr="005967D8" w:rsidRDefault="005967D8" w:rsidP="005967D8">
      <w:pPr>
        <w:spacing w:after="24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967D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PREDMET NABAVE</w:t>
      </w:r>
      <w:r w:rsidRPr="005967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: </w:t>
      </w:r>
      <w:r w:rsidRPr="005967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Nabava mobilnog </w:t>
      </w:r>
      <w:proofErr w:type="spellStart"/>
      <w:r w:rsidRPr="005967D8">
        <w:rPr>
          <w:rFonts w:ascii="Times New Roman" w:eastAsia="Times New Roman" w:hAnsi="Times New Roman" w:cs="Times New Roman"/>
          <w:sz w:val="24"/>
          <w:szCs w:val="24"/>
          <w:lang w:eastAsia="hr-HR"/>
        </w:rPr>
        <w:t>reciklažnog</w:t>
      </w:r>
      <w:proofErr w:type="spellEnd"/>
      <w:r w:rsidRPr="005967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dvorišta</w:t>
      </w:r>
      <w:r w:rsidR="008474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opreme</w:t>
      </w:r>
    </w:p>
    <w:p w14:paraId="1A30F146" w14:textId="77777777" w:rsidR="005967D8" w:rsidRPr="005967D8" w:rsidRDefault="005967D8" w:rsidP="005967D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2A4D787" w14:textId="77777777" w:rsidR="005967D8" w:rsidRPr="005967D8" w:rsidRDefault="005967D8" w:rsidP="005967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5967D8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IZJAVA O NEPOSTOJANJU RAZLOGA ZA ISKLJUČENJE PONUDITELJA</w:t>
      </w:r>
    </w:p>
    <w:p w14:paraId="68ED52B9" w14:textId="77777777" w:rsidR="005967D8" w:rsidRPr="005967D8" w:rsidRDefault="005967D8" w:rsidP="0059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8B66A2" w14:textId="77777777" w:rsidR="005967D8" w:rsidRPr="005967D8" w:rsidRDefault="005967D8" w:rsidP="005967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5ED567A" w14:textId="77777777" w:rsidR="005967D8" w:rsidRPr="005967D8" w:rsidRDefault="005967D8" w:rsidP="005967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5967D8">
        <w:rPr>
          <w:rFonts w:ascii="Times New Roman" w:eastAsia="Times New Roman" w:hAnsi="Times New Roman" w:cs="Times New Roman"/>
          <w:lang w:eastAsia="hr-HR"/>
        </w:rPr>
        <w:t xml:space="preserve">Temeljem  članka 251. Zakona o javnoj nabavi („Narodne novine“ broj: 120/16) ovlaštena osoba po zakonu za zastupanje gospodarskog subjekta daje slijedeću: </w:t>
      </w:r>
    </w:p>
    <w:p w14:paraId="3D1B6973" w14:textId="77777777" w:rsidR="005967D8" w:rsidRPr="005967D8" w:rsidRDefault="005967D8" w:rsidP="005967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5FA94687" w14:textId="77777777" w:rsidR="005967D8" w:rsidRPr="005967D8" w:rsidRDefault="005967D8" w:rsidP="005967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5967D8">
        <w:rPr>
          <w:rFonts w:ascii="Times New Roman" w:eastAsia="Times New Roman" w:hAnsi="Times New Roman" w:cs="Times New Roman"/>
          <w:b/>
          <w:bCs/>
          <w:lang w:eastAsia="hr-HR"/>
        </w:rPr>
        <w:t xml:space="preserve">I Z J A V U    </w:t>
      </w:r>
    </w:p>
    <w:p w14:paraId="7C039C81" w14:textId="77777777" w:rsidR="005967D8" w:rsidRPr="005967D8" w:rsidRDefault="005967D8" w:rsidP="00596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197FD8C" w14:textId="77777777" w:rsidR="005967D8" w:rsidRPr="005967D8" w:rsidRDefault="005967D8" w:rsidP="00596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5967D8">
        <w:rPr>
          <w:rFonts w:ascii="Times New Roman" w:eastAsia="Times New Roman" w:hAnsi="Times New Roman" w:cs="Times New Roman"/>
          <w:lang w:eastAsia="hr-HR"/>
        </w:rPr>
        <w:t>Ja, ________________________________________________________________________,</w:t>
      </w:r>
    </w:p>
    <w:p w14:paraId="2EE6A0ED" w14:textId="77777777" w:rsidR="005967D8" w:rsidRPr="005967D8" w:rsidRDefault="005967D8" w:rsidP="00596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5967D8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                                                             (ime i prezime, OIB)</w:t>
      </w:r>
    </w:p>
    <w:p w14:paraId="60B87F5C" w14:textId="77777777" w:rsidR="005967D8" w:rsidRPr="005967D8" w:rsidRDefault="005967D8" w:rsidP="00596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5967D8">
        <w:rPr>
          <w:rFonts w:ascii="Times New Roman" w:eastAsia="Times New Roman" w:hAnsi="Times New Roman" w:cs="Times New Roman"/>
          <w:lang w:eastAsia="hr-HR"/>
        </w:rPr>
        <w:t xml:space="preserve">__________________________________________________________________________________                                                     </w:t>
      </w:r>
    </w:p>
    <w:p w14:paraId="20FACF68" w14:textId="77777777" w:rsidR="005967D8" w:rsidRPr="005967D8" w:rsidRDefault="005967D8" w:rsidP="00596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967D8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                                                       (adresa stanovanja, mjesto) </w:t>
      </w:r>
    </w:p>
    <w:p w14:paraId="50F37A3C" w14:textId="77777777" w:rsidR="005967D8" w:rsidRPr="005967D8" w:rsidRDefault="005967D8" w:rsidP="00596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7A52524" w14:textId="77777777" w:rsidR="005967D8" w:rsidRPr="005967D8" w:rsidRDefault="005967D8" w:rsidP="00596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5967D8">
        <w:rPr>
          <w:rFonts w:ascii="Times New Roman" w:eastAsia="Times New Roman" w:hAnsi="Times New Roman" w:cs="Times New Roman"/>
          <w:lang w:eastAsia="hr-HR"/>
        </w:rPr>
        <w:t>broj osobne iskaznice _____________________ izdane od ____________________________</w:t>
      </w:r>
    </w:p>
    <w:p w14:paraId="058EABA6" w14:textId="77777777" w:rsidR="005967D8" w:rsidRPr="005967D8" w:rsidRDefault="005967D8" w:rsidP="00596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D5BC36A" w14:textId="77777777" w:rsidR="005967D8" w:rsidRPr="005967D8" w:rsidRDefault="005967D8" w:rsidP="00596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5967D8">
        <w:rPr>
          <w:rFonts w:ascii="Times New Roman" w:eastAsia="Times New Roman" w:hAnsi="Times New Roman" w:cs="Times New Roman"/>
          <w:lang w:eastAsia="hr-HR"/>
        </w:rPr>
        <w:t xml:space="preserve">kao ovlaštena osoba za zastupanje________________________________________________ </w:t>
      </w:r>
    </w:p>
    <w:p w14:paraId="5464979E" w14:textId="77777777" w:rsidR="005967D8" w:rsidRPr="005967D8" w:rsidRDefault="005967D8" w:rsidP="00596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967D8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                                                             (naziv i sjedište gospodarskog subjekta, OIB)</w:t>
      </w:r>
    </w:p>
    <w:p w14:paraId="321967A2" w14:textId="77777777" w:rsidR="005967D8" w:rsidRPr="005967D8" w:rsidRDefault="005967D8" w:rsidP="00596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3A98686" w14:textId="77777777" w:rsidR="005967D8" w:rsidRPr="005967D8" w:rsidRDefault="005967D8" w:rsidP="00596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5967D8">
        <w:rPr>
          <w:rFonts w:ascii="Times New Roman" w:eastAsia="Times New Roman" w:hAnsi="Times New Roman" w:cs="Times New Roman"/>
          <w:lang w:eastAsia="hr-HR"/>
        </w:rPr>
        <w:t>___________________________________________________________________________</w:t>
      </w:r>
    </w:p>
    <w:p w14:paraId="699A7FE5" w14:textId="77777777" w:rsidR="005967D8" w:rsidRPr="005967D8" w:rsidRDefault="005967D8" w:rsidP="005967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5967D8">
        <w:rPr>
          <w:rFonts w:ascii="Times New Roman" w:eastAsia="Times New Roman" w:hAnsi="Times New Roman" w:cs="Times New Roman"/>
          <w:lang w:eastAsia="hr-HR"/>
        </w:rPr>
        <w:t xml:space="preserve">pod moralnom, materijalnom i kaznenom odgovornošću izjavljujem da protiv mene osobno niti protiv prethodno navedenog gospodarskog subjekta nije izrečena pravomoćna osuđujuća presuda za jedno ili više sljedećih kaznenih djela: </w:t>
      </w:r>
    </w:p>
    <w:p w14:paraId="67295D63" w14:textId="77777777" w:rsidR="005967D8" w:rsidRPr="005967D8" w:rsidRDefault="005967D8" w:rsidP="005967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5967D8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(a) sudjelovanje u zločinačkoj organizaciji, na temelju </w:t>
      </w:r>
    </w:p>
    <w:p w14:paraId="38F0A011" w14:textId="77777777" w:rsidR="005967D8" w:rsidRPr="005967D8" w:rsidRDefault="005967D8" w:rsidP="005967D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pacing w:val="-1"/>
        </w:rPr>
      </w:pPr>
      <w:r w:rsidRPr="005967D8">
        <w:rPr>
          <w:rFonts w:ascii="Times New Roman" w:eastAsia="Calibri" w:hAnsi="Times New Roman" w:cs="Times New Roman"/>
          <w:spacing w:val="-1"/>
        </w:rPr>
        <w:t>članka 328. (zločinačko udruženje) i članka 329. (počinjenje kaznenog djela u sastavu zločinačkog udruženja) Kaznenog zakona</w:t>
      </w:r>
    </w:p>
    <w:p w14:paraId="023984BF" w14:textId="77777777" w:rsidR="005967D8" w:rsidRPr="005967D8" w:rsidRDefault="005967D8" w:rsidP="005967D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pacing w:val="-1"/>
        </w:rPr>
      </w:pPr>
      <w:r w:rsidRPr="005967D8">
        <w:rPr>
          <w:rFonts w:ascii="Times New Roman" w:eastAsia="Calibri" w:hAnsi="Times New Roman" w:cs="Times New Roman"/>
          <w:spacing w:val="-1"/>
        </w:rPr>
        <w:t>članka 333. (udruživanje za počinjenje kaznenih djela), iz Kaznenog zakona („Narodne novine“, br. 110/97., 27/98., 50/00., 129/00., 51/01., 111/03., 190/03., 105/04., 84/05., 71/06., 110/07., 152/08., 57/11., 77/11. i 143/12.)</w:t>
      </w:r>
    </w:p>
    <w:p w14:paraId="73A63B52" w14:textId="77777777" w:rsidR="005967D8" w:rsidRPr="005967D8" w:rsidRDefault="005967D8" w:rsidP="005967D8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pacing w:val="-1"/>
        </w:rPr>
      </w:pPr>
    </w:p>
    <w:p w14:paraId="4B3EB1E0" w14:textId="77777777" w:rsidR="005967D8" w:rsidRPr="005967D8" w:rsidRDefault="005967D8" w:rsidP="005967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1"/>
        </w:rPr>
      </w:pPr>
      <w:r w:rsidRPr="005967D8">
        <w:rPr>
          <w:rFonts w:ascii="Times New Roman" w:eastAsia="Calibri" w:hAnsi="Times New Roman" w:cs="Times New Roman"/>
          <w:spacing w:val="-1"/>
        </w:rPr>
        <w:t xml:space="preserve">(b) korupciju, na temelju </w:t>
      </w:r>
    </w:p>
    <w:p w14:paraId="3F3ABD4F" w14:textId="77777777" w:rsidR="005967D8" w:rsidRPr="005967D8" w:rsidRDefault="005967D8" w:rsidP="005967D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pacing w:val="-1"/>
        </w:rPr>
      </w:pPr>
      <w:r w:rsidRPr="005967D8">
        <w:rPr>
          <w:rFonts w:ascii="Times New Roman" w:eastAsia="Calibri" w:hAnsi="Times New Roman" w:cs="Times New Roman"/>
          <w:spacing w:val="-1"/>
        </w:rPr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4B7D5EDC" w14:textId="77777777" w:rsidR="005967D8" w:rsidRPr="005967D8" w:rsidRDefault="005967D8" w:rsidP="005967D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pacing w:val="-1"/>
        </w:rPr>
      </w:pPr>
      <w:r w:rsidRPr="005967D8">
        <w:rPr>
          <w:rFonts w:ascii="Times New Roman" w:eastAsia="Calibri" w:hAnsi="Times New Roman" w:cs="Times New Roman"/>
          <w:spacing w:val="-1"/>
        </w:rPr>
        <w:t xml:space="preserve"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(„Narodne novine“, br. </w:t>
      </w:r>
      <w:r w:rsidRPr="005967D8">
        <w:rPr>
          <w:rFonts w:ascii="Times New Roman" w:eastAsia="Calibri" w:hAnsi="Times New Roman" w:cs="Times New Roman"/>
          <w:spacing w:val="-1"/>
        </w:rPr>
        <w:lastRenderedPageBreak/>
        <w:t>110/97., 27/98., 50/00., 129/00., 51/01., 111/03., 190/03., 105/04., 84/05., 71/06., 110/07., 152/08., 57/11., 77/11. i 143/12.)</w:t>
      </w:r>
    </w:p>
    <w:p w14:paraId="23ACEBA0" w14:textId="77777777" w:rsidR="005967D8" w:rsidRPr="005967D8" w:rsidRDefault="005967D8" w:rsidP="005967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1"/>
        </w:rPr>
      </w:pPr>
    </w:p>
    <w:p w14:paraId="3BD81A77" w14:textId="77777777" w:rsidR="005967D8" w:rsidRPr="005967D8" w:rsidRDefault="005967D8" w:rsidP="005967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1"/>
        </w:rPr>
      </w:pPr>
    </w:p>
    <w:p w14:paraId="6C7C09B1" w14:textId="77777777" w:rsidR="005967D8" w:rsidRPr="005967D8" w:rsidRDefault="005967D8" w:rsidP="005967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1"/>
        </w:rPr>
      </w:pPr>
      <w:r w:rsidRPr="005967D8">
        <w:rPr>
          <w:rFonts w:ascii="Times New Roman" w:eastAsia="Calibri" w:hAnsi="Times New Roman" w:cs="Times New Roman"/>
          <w:spacing w:val="-1"/>
        </w:rPr>
        <w:t>(c) prijevaru, na temelju</w:t>
      </w:r>
    </w:p>
    <w:p w14:paraId="6D8CA98F" w14:textId="77777777" w:rsidR="005967D8" w:rsidRPr="005967D8" w:rsidRDefault="005967D8" w:rsidP="005967D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pacing w:val="-1"/>
        </w:rPr>
      </w:pPr>
      <w:r w:rsidRPr="005967D8">
        <w:rPr>
          <w:rFonts w:ascii="Times New Roman" w:eastAsia="Calibri" w:hAnsi="Times New Roman" w:cs="Times New Roman"/>
          <w:spacing w:val="-1"/>
        </w:rPr>
        <w:t>članka 236. (prijevara), članka 247. (prijevara u gospodarskom poslovanju), članka 256. (utaja poreza ili carine) i članka 258. (subvencijska prijevara) Kaznenog zakona</w:t>
      </w:r>
    </w:p>
    <w:p w14:paraId="4851C045" w14:textId="77777777" w:rsidR="005967D8" w:rsidRPr="005967D8" w:rsidRDefault="005967D8" w:rsidP="005967D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pacing w:val="-1"/>
        </w:rPr>
      </w:pPr>
      <w:r w:rsidRPr="005967D8">
        <w:rPr>
          <w:rFonts w:ascii="Times New Roman" w:eastAsia="Calibri" w:hAnsi="Times New Roman" w:cs="Times New Roman"/>
          <w:spacing w:val="-1"/>
        </w:rPr>
        <w:t>članka 224. (prijevara), članka 293. (prijevara u gospodarskom poslovanju) i članka 286. (utaja poreza i drugih davanja) iz Kaznenog zakona („Narodne novine“, br. 110/97., 27/98., 50/00., 129/00., 51/01., 111/03., 190/03., 105/04., 84/05., 71/06., 110/07., 152/08., 57/11., 77/11. i 143/12.)</w:t>
      </w:r>
    </w:p>
    <w:p w14:paraId="0349F182" w14:textId="77777777" w:rsidR="005967D8" w:rsidRPr="005967D8" w:rsidRDefault="005967D8" w:rsidP="005967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1"/>
        </w:rPr>
      </w:pPr>
      <w:r w:rsidRPr="005967D8">
        <w:rPr>
          <w:rFonts w:ascii="Times New Roman" w:eastAsia="Calibri" w:hAnsi="Times New Roman" w:cs="Times New Roman"/>
          <w:spacing w:val="-1"/>
        </w:rPr>
        <w:t>(d) terorizam ili kaznena djela povezana s terorističkim aktivnostima, na temelju</w:t>
      </w:r>
    </w:p>
    <w:p w14:paraId="46C2C4EB" w14:textId="77777777" w:rsidR="005967D8" w:rsidRPr="005967D8" w:rsidRDefault="005967D8" w:rsidP="005967D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pacing w:val="-1"/>
        </w:rPr>
      </w:pPr>
      <w:r w:rsidRPr="005967D8">
        <w:rPr>
          <w:rFonts w:ascii="Times New Roman" w:eastAsia="Calibri" w:hAnsi="Times New Roman" w:cs="Times New Roman"/>
          <w:spacing w:val="-1"/>
        </w:rPr>
        <w:t>članka 97. (terorizam) članka 99. (javno poticanje na terorizam), članka 100. (novačenje za terorizam), članka 101. (obuka za terorizam) i članka 102. (terorističko udruženje) Kaznenog zakona</w:t>
      </w:r>
    </w:p>
    <w:p w14:paraId="39094A29" w14:textId="77777777" w:rsidR="005967D8" w:rsidRPr="005967D8" w:rsidRDefault="005967D8" w:rsidP="005967D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pacing w:val="-1"/>
        </w:rPr>
      </w:pPr>
      <w:r w:rsidRPr="005967D8">
        <w:rPr>
          <w:rFonts w:ascii="Times New Roman" w:eastAsia="Calibri" w:hAnsi="Times New Roman" w:cs="Times New Roman"/>
          <w:spacing w:val="-1"/>
        </w:rPr>
        <w:t>članka 169. (terorizam), članka 169.a (javno poticanje na terorizam) i članka 169.b (novačenje i obuka za terorizam) iz Kaznenog zakona („Narodne novine“, br. 110/97., 27/98., 50/00., 129/00., 51/01., 111/03., 190/03., 105/04., 84/05., 71/06., 110/07., 152/08., 57/11., 77/11. i 143/12.)</w:t>
      </w:r>
    </w:p>
    <w:p w14:paraId="346EC8C2" w14:textId="77777777" w:rsidR="005967D8" w:rsidRPr="005967D8" w:rsidRDefault="005967D8" w:rsidP="005967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1"/>
        </w:rPr>
      </w:pPr>
      <w:r w:rsidRPr="005967D8">
        <w:rPr>
          <w:rFonts w:ascii="Times New Roman" w:eastAsia="Calibri" w:hAnsi="Times New Roman" w:cs="Times New Roman"/>
          <w:spacing w:val="-1"/>
        </w:rPr>
        <w:t xml:space="preserve">(e) pranje novca ili financiranje terorizma, na temelju </w:t>
      </w:r>
    </w:p>
    <w:p w14:paraId="1918875B" w14:textId="77777777" w:rsidR="005967D8" w:rsidRPr="005967D8" w:rsidRDefault="005967D8" w:rsidP="005967D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pacing w:val="-1"/>
        </w:rPr>
      </w:pPr>
      <w:r w:rsidRPr="005967D8">
        <w:rPr>
          <w:rFonts w:ascii="Times New Roman" w:eastAsia="Calibri" w:hAnsi="Times New Roman" w:cs="Times New Roman"/>
          <w:spacing w:val="-1"/>
        </w:rPr>
        <w:t>članka 98. (financiranje terorizma) i članka 265. (pranje novca) Kaznenog zakona</w:t>
      </w:r>
    </w:p>
    <w:p w14:paraId="5D0D6F78" w14:textId="77777777" w:rsidR="005967D8" w:rsidRPr="005967D8" w:rsidRDefault="005967D8" w:rsidP="005967D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pacing w:val="-1"/>
        </w:rPr>
      </w:pPr>
      <w:r w:rsidRPr="005967D8">
        <w:rPr>
          <w:rFonts w:ascii="Times New Roman" w:eastAsia="Calibri" w:hAnsi="Times New Roman" w:cs="Times New Roman"/>
          <w:spacing w:val="-1"/>
        </w:rPr>
        <w:t>članka 279. (pranje novca) iz Kaznenog zakona („Narodne novine“, br. 110/97., 27/98., 50/00., 129/00., 51/01., 111/03., 190/03., 105/04., 84/05., 71/06., 110/07., 152/08., 57/11., 77/11. i 143/12.)</w:t>
      </w:r>
    </w:p>
    <w:p w14:paraId="677A3E62" w14:textId="77777777" w:rsidR="005967D8" w:rsidRPr="005967D8" w:rsidRDefault="005967D8" w:rsidP="005967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1"/>
        </w:rPr>
      </w:pPr>
      <w:r w:rsidRPr="005967D8">
        <w:rPr>
          <w:rFonts w:ascii="Times New Roman" w:eastAsia="Calibri" w:hAnsi="Times New Roman" w:cs="Times New Roman"/>
          <w:spacing w:val="-1"/>
        </w:rPr>
        <w:t xml:space="preserve">(f) dječji rad ili druge oblike trgovanja ljudima, na temelju </w:t>
      </w:r>
    </w:p>
    <w:p w14:paraId="57B8361A" w14:textId="77777777" w:rsidR="005967D8" w:rsidRPr="005967D8" w:rsidRDefault="005967D8" w:rsidP="005967D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pacing w:val="-1"/>
        </w:rPr>
      </w:pPr>
      <w:r w:rsidRPr="005967D8">
        <w:rPr>
          <w:rFonts w:ascii="Times New Roman" w:eastAsia="Calibri" w:hAnsi="Times New Roman" w:cs="Times New Roman"/>
          <w:spacing w:val="-1"/>
        </w:rPr>
        <w:t>članka 106. (trgovanje ljudima) Kaznenog zakona</w:t>
      </w:r>
    </w:p>
    <w:p w14:paraId="510070FD" w14:textId="77777777" w:rsidR="005967D8" w:rsidRPr="005967D8" w:rsidRDefault="005967D8" w:rsidP="005967D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pacing w:val="-1"/>
        </w:rPr>
      </w:pPr>
      <w:r w:rsidRPr="005967D8">
        <w:rPr>
          <w:rFonts w:ascii="Times New Roman" w:eastAsia="Calibri" w:hAnsi="Times New Roman" w:cs="Times New Roman"/>
          <w:spacing w:val="-1"/>
        </w:rPr>
        <w:t xml:space="preserve">članka 175. (trgovanje ljudima i ropstvo) iz Kaznenog zakona („Narodne novine“, br. 110/97., 27/98., 50/00., 129/00., 51/01., 111/03., 190/03., 105/04., 84/05., 71/06., 110/07., 152/08., 57/11., 77/11. i 143/12.), </w:t>
      </w:r>
    </w:p>
    <w:p w14:paraId="18FB892E" w14:textId="77777777" w:rsidR="005967D8" w:rsidRPr="005967D8" w:rsidRDefault="005967D8" w:rsidP="005967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04CA7970" w14:textId="77777777" w:rsidR="005967D8" w:rsidRPr="005967D8" w:rsidRDefault="005967D8" w:rsidP="00596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66A17B5A" w14:textId="77777777" w:rsidR="005967D8" w:rsidRPr="005967D8" w:rsidRDefault="005967D8" w:rsidP="00596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bookmarkStart w:id="0" w:name="_Hlk63062246"/>
      <w:r w:rsidRPr="005967D8">
        <w:rPr>
          <w:rFonts w:ascii="Times New Roman" w:eastAsia="Times New Roman" w:hAnsi="Times New Roman" w:cs="Times New Roman"/>
          <w:lang w:eastAsia="hr-HR"/>
        </w:rPr>
        <w:t>U ______________________, __________ 2021. godine</w:t>
      </w:r>
    </w:p>
    <w:p w14:paraId="5C061857" w14:textId="77777777" w:rsidR="005967D8" w:rsidRPr="005967D8" w:rsidRDefault="005967D8" w:rsidP="005967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967D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                                           </w:t>
      </w:r>
    </w:p>
    <w:p w14:paraId="70E0A9FA" w14:textId="77777777" w:rsidR="005967D8" w:rsidRPr="005967D8" w:rsidRDefault="005967D8" w:rsidP="00B604FF">
      <w:pPr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5967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                                                                          ______________________________________</w:t>
      </w:r>
    </w:p>
    <w:p w14:paraId="75E5DCFE" w14:textId="77777777" w:rsidR="005967D8" w:rsidRPr="005967D8" w:rsidRDefault="005967D8" w:rsidP="00596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5967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M.P.                </w:t>
      </w:r>
      <w:r w:rsidRPr="005967D8">
        <w:rPr>
          <w:rFonts w:ascii="Times New Roman" w:eastAsia="Times New Roman" w:hAnsi="Times New Roman" w:cs="Times New Roman"/>
          <w:sz w:val="18"/>
          <w:szCs w:val="18"/>
          <w:lang w:eastAsia="hr-HR"/>
        </w:rPr>
        <w:t>(Ovlaštena osoba za zastupanje ponuditelja)</w:t>
      </w:r>
    </w:p>
    <w:bookmarkEnd w:id="0"/>
    <w:p w14:paraId="0E5C022C" w14:textId="77777777" w:rsidR="005967D8" w:rsidRPr="005967D8" w:rsidRDefault="005967D8" w:rsidP="00596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</w:p>
    <w:p w14:paraId="7ACC1C3C" w14:textId="77777777" w:rsidR="005967D8" w:rsidRPr="005967D8" w:rsidRDefault="005967D8" w:rsidP="00596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3642A3A" w14:textId="77777777" w:rsidR="005967D8" w:rsidRPr="005967D8" w:rsidRDefault="005967D8" w:rsidP="005967D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</w:pPr>
      <w:r w:rsidRPr="005967D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hr-HR"/>
        </w:rPr>
        <w:t xml:space="preserve">Napomena: </w:t>
      </w:r>
      <w:r w:rsidRPr="005967D8"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  <w:t xml:space="preserve">Ukoliko ponuditelja po zakonu zastupaju dvije ili više osoba svi daju izjavu o nekažnjavanju. Izjava se daje ispred nadležne sudske ili upravne vlasti ili javnog bilježnika. </w:t>
      </w:r>
      <w:r w:rsidRPr="005967D8"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  <w:t>Potpis osobe ovlaštene za zastupanje gospodarskog subjekta mora biti ovjerena kod javnog bilježnika ili nadležnog tijela.</w:t>
      </w:r>
    </w:p>
    <w:p w14:paraId="2C63D1FE" w14:textId="77777777" w:rsidR="005967D8" w:rsidRPr="005967D8" w:rsidRDefault="005967D8" w:rsidP="005967D8">
      <w:pPr>
        <w:spacing w:after="24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5FE7228" w14:textId="77777777" w:rsidR="00A93551" w:rsidRDefault="00A93551" w:rsidP="005967D8">
      <w:pPr>
        <w:spacing w:after="24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bookmarkStart w:id="1" w:name="_Hlk49926314"/>
    </w:p>
    <w:p w14:paraId="0C7BBF37" w14:textId="17612CC0" w:rsidR="005967D8" w:rsidRPr="005967D8" w:rsidRDefault="005967D8" w:rsidP="005967D8">
      <w:pPr>
        <w:spacing w:after="24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967D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>Prilog IV</w:t>
      </w:r>
      <w:bookmarkEnd w:id="1"/>
    </w:p>
    <w:p w14:paraId="02634E77" w14:textId="77777777" w:rsidR="005967D8" w:rsidRPr="005967D8" w:rsidRDefault="005967D8" w:rsidP="005967D8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967D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NARUČITELJ</w:t>
      </w:r>
      <w:r w:rsidRPr="005967D8">
        <w:rPr>
          <w:rFonts w:ascii="Times New Roman" w:eastAsia="Times New Roman" w:hAnsi="Times New Roman" w:cs="Times New Roman"/>
          <w:sz w:val="24"/>
          <w:szCs w:val="24"/>
          <w:lang w:eastAsia="hr-HR"/>
        </w:rPr>
        <w:t>: Općina Sali, Sali II 74A, 23281 Sali</w:t>
      </w:r>
    </w:p>
    <w:p w14:paraId="36C5E886" w14:textId="7D3EFEE2" w:rsidR="005967D8" w:rsidRPr="005967D8" w:rsidRDefault="005967D8" w:rsidP="005967D8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967D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PREDMET NABAVE</w:t>
      </w:r>
      <w:r w:rsidRPr="005967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: </w:t>
      </w:r>
      <w:r w:rsidRPr="005967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Nabava mobilnog </w:t>
      </w:r>
      <w:proofErr w:type="spellStart"/>
      <w:r w:rsidRPr="005967D8">
        <w:rPr>
          <w:rFonts w:ascii="Times New Roman" w:eastAsia="Times New Roman" w:hAnsi="Times New Roman" w:cs="Times New Roman"/>
          <w:sz w:val="24"/>
          <w:szCs w:val="24"/>
          <w:lang w:eastAsia="hr-HR"/>
        </w:rPr>
        <w:t>reciklažnog</w:t>
      </w:r>
      <w:proofErr w:type="spellEnd"/>
      <w:r w:rsidRPr="005967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dvorišta</w:t>
      </w:r>
      <w:r w:rsidR="008474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opreme</w:t>
      </w:r>
    </w:p>
    <w:p w14:paraId="6176267C" w14:textId="77777777" w:rsidR="005967D8" w:rsidRPr="005967D8" w:rsidRDefault="005967D8" w:rsidP="005967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CAF50AC" w14:textId="77777777" w:rsidR="005967D8" w:rsidRPr="005967D8" w:rsidRDefault="005967D8" w:rsidP="005967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CB67FFF" w14:textId="77777777" w:rsidR="005967D8" w:rsidRPr="005967D8" w:rsidRDefault="005967D8" w:rsidP="005967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967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OBRAZAC IZJAVE O PRIHVAĆANJU UVJETA IZ POZIVA</w:t>
      </w:r>
    </w:p>
    <w:p w14:paraId="4059253D" w14:textId="77777777" w:rsidR="005967D8" w:rsidRPr="005967D8" w:rsidRDefault="005967D8" w:rsidP="005967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F67991" w14:textId="77777777" w:rsidR="005967D8" w:rsidRPr="005967D8" w:rsidRDefault="005967D8" w:rsidP="0059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A27270" w14:textId="77777777" w:rsidR="005967D8" w:rsidRPr="005967D8" w:rsidRDefault="005967D8" w:rsidP="0059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B0D0674" w14:textId="77777777" w:rsidR="005967D8" w:rsidRPr="005967D8" w:rsidRDefault="005967D8" w:rsidP="00596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967D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Ponuditelj:</w:t>
      </w:r>
    </w:p>
    <w:p w14:paraId="3DBD9331" w14:textId="77777777" w:rsidR="005967D8" w:rsidRPr="005967D8" w:rsidRDefault="005967D8" w:rsidP="00596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C48CCD" w14:textId="77777777" w:rsidR="005967D8" w:rsidRPr="005967D8" w:rsidRDefault="005967D8" w:rsidP="00596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967D8">
        <w:rPr>
          <w:rFonts w:ascii="Times New Roman" w:eastAsia="Times New Roman" w:hAnsi="Times New Roman" w:cs="Times New Roman"/>
          <w:sz w:val="24"/>
          <w:szCs w:val="24"/>
          <w:lang w:eastAsia="hr-HR"/>
        </w:rPr>
        <w:t>Naziv:_____________________________________________________________________</w:t>
      </w:r>
    </w:p>
    <w:p w14:paraId="0B5A71B0" w14:textId="77777777" w:rsidR="005967D8" w:rsidRPr="005967D8" w:rsidRDefault="005967D8" w:rsidP="00596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7C81EEB" w14:textId="77777777" w:rsidR="005967D8" w:rsidRPr="005967D8" w:rsidRDefault="005967D8" w:rsidP="00596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967D8">
        <w:rPr>
          <w:rFonts w:ascii="Times New Roman" w:eastAsia="Times New Roman" w:hAnsi="Times New Roman" w:cs="Times New Roman"/>
          <w:sz w:val="24"/>
          <w:szCs w:val="24"/>
          <w:lang w:eastAsia="hr-HR"/>
        </w:rPr>
        <w:t>Sjedište / prebivalište:</w:t>
      </w:r>
      <w:r w:rsidRPr="005967D8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_________________________________________________________</w:t>
      </w:r>
    </w:p>
    <w:p w14:paraId="4356D6C4" w14:textId="77777777" w:rsidR="005967D8" w:rsidRPr="005967D8" w:rsidRDefault="005967D8" w:rsidP="00596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579FC49" w14:textId="77777777" w:rsidR="005967D8" w:rsidRPr="005967D8" w:rsidRDefault="005967D8" w:rsidP="00596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5967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OIB: </w:t>
      </w:r>
      <w:r w:rsidRPr="005967D8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_______________________________________</w:t>
      </w:r>
    </w:p>
    <w:p w14:paraId="63D0699D" w14:textId="77777777" w:rsidR="005967D8" w:rsidRPr="005967D8" w:rsidRDefault="005967D8" w:rsidP="00596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D7097DB" w14:textId="77777777" w:rsidR="005967D8" w:rsidRPr="005967D8" w:rsidRDefault="005967D8" w:rsidP="00596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967D8">
        <w:rPr>
          <w:rFonts w:ascii="Times New Roman" w:eastAsia="Times New Roman" w:hAnsi="Times New Roman" w:cs="Times New Roman"/>
          <w:sz w:val="24"/>
          <w:szCs w:val="24"/>
          <w:lang w:eastAsia="hr-HR"/>
        </w:rPr>
        <w:t>Odgovorna/e osoba/e ponuditelja:________________________________________________</w:t>
      </w:r>
    </w:p>
    <w:p w14:paraId="737E9501" w14:textId="77777777" w:rsidR="005967D8" w:rsidRPr="005967D8" w:rsidRDefault="005967D8" w:rsidP="00596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A274F82" w14:textId="77777777" w:rsidR="005967D8" w:rsidRPr="005967D8" w:rsidRDefault="005967D8" w:rsidP="005967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12209B7" w14:textId="77777777" w:rsidR="005967D8" w:rsidRPr="005967D8" w:rsidRDefault="005967D8" w:rsidP="0059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967D8">
        <w:rPr>
          <w:rFonts w:ascii="Times New Roman" w:eastAsia="Times New Roman" w:hAnsi="Times New Roman" w:cs="Times New Roman"/>
          <w:sz w:val="24"/>
          <w:szCs w:val="24"/>
          <w:lang w:eastAsia="hr-HR"/>
        </w:rPr>
        <w:t>Ovlaštena osoba po zakonu za zastupanje gospodarskog subjekta dana __________________</w:t>
      </w:r>
    </w:p>
    <w:p w14:paraId="01DB8302" w14:textId="77777777" w:rsidR="005967D8" w:rsidRPr="005967D8" w:rsidRDefault="005967D8" w:rsidP="0059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967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daje slijedeću: </w:t>
      </w:r>
    </w:p>
    <w:p w14:paraId="5D3D88D1" w14:textId="77777777" w:rsidR="005967D8" w:rsidRPr="005967D8" w:rsidRDefault="005967D8" w:rsidP="005967D8">
      <w:pPr>
        <w:autoSpaceDE w:val="0"/>
        <w:autoSpaceDN w:val="0"/>
        <w:adjustRightInd w:val="0"/>
        <w:spacing w:after="0" w:line="240" w:lineRule="auto"/>
        <w:rPr>
          <w:rFonts w:ascii="Times-Bold" w:eastAsia="Times New Roman" w:hAnsi="Times-Bold" w:cs="Times-Bold"/>
          <w:b/>
          <w:bCs/>
          <w:sz w:val="24"/>
          <w:szCs w:val="24"/>
          <w:lang w:eastAsia="hr-HR"/>
        </w:rPr>
      </w:pPr>
    </w:p>
    <w:p w14:paraId="1CB69066" w14:textId="77777777" w:rsidR="005967D8" w:rsidRPr="005967D8" w:rsidRDefault="005967D8" w:rsidP="005967D8">
      <w:pPr>
        <w:autoSpaceDE w:val="0"/>
        <w:autoSpaceDN w:val="0"/>
        <w:adjustRightInd w:val="0"/>
        <w:spacing w:after="0" w:line="240" w:lineRule="auto"/>
        <w:rPr>
          <w:rFonts w:ascii="Times-Bold" w:eastAsia="Times New Roman" w:hAnsi="Times-Bold" w:cs="Times-Bold"/>
          <w:b/>
          <w:bCs/>
          <w:sz w:val="24"/>
          <w:szCs w:val="24"/>
          <w:lang w:eastAsia="hr-HR"/>
        </w:rPr>
      </w:pPr>
    </w:p>
    <w:p w14:paraId="22CE54B3" w14:textId="77777777" w:rsidR="005967D8" w:rsidRPr="005967D8" w:rsidRDefault="005967D8" w:rsidP="005967D8">
      <w:pPr>
        <w:autoSpaceDE w:val="0"/>
        <w:autoSpaceDN w:val="0"/>
        <w:adjustRightInd w:val="0"/>
        <w:spacing w:after="0" w:line="240" w:lineRule="auto"/>
        <w:ind w:left="3540"/>
        <w:rPr>
          <w:rFonts w:ascii="Times-Bold" w:eastAsia="Times New Roman" w:hAnsi="Times-Bold" w:cs="Times-Bold"/>
          <w:b/>
          <w:bCs/>
          <w:sz w:val="24"/>
          <w:szCs w:val="24"/>
          <w:lang w:eastAsia="hr-HR"/>
        </w:rPr>
      </w:pPr>
      <w:r w:rsidRPr="005967D8">
        <w:rPr>
          <w:rFonts w:ascii="Times-Bold" w:eastAsia="Times New Roman" w:hAnsi="Times-Bold" w:cs="Times-Bold"/>
          <w:b/>
          <w:bCs/>
          <w:sz w:val="24"/>
          <w:szCs w:val="24"/>
          <w:lang w:eastAsia="hr-HR"/>
        </w:rPr>
        <w:t>I Z J A V U</w:t>
      </w:r>
    </w:p>
    <w:p w14:paraId="609420FB" w14:textId="77777777" w:rsidR="005967D8" w:rsidRPr="005967D8" w:rsidRDefault="005967D8" w:rsidP="005967D8">
      <w:pPr>
        <w:autoSpaceDE w:val="0"/>
        <w:autoSpaceDN w:val="0"/>
        <w:adjustRightInd w:val="0"/>
        <w:spacing w:after="0" w:line="240" w:lineRule="auto"/>
        <w:rPr>
          <w:rFonts w:ascii="Times-Bold" w:eastAsia="Times New Roman" w:hAnsi="Times-Bold" w:cs="Times-Bold"/>
          <w:b/>
          <w:bCs/>
          <w:sz w:val="24"/>
          <w:szCs w:val="24"/>
          <w:lang w:eastAsia="hr-HR"/>
        </w:rPr>
      </w:pPr>
    </w:p>
    <w:p w14:paraId="2DC221BD" w14:textId="77777777" w:rsidR="005967D8" w:rsidRPr="005967D8" w:rsidRDefault="005967D8" w:rsidP="005967D8">
      <w:pPr>
        <w:autoSpaceDE w:val="0"/>
        <w:autoSpaceDN w:val="0"/>
        <w:adjustRightInd w:val="0"/>
        <w:spacing w:after="0" w:line="240" w:lineRule="auto"/>
        <w:rPr>
          <w:rFonts w:ascii="Times-Bold" w:eastAsia="Times New Roman" w:hAnsi="Times-Bold" w:cs="Times-Bold"/>
          <w:b/>
          <w:bCs/>
          <w:sz w:val="24"/>
          <w:szCs w:val="24"/>
          <w:lang w:eastAsia="hr-HR"/>
        </w:rPr>
      </w:pPr>
    </w:p>
    <w:p w14:paraId="0B95205D" w14:textId="6AE72CE4" w:rsidR="005967D8" w:rsidRPr="005967D8" w:rsidRDefault="005967D8" w:rsidP="0059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967D8">
        <w:rPr>
          <w:rFonts w:ascii="Times-Roman" w:eastAsia="Times New Roman" w:hAnsi="Times-Roman" w:cs="Times-Roman"/>
          <w:sz w:val="24"/>
          <w:szCs w:val="24"/>
          <w:lang w:eastAsia="hr-HR"/>
        </w:rPr>
        <w:t>kojom izjavljujemo da smo upoznati sa svim op</w:t>
      </w:r>
      <w:r w:rsidRPr="005967D8">
        <w:rPr>
          <w:rFonts w:ascii="TTE2t00" w:eastAsia="Times New Roman" w:hAnsi="TTE2t00" w:cs="TTE2t00"/>
          <w:sz w:val="24"/>
          <w:szCs w:val="24"/>
          <w:lang w:eastAsia="hr-HR"/>
        </w:rPr>
        <w:t>ć</w:t>
      </w:r>
      <w:r w:rsidRPr="005967D8">
        <w:rPr>
          <w:rFonts w:ascii="Times-Roman" w:eastAsia="Times New Roman" w:hAnsi="Times-Roman" w:cs="Times-Roman"/>
          <w:sz w:val="24"/>
          <w:szCs w:val="24"/>
          <w:lang w:eastAsia="hr-HR"/>
        </w:rPr>
        <w:t xml:space="preserve">im i posebnim uvjetima iz Poziva ponuditeljima za izradu ponude i ostalim odredbama dokumentacije za nadmetanje u postupku javnog nadmetanja za nabavu roba u postupku Nabave mobilnog </w:t>
      </w:r>
      <w:proofErr w:type="spellStart"/>
      <w:r w:rsidRPr="005967D8">
        <w:rPr>
          <w:rFonts w:ascii="Times-Roman" w:eastAsia="Times New Roman" w:hAnsi="Times-Roman" w:cs="Times-Roman"/>
          <w:sz w:val="24"/>
          <w:szCs w:val="24"/>
          <w:lang w:eastAsia="hr-HR"/>
        </w:rPr>
        <w:t>reciklažnog</w:t>
      </w:r>
      <w:proofErr w:type="spellEnd"/>
      <w:r w:rsidRPr="005967D8">
        <w:rPr>
          <w:rFonts w:ascii="Times-Roman" w:eastAsia="Times New Roman" w:hAnsi="Times-Roman" w:cs="Times-Roman"/>
          <w:sz w:val="24"/>
          <w:szCs w:val="24"/>
          <w:lang w:eastAsia="hr-HR"/>
        </w:rPr>
        <w:t xml:space="preserve"> dvorišta</w:t>
      </w:r>
      <w:r w:rsidR="0084741C">
        <w:rPr>
          <w:rFonts w:ascii="Times-Roman" w:eastAsia="Times New Roman" w:hAnsi="Times-Roman" w:cs="Times-Roman"/>
          <w:sz w:val="24"/>
          <w:szCs w:val="24"/>
          <w:lang w:eastAsia="hr-HR"/>
        </w:rPr>
        <w:t xml:space="preserve"> i opreme</w:t>
      </w:r>
      <w:r w:rsidRPr="005967D8">
        <w:rPr>
          <w:rFonts w:ascii="Times New Roman" w:eastAsia="Times New Roman" w:hAnsi="Times New Roman" w:cs="Times New Roman"/>
          <w:sz w:val="24"/>
          <w:szCs w:val="24"/>
          <w:lang w:eastAsia="hr-HR"/>
        </w:rPr>
        <w:t>, ev.br. 20/2021</w:t>
      </w:r>
      <w:r w:rsidRPr="005967D8">
        <w:rPr>
          <w:rFonts w:ascii="Times-Roman" w:eastAsia="Times New Roman" w:hAnsi="Times-Roman" w:cs="Times-Roman"/>
          <w:sz w:val="24"/>
          <w:szCs w:val="24"/>
          <w:lang w:eastAsia="hr-HR"/>
        </w:rPr>
        <w:t>, koje prihva</w:t>
      </w:r>
      <w:r w:rsidRPr="005967D8">
        <w:rPr>
          <w:rFonts w:ascii="TTE2t00" w:eastAsia="Times New Roman" w:hAnsi="TTE2t00" w:cs="TTE2t00"/>
          <w:sz w:val="24"/>
          <w:szCs w:val="24"/>
          <w:lang w:eastAsia="hr-HR"/>
        </w:rPr>
        <w:t>ć</w:t>
      </w:r>
      <w:r w:rsidRPr="005967D8">
        <w:rPr>
          <w:rFonts w:ascii="Times-Roman" w:eastAsia="Times New Roman" w:hAnsi="Times-Roman" w:cs="Times-Roman"/>
          <w:sz w:val="24"/>
          <w:szCs w:val="24"/>
          <w:lang w:eastAsia="hr-HR"/>
        </w:rPr>
        <w:t xml:space="preserve">amo u cijelosti te izjavljujemo da </w:t>
      </w:r>
      <w:r w:rsidRPr="005967D8">
        <w:rPr>
          <w:rFonts w:ascii="TTE2t00" w:eastAsia="Times New Roman" w:hAnsi="TTE2t00" w:cs="TTE2t00"/>
          <w:sz w:val="24"/>
          <w:szCs w:val="24"/>
          <w:lang w:eastAsia="hr-HR"/>
        </w:rPr>
        <w:t>ć</w:t>
      </w:r>
      <w:r w:rsidRPr="005967D8">
        <w:rPr>
          <w:rFonts w:ascii="Times-Roman" w:eastAsia="Times New Roman" w:hAnsi="Times-Roman" w:cs="Times-Roman"/>
          <w:sz w:val="24"/>
          <w:szCs w:val="24"/>
          <w:lang w:eastAsia="hr-HR"/>
        </w:rPr>
        <w:t>emo u slu</w:t>
      </w:r>
      <w:r w:rsidRPr="005967D8">
        <w:rPr>
          <w:rFonts w:ascii="TTE2t00" w:eastAsia="Times New Roman" w:hAnsi="TTE2t00" w:cs="TTE2t00"/>
          <w:sz w:val="24"/>
          <w:szCs w:val="24"/>
          <w:lang w:eastAsia="hr-HR"/>
        </w:rPr>
        <w:t>č</w:t>
      </w:r>
      <w:r w:rsidRPr="005967D8">
        <w:rPr>
          <w:rFonts w:ascii="Times-Roman" w:eastAsia="Times New Roman" w:hAnsi="Times-Roman" w:cs="Times-Roman"/>
          <w:sz w:val="24"/>
          <w:szCs w:val="24"/>
          <w:lang w:eastAsia="hr-HR"/>
        </w:rPr>
        <w:t>aju da naša ponuda bude prihva</w:t>
      </w:r>
      <w:r w:rsidRPr="005967D8">
        <w:rPr>
          <w:rFonts w:ascii="TTE2t00" w:eastAsia="Times New Roman" w:hAnsi="TTE2t00" w:cs="TTE2t00"/>
          <w:sz w:val="24"/>
          <w:szCs w:val="24"/>
          <w:lang w:eastAsia="hr-HR"/>
        </w:rPr>
        <w:t>ć</w:t>
      </w:r>
      <w:r w:rsidRPr="005967D8">
        <w:rPr>
          <w:rFonts w:ascii="Times-Roman" w:eastAsia="Times New Roman" w:hAnsi="Times-Roman" w:cs="Times-Roman"/>
          <w:sz w:val="24"/>
          <w:szCs w:val="24"/>
          <w:lang w:eastAsia="hr-HR"/>
        </w:rPr>
        <w:t>ena kao najpovoljnija, izvršiti predmet nabave u skladu s tim odredbama za cijenu koju smo naveli u ponudi i koja se ne</w:t>
      </w:r>
      <w:r w:rsidRPr="005967D8">
        <w:rPr>
          <w:rFonts w:ascii="TTE2t00" w:eastAsia="Times New Roman" w:hAnsi="TTE2t00" w:cs="TTE2t00"/>
          <w:sz w:val="24"/>
          <w:szCs w:val="24"/>
          <w:lang w:eastAsia="hr-HR"/>
        </w:rPr>
        <w:t>ć</w:t>
      </w:r>
      <w:r w:rsidRPr="005967D8">
        <w:rPr>
          <w:rFonts w:ascii="Times-Roman" w:eastAsia="Times New Roman" w:hAnsi="Times-Roman" w:cs="Times-Roman"/>
          <w:sz w:val="24"/>
          <w:szCs w:val="24"/>
          <w:lang w:eastAsia="hr-HR"/>
        </w:rPr>
        <w:t>e mijenjati tijekom trajanja ugovora.</w:t>
      </w:r>
    </w:p>
    <w:p w14:paraId="730734F2" w14:textId="77777777" w:rsidR="005967D8" w:rsidRPr="005967D8" w:rsidRDefault="005967D8" w:rsidP="005967D8">
      <w:pPr>
        <w:autoSpaceDE w:val="0"/>
        <w:autoSpaceDN w:val="0"/>
        <w:adjustRightInd w:val="0"/>
        <w:spacing w:after="0" w:line="240" w:lineRule="auto"/>
        <w:rPr>
          <w:rFonts w:ascii="Times-Roman" w:eastAsia="Times New Roman" w:hAnsi="Times-Roman" w:cs="Times-Roman"/>
          <w:sz w:val="24"/>
          <w:szCs w:val="24"/>
          <w:lang w:eastAsia="hr-HR"/>
        </w:rPr>
      </w:pPr>
    </w:p>
    <w:p w14:paraId="76872BB6" w14:textId="77777777" w:rsidR="005967D8" w:rsidRPr="005967D8" w:rsidRDefault="005967D8" w:rsidP="0059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A4D270" w14:textId="77777777" w:rsidR="005967D8" w:rsidRPr="005967D8" w:rsidRDefault="005967D8" w:rsidP="0059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967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Pr="005967D8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_______________</w:t>
      </w:r>
      <w:r w:rsidRPr="005967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5967D8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__________</w:t>
      </w:r>
      <w:r w:rsidRPr="005967D8">
        <w:rPr>
          <w:rFonts w:ascii="Times New Roman" w:eastAsia="Times New Roman" w:hAnsi="Times New Roman" w:cs="Times New Roman"/>
          <w:sz w:val="24"/>
          <w:szCs w:val="24"/>
          <w:lang w:eastAsia="hr-HR"/>
        </w:rPr>
        <w:t>2021. godine</w:t>
      </w:r>
    </w:p>
    <w:p w14:paraId="6029ED20" w14:textId="77777777" w:rsidR="005967D8" w:rsidRPr="005967D8" w:rsidRDefault="005967D8" w:rsidP="0059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37AC7AE" w14:textId="77777777" w:rsidR="005967D8" w:rsidRPr="005967D8" w:rsidRDefault="005967D8" w:rsidP="0059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84B3CFE" w14:textId="77777777" w:rsidR="005967D8" w:rsidRPr="005967D8" w:rsidRDefault="005967D8" w:rsidP="00596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967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Pr="005967D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967D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967D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967D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967D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M. P.            ________________________ </w:t>
      </w:r>
    </w:p>
    <w:p w14:paraId="596FD3DC" w14:textId="77777777" w:rsidR="005967D8" w:rsidRPr="005967D8" w:rsidRDefault="005967D8" w:rsidP="005967D8">
      <w:pPr>
        <w:spacing w:after="0" w:line="240" w:lineRule="auto"/>
        <w:ind w:left="778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21F74DE" w14:textId="77777777" w:rsidR="005967D8" w:rsidRPr="005967D8" w:rsidRDefault="005967D8" w:rsidP="005967D8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-Italic" w:eastAsia="Times New Roman" w:hAnsi="Times-Italic" w:cs="Times-Italic"/>
          <w:i/>
          <w:iCs/>
          <w:sz w:val="16"/>
          <w:szCs w:val="16"/>
          <w:lang w:eastAsia="hr-HR"/>
        </w:rPr>
      </w:pPr>
      <w:r w:rsidRPr="005967D8">
        <w:rPr>
          <w:rFonts w:ascii="Times-Italic" w:eastAsia="Times New Roman" w:hAnsi="Times-Italic" w:cs="Times-Italic"/>
          <w:i/>
          <w:iCs/>
          <w:sz w:val="16"/>
          <w:szCs w:val="16"/>
          <w:lang w:eastAsia="hr-HR"/>
        </w:rPr>
        <w:t>* upisati ime, prezime i funkciju ovlaštene osobe za zastupanje</w:t>
      </w:r>
    </w:p>
    <w:p w14:paraId="7BD3293C" w14:textId="77777777" w:rsidR="005967D8" w:rsidRPr="005967D8" w:rsidRDefault="005967D8" w:rsidP="005967D8">
      <w:pPr>
        <w:autoSpaceDE w:val="0"/>
        <w:autoSpaceDN w:val="0"/>
        <w:adjustRightInd w:val="0"/>
        <w:spacing w:after="0" w:line="240" w:lineRule="auto"/>
        <w:rPr>
          <w:rFonts w:ascii="Times-Bold" w:eastAsia="Times New Roman" w:hAnsi="Times-Bold" w:cs="Times-Bold"/>
          <w:b/>
          <w:bCs/>
          <w:sz w:val="24"/>
          <w:szCs w:val="24"/>
          <w:lang w:eastAsia="hr-HR"/>
        </w:rPr>
      </w:pPr>
    </w:p>
    <w:p w14:paraId="6EE1D2AA" w14:textId="77777777" w:rsidR="005967D8" w:rsidRPr="005967D8" w:rsidRDefault="005967D8" w:rsidP="005967D8">
      <w:pPr>
        <w:autoSpaceDE w:val="0"/>
        <w:autoSpaceDN w:val="0"/>
        <w:adjustRightInd w:val="0"/>
        <w:spacing w:after="0" w:line="240" w:lineRule="auto"/>
        <w:rPr>
          <w:rFonts w:ascii="Times-Bold" w:eastAsia="Times New Roman" w:hAnsi="Times-Bold" w:cs="Times-Bold"/>
          <w:b/>
          <w:bCs/>
          <w:sz w:val="24"/>
          <w:szCs w:val="24"/>
          <w:lang w:eastAsia="hr-HR"/>
        </w:rPr>
      </w:pPr>
      <w:r w:rsidRPr="005967D8">
        <w:rPr>
          <w:rFonts w:ascii="Times-Bold" w:eastAsia="Times New Roman" w:hAnsi="Times-Bold" w:cs="Times-Bold"/>
          <w:b/>
          <w:bCs/>
          <w:sz w:val="24"/>
          <w:szCs w:val="24"/>
          <w:lang w:eastAsia="hr-HR"/>
        </w:rPr>
        <w:lastRenderedPageBreak/>
        <w:t>Prilog V</w:t>
      </w:r>
    </w:p>
    <w:p w14:paraId="685BA4F0" w14:textId="77777777" w:rsidR="005967D8" w:rsidRPr="005967D8" w:rsidRDefault="005967D8" w:rsidP="005967D8">
      <w:pPr>
        <w:autoSpaceDE w:val="0"/>
        <w:autoSpaceDN w:val="0"/>
        <w:adjustRightInd w:val="0"/>
        <w:spacing w:after="0" w:line="240" w:lineRule="auto"/>
        <w:rPr>
          <w:rFonts w:ascii="Times-Bold" w:eastAsia="Times New Roman" w:hAnsi="Times-Bold" w:cs="Times-Bold"/>
          <w:b/>
          <w:bCs/>
          <w:sz w:val="24"/>
          <w:szCs w:val="24"/>
          <w:lang w:eastAsia="hr-HR"/>
        </w:rPr>
      </w:pPr>
    </w:p>
    <w:p w14:paraId="1ED37BA8" w14:textId="77777777" w:rsidR="005967D8" w:rsidRPr="005967D8" w:rsidRDefault="005967D8" w:rsidP="005967D8">
      <w:pPr>
        <w:autoSpaceDE w:val="0"/>
        <w:autoSpaceDN w:val="0"/>
        <w:adjustRightInd w:val="0"/>
        <w:spacing w:after="0" w:line="240" w:lineRule="auto"/>
        <w:rPr>
          <w:rFonts w:ascii="Times-Bold" w:eastAsia="Times New Roman" w:hAnsi="Times-Bold" w:cs="Times-Bold"/>
          <w:b/>
          <w:bCs/>
          <w:sz w:val="24"/>
          <w:szCs w:val="24"/>
          <w:lang w:eastAsia="hr-HR"/>
        </w:rPr>
      </w:pPr>
    </w:p>
    <w:p w14:paraId="323BA829" w14:textId="77777777" w:rsidR="005967D8" w:rsidRPr="005967D8" w:rsidRDefault="005967D8" w:rsidP="005967D8">
      <w:pPr>
        <w:tabs>
          <w:tab w:val="left" w:pos="708"/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  <w:r w:rsidRPr="005967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OBRAZAC IZJAVE O </w:t>
      </w:r>
      <w:r w:rsidRPr="005967D8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 xml:space="preserve">DOSTAVI JAMSTVA </w:t>
      </w:r>
    </w:p>
    <w:p w14:paraId="35AEF55A" w14:textId="77777777" w:rsidR="005967D8" w:rsidRPr="005967D8" w:rsidRDefault="005967D8" w:rsidP="005967D8">
      <w:pPr>
        <w:tabs>
          <w:tab w:val="left" w:pos="708"/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  <w:r w:rsidRPr="005967D8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ZA OTKLANJANJE NEDOSTATAKA U JAMSTVENOM ROKU</w:t>
      </w:r>
    </w:p>
    <w:p w14:paraId="140749FA" w14:textId="77777777" w:rsidR="005967D8" w:rsidRPr="005967D8" w:rsidRDefault="005967D8" w:rsidP="005967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6ADABD9" w14:textId="77777777" w:rsidR="005967D8" w:rsidRPr="005967D8" w:rsidRDefault="005967D8" w:rsidP="0059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FA68E3A" w14:textId="77777777" w:rsidR="005967D8" w:rsidRPr="005967D8" w:rsidRDefault="005967D8" w:rsidP="005967D8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967D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NARUČITELJ</w:t>
      </w:r>
      <w:r w:rsidRPr="005967D8">
        <w:rPr>
          <w:rFonts w:ascii="Times New Roman" w:eastAsia="Times New Roman" w:hAnsi="Times New Roman" w:cs="Times New Roman"/>
          <w:sz w:val="24"/>
          <w:szCs w:val="24"/>
          <w:lang w:eastAsia="hr-HR"/>
        </w:rPr>
        <w:t>: Općina Sali, Sali II 74A, 23281 Sali</w:t>
      </w:r>
    </w:p>
    <w:p w14:paraId="33AB4494" w14:textId="39BFF32B" w:rsidR="005967D8" w:rsidRPr="005967D8" w:rsidRDefault="005967D8" w:rsidP="005967D8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967D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PREDMET NABAVE</w:t>
      </w:r>
      <w:r w:rsidRPr="005967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:  </w:t>
      </w:r>
      <w:r w:rsidRPr="005967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Nabava mobilnog </w:t>
      </w:r>
      <w:proofErr w:type="spellStart"/>
      <w:r w:rsidRPr="005967D8">
        <w:rPr>
          <w:rFonts w:ascii="Times New Roman" w:eastAsia="Times New Roman" w:hAnsi="Times New Roman" w:cs="Times New Roman"/>
          <w:sz w:val="24"/>
          <w:szCs w:val="24"/>
          <w:lang w:eastAsia="hr-HR"/>
        </w:rPr>
        <w:t>reciklažnog</w:t>
      </w:r>
      <w:proofErr w:type="spellEnd"/>
      <w:r w:rsidRPr="005967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dvorišta</w:t>
      </w:r>
      <w:r w:rsidR="008474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opreme</w:t>
      </w:r>
    </w:p>
    <w:p w14:paraId="4C729ED5" w14:textId="77777777" w:rsidR="005967D8" w:rsidRPr="005967D8" w:rsidRDefault="005967D8" w:rsidP="0059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4442CA4" w14:textId="77777777" w:rsidR="005967D8" w:rsidRPr="005967D8" w:rsidRDefault="005967D8" w:rsidP="00596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967D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Ponuditelj:</w:t>
      </w:r>
    </w:p>
    <w:p w14:paraId="2671728F" w14:textId="77777777" w:rsidR="005967D8" w:rsidRPr="005967D8" w:rsidRDefault="005967D8" w:rsidP="00596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44AFC3" w14:textId="77777777" w:rsidR="005967D8" w:rsidRPr="005967D8" w:rsidRDefault="005967D8" w:rsidP="00596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5967D8">
        <w:rPr>
          <w:rFonts w:ascii="Times New Roman" w:eastAsia="Times New Roman" w:hAnsi="Times New Roman" w:cs="Times New Roman"/>
          <w:sz w:val="24"/>
          <w:szCs w:val="24"/>
          <w:lang w:eastAsia="hr-HR"/>
        </w:rPr>
        <w:t>Naziv:</w:t>
      </w:r>
      <w:r w:rsidRPr="005967D8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_____________________________________________________________________</w:t>
      </w:r>
    </w:p>
    <w:p w14:paraId="0B17C78D" w14:textId="77777777" w:rsidR="005967D8" w:rsidRPr="005967D8" w:rsidRDefault="005967D8" w:rsidP="00596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A4F1B6E" w14:textId="77777777" w:rsidR="005967D8" w:rsidRPr="005967D8" w:rsidRDefault="005967D8" w:rsidP="00596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967D8">
        <w:rPr>
          <w:rFonts w:ascii="Times New Roman" w:eastAsia="Times New Roman" w:hAnsi="Times New Roman" w:cs="Times New Roman"/>
          <w:sz w:val="24"/>
          <w:szCs w:val="24"/>
          <w:lang w:eastAsia="hr-HR"/>
        </w:rPr>
        <w:t>Sjedište / prebivalište: _________________________________________________________</w:t>
      </w:r>
    </w:p>
    <w:p w14:paraId="37DC0F12" w14:textId="77777777" w:rsidR="005967D8" w:rsidRPr="005967D8" w:rsidRDefault="005967D8" w:rsidP="00596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03B03A7" w14:textId="77777777" w:rsidR="005967D8" w:rsidRPr="005967D8" w:rsidRDefault="005967D8" w:rsidP="00596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5967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OIB: </w:t>
      </w:r>
      <w:r w:rsidRPr="005967D8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_______________________________________</w:t>
      </w:r>
    </w:p>
    <w:p w14:paraId="4307D68A" w14:textId="77777777" w:rsidR="005967D8" w:rsidRPr="005967D8" w:rsidRDefault="005967D8" w:rsidP="00596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BE40CE" w14:textId="77777777" w:rsidR="005967D8" w:rsidRPr="005967D8" w:rsidRDefault="005967D8" w:rsidP="00596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967D8">
        <w:rPr>
          <w:rFonts w:ascii="Times New Roman" w:eastAsia="Times New Roman" w:hAnsi="Times New Roman" w:cs="Times New Roman"/>
          <w:sz w:val="24"/>
          <w:szCs w:val="24"/>
          <w:lang w:eastAsia="hr-HR"/>
        </w:rPr>
        <w:t>Odgovorna/e osoba/e ponuditelja:</w:t>
      </w:r>
      <w:r w:rsidRPr="005967D8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________________________________________________</w:t>
      </w:r>
    </w:p>
    <w:p w14:paraId="03C8DC0E" w14:textId="77777777" w:rsidR="005967D8" w:rsidRPr="005967D8" w:rsidRDefault="005967D8" w:rsidP="00596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AEC7EC" w14:textId="77777777" w:rsidR="005967D8" w:rsidRPr="005967D8" w:rsidRDefault="005967D8" w:rsidP="005967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38837A" w14:textId="77777777" w:rsidR="005967D8" w:rsidRPr="005967D8" w:rsidRDefault="005967D8" w:rsidP="0059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967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Ovlaštena osoba po zakonu za zastupanje gospodarskog subjekta dana </w:t>
      </w:r>
      <w:r w:rsidRPr="005967D8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                  </w:t>
      </w:r>
      <w:r w:rsidRPr="005967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daje slijedeću: </w:t>
      </w:r>
    </w:p>
    <w:p w14:paraId="12189187" w14:textId="77777777" w:rsidR="005967D8" w:rsidRPr="005967D8" w:rsidRDefault="005967D8" w:rsidP="005967D8">
      <w:pPr>
        <w:autoSpaceDE w:val="0"/>
        <w:autoSpaceDN w:val="0"/>
        <w:adjustRightInd w:val="0"/>
        <w:spacing w:after="0" w:line="240" w:lineRule="auto"/>
        <w:rPr>
          <w:rFonts w:ascii="Times-Bold" w:eastAsia="Times New Roman" w:hAnsi="Times-Bold" w:cs="Times-Bold"/>
          <w:b/>
          <w:bCs/>
          <w:sz w:val="24"/>
          <w:szCs w:val="24"/>
          <w:lang w:eastAsia="hr-HR"/>
        </w:rPr>
      </w:pPr>
    </w:p>
    <w:p w14:paraId="53938FFB" w14:textId="77777777" w:rsidR="005967D8" w:rsidRPr="005967D8" w:rsidRDefault="005967D8" w:rsidP="005967D8">
      <w:pPr>
        <w:autoSpaceDE w:val="0"/>
        <w:autoSpaceDN w:val="0"/>
        <w:adjustRightInd w:val="0"/>
        <w:spacing w:after="0" w:line="240" w:lineRule="auto"/>
        <w:ind w:left="3540"/>
        <w:rPr>
          <w:rFonts w:ascii="Times-Bold" w:eastAsia="Times New Roman" w:hAnsi="Times-Bold" w:cs="Times-Bold"/>
          <w:b/>
          <w:bCs/>
          <w:sz w:val="24"/>
          <w:szCs w:val="24"/>
          <w:lang w:eastAsia="hr-HR"/>
        </w:rPr>
      </w:pPr>
    </w:p>
    <w:p w14:paraId="5F0762E7" w14:textId="77777777" w:rsidR="005967D8" w:rsidRPr="005967D8" w:rsidRDefault="005967D8" w:rsidP="005967D8">
      <w:pPr>
        <w:autoSpaceDE w:val="0"/>
        <w:autoSpaceDN w:val="0"/>
        <w:adjustRightInd w:val="0"/>
        <w:spacing w:after="0" w:line="240" w:lineRule="auto"/>
        <w:ind w:left="3540"/>
        <w:rPr>
          <w:rFonts w:ascii="Times-Bold" w:eastAsia="Times New Roman" w:hAnsi="Times-Bold" w:cs="Times-Bold"/>
          <w:b/>
          <w:bCs/>
          <w:sz w:val="24"/>
          <w:szCs w:val="24"/>
          <w:lang w:eastAsia="hr-HR"/>
        </w:rPr>
      </w:pPr>
      <w:r w:rsidRPr="005967D8">
        <w:rPr>
          <w:rFonts w:ascii="Times-Bold" w:eastAsia="Times New Roman" w:hAnsi="Times-Bold" w:cs="Times-Bold"/>
          <w:b/>
          <w:bCs/>
          <w:sz w:val="24"/>
          <w:szCs w:val="24"/>
          <w:lang w:eastAsia="hr-HR"/>
        </w:rPr>
        <w:t>I Z J A V U</w:t>
      </w:r>
    </w:p>
    <w:p w14:paraId="396A2623" w14:textId="77777777" w:rsidR="005967D8" w:rsidRPr="005967D8" w:rsidRDefault="005967D8" w:rsidP="005967D8">
      <w:pPr>
        <w:autoSpaceDE w:val="0"/>
        <w:autoSpaceDN w:val="0"/>
        <w:adjustRightInd w:val="0"/>
        <w:spacing w:after="0" w:line="240" w:lineRule="auto"/>
        <w:rPr>
          <w:rFonts w:ascii="Times-Bold" w:eastAsia="Times New Roman" w:hAnsi="Times-Bold" w:cs="Times-Bold"/>
          <w:b/>
          <w:bCs/>
          <w:sz w:val="24"/>
          <w:szCs w:val="24"/>
          <w:lang w:eastAsia="hr-HR"/>
        </w:rPr>
      </w:pPr>
    </w:p>
    <w:p w14:paraId="3845EDF9" w14:textId="77777777" w:rsidR="005967D8" w:rsidRPr="005967D8" w:rsidRDefault="005967D8" w:rsidP="0059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  <w:r w:rsidRPr="005967D8">
        <w:rPr>
          <w:rFonts w:ascii="Times-Roman" w:eastAsia="Times New Roman" w:hAnsi="Times-Roman" w:cs="Times-Roman"/>
          <w:sz w:val="24"/>
          <w:szCs w:val="24"/>
          <w:lang w:eastAsia="hr-HR"/>
        </w:rPr>
        <w:t>kojom n</w:t>
      </w:r>
      <w:r w:rsidRPr="005967D8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eopozivo potvrđujemo da ćemo, ukoliko budemo izabrani kao najpovoljniji ponuditelj, u postupku javnog nadmetanja </w:t>
      </w:r>
      <w:r w:rsidRPr="005967D8">
        <w:rPr>
          <w:rFonts w:ascii="Times-Roman" w:eastAsia="Times New Roman" w:hAnsi="Times-Roman" w:cs="Times-Roman"/>
          <w:sz w:val="24"/>
          <w:szCs w:val="24"/>
          <w:lang w:eastAsia="hr-HR"/>
        </w:rPr>
        <w:t xml:space="preserve">za </w:t>
      </w:r>
      <w:bookmarkStart w:id="2" w:name="_Hlk779137"/>
      <w:r w:rsidRPr="005967D8">
        <w:rPr>
          <w:rFonts w:ascii="Times-Roman" w:eastAsia="Times New Roman" w:hAnsi="Times-Roman" w:cs="Times-Roman"/>
          <w:sz w:val="24"/>
          <w:szCs w:val="24"/>
          <w:lang w:eastAsia="hr-HR"/>
        </w:rPr>
        <w:t xml:space="preserve">nabavu roba u postupku Nabave mobilnog </w:t>
      </w:r>
      <w:proofErr w:type="spellStart"/>
      <w:r w:rsidRPr="005967D8">
        <w:rPr>
          <w:rFonts w:ascii="Times-Roman" w:eastAsia="Times New Roman" w:hAnsi="Times-Roman" w:cs="Times-Roman"/>
          <w:sz w:val="24"/>
          <w:szCs w:val="24"/>
          <w:lang w:eastAsia="hr-HR"/>
        </w:rPr>
        <w:t>reciklažnog</w:t>
      </w:r>
      <w:proofErr w:type="spellEnd"/>
      <w:r w:rsidRPr="005967D8">
        <w:rPr>
          <w:rFonts w:ascii="Times-Roman" w:eastAsia="Times New Roman" w:hAnsi="Times-Roman" w:cs="Times-Roman"/>
          <w:sz w:val="24"/>
          <w:szCs w:val="24"/>
          <w:lang w:eastAsia="hr-HR"/>
        </w:rPr>
        <w:t xml:space="preserve"> dvorišta</w:t>
      </w:r>
      <w:bookmarkEnd w:id="2"/>
      <w:r w:rsidRPr="005967D8">
        <w:rPr>
          <w:rFonts w:ascii="Times New Roman" w:eastAsia="Times New Roman" w:hAnsi="Times New Roman" w:cs="Times New Roman"/>
          <w:sz w:val="24"/>
          <w:szCs w:val="24"/>
          <w:lang w:eastAsia="hr-HR"/>
        </w:rPr>
        <w:t>, ev.br. 20/2021</w:t>
      </w:r>
      <w:r w:rsidRPr="005967D8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 xml:space="preserve"> na dan uspješne primopredaje robe dostaviti jamstvo za otklanjanje nedostataka u jamstvenom roku.</w:t>
      </w:r>
    </w:p>
    <w:p w14:paraId="6DC73A74" w14:textId="77777777" w:rsidR="005967D8" w:rsidRPr="005967D8" w:rsidRDefault="005967D8" w:rsidP="005967D8">
      <w:pPr>
        <w:tabs>
          <w:tab w:val="left" w:pos="708"/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14:paraId="0F1A5B8C" w14:textId="77777777" w:rsidR="005967D8" w:rsidRPr="005967D8" w:rsidRDefault="005967D8" w:rsidP="005967D8">
      <w:pPr>
        <w:tabs>
          <w:tab w:val="left" w:pos="708"/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l-PL" w:eastAsia="hr-HR"/>
        </w:rPr>
      </w:pPr>
    </w:p>
    <w:p w14:paraId="0136B074" w14:textId="77777777" w:rsidR="005967D8" w:rsidRPr="005967D8" w:rsidRDefault="005967D8" w:rsidP="005967D8">
      <w:pPr>
        <w:tabs>
          <w:tab w:val="left" w:pos="708"/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l-PL" w:eastAsia="hr-HR"/>
        </w:rPr>
      </w:pPr>
    </w:p>
    <w:p w14:paraId="2A1BF429" w14:textId="77777777" w:rsidR="005967D8" w:rsidRPr="005967D8" w:rsidRDefault="005967D8" w:rsidP="005967D8">
      <w:pPr>
        <w:tabs>
          <w:tab w:val="left" w:pos="708"/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14:paraId="0D728E35" w14:textId="77777777" w:rsidR="005967D8" w:rsidRPr="005967D8" w:rsidRDefault="005967D8" w:rsidP="0059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EC646E7" w14:textId="77777777" w:rsidR="005967D8" w:rsidRPr="005967D8" w:rsidRDefault="005967D8" w:rsidP="0059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967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Pr="005967D8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_______________</w:t>
      </w:r>
      <w:r w:rsidRPr="005967D8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5967D8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__________</w:t>
      </w:r>
      <w:r w:rsidRPr="005967D8">
        <w:rPr>
          <w:rFonts w:ascii="Times New Roman" w:eastAsia="Times New Roman" w:hAnsi="Times New Roman" w:cs="Times New Roman"/>
          <w:sz w:val="24"/>
          <w:szCs w:val="24"/>
          <w:lang w:eastAsia="hr-HR"/>
        </w:rPr>
        <w:t>2021. godine</w:t>
      </w:r>
    </w:p>
    <w:p w14:paraId="179B0498" w14:textId="77777777" w:rsidR="005967D8" w:rsidRPr="005967D8" w:rsidRDefault="005967D8" w:rsidP="0059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10BF00B" w14:textId="77777777" w:rsidR="005967D8" w:rsidRPr="005967D8" w:rsidRDefault="005967D8" w:rsidP="0059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204B202" w14:textId="77777777" w:rsidR="005967D8" w:rsidRPr="005967D8" w:rsidRDefault="005967D8" w:rsidP="00596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92DD2A9" w14:textId="77777777" w:rsidR="005967D8" w:rsidRPr="005967D8" w:rsidRDefault="005967D8" w:rsidP="00596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967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Pr="005967D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967D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967D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967D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967D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M. P. _____________________________________ </w:t>
      </w:r>
    </w:p>
    <w:p w14:paraId="6DF798B9" w14:textId="77777777" w:rsidR="005967D8" w:rsidRPr="005967D8" w:rsidRDefault="005967D8" w:rsidP="005967D8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-Italic" w:eastAsia="Times New Roman" w:hAnsi="Times-Italic" w:cs="Times-Italic"/>
          <w:i/>
          <w:iCs/>
          <w:sz w:val="16"/>
          <w:szCs w:val="16"/>
          <w:lang w:eastAsia="hr-HR"/>
        </w:rPr>
      </w:pPr>
    </w:p>
    <w:p w14:paraId="4EAAF0CF" w14:textId="77777777" w:rsidR="005967D8" w:rsidRPr="005967D8" w:rsidRDefault="005967D8" w:rsidP="005967D8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-Italic" w:eastAsia="Times New Roman" w:hAnsi="Times-Italic" w:cs="Times-Italic"/>
          <w:i/>
          <w:iCs/>
          <w:sz w:val="16"/>
          <w:szCs w:val="16"/>
          <w:lang w:eastAsia="hr-HR"/>
        </w:rPr>
      </w:pPr>
      <w:r w:rsidRPr="005967D8">
        <w:rPr>
          <w:rFonts w:ascii="Times-Italic" w:eastAsia="Times New Roman" w:hAnsi="Times-Italic" w:cs="Times-Italic"/>
          <w:i/>
          <w:iCs/>
          <w:sz w:val="16"/>
          <w:szCs w:val="16"/>
          <w:lang w:eastAsia="hr-HR"/>
        </w:rPr>
        <w:t>* upisati ime, prezime i funkciju ovlaštene osobe za zastupanje</w:t>
      </w:r>
    </w:p>
    <w:p w14:paraId="6F7C5A47" w14:textId="77777777" w:rsidR="00D8660A" w:rsidRDefault="00754AE9"/>
    <w:sectPr w:rsidR="00D8660A" w:rsidSect="002E2223">
      <w:headerReference w:type="default" r:id="rId7"/>
      <w:footerReference w:type="default" r:id="rId8"/>
      <w:pgSz w:w="11906" w:h="16838" w:code="9"/>
      <w:pgMar w:top="1440" w:right="1440" w:bottom="1440" w:left="144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559DDB" w14:textId="77777777" w:rsidR="00754AE9" w:rsidRDefault="00754AE9" w:rsidP="005967D8">
      <w:pPr>
        <w:spacing w:after="0" w:line="240" w:lineRule="auto"/>
      </w:pPr>
      <w:r>
        <w:separator/>
      </w:r>
    </w:p>
  </w:endnote>
  <w:endnote w:type="continuationSeparator" w:id="0">
    <w:p w14:paraId="64A10573" w14:textId="77777777" w:rsidR="00754AE9" w:rsidRDefault="00754AE9" w:rsidP="00596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2A97A" w14:textId="271E95B1" w:rsidR="002E2223" w:rsidRDefault="001E3A98" w:rsidP="002E2223">
    <w:pPr>
      <w:pStyle w:val="Podnoje"/>
      <w:jc w:val="center"/>
    </w:pPr>
    <w:r>
      <w:rPr>
        <w:sz w:val="18"/>
        <w:szCs w:val="18"/>
      </w:rPr>
      <w:t xml:space="preserve">Projekt: „Uspostava mobilnog </w:t>
    </w:r>
    <w:proofErr w:type="spellStart"/>
    <w:r>
      <w:rPr>
        <w:sz w:val="18"/>
        <w:szCs w:val="18"/>
      </w:rPr>
      <w:t>reciklažnog</w:t>
    </w:r>
    <w:proofErr w:type="spellEnd"/>
    <w:r>
      <w:rPr>
        <w:sz w:val="18"/>
        <w:szCs w:val="18"/>
      </w:rPr>
      <w:t xml:space="preserve"> dvorišta u Općini Sali“ sufinancirala je Europska unija iz Kohezijskog fonda</w:t>
    </w:r>
    <w:r>
      <w:t xml:space="preserve"> </w:t>
    </w:r>
    <w:r w:rsidR="00461AD5">
      <w:rPr>
        <w:noProof/>
      </w:rPr>
      <w:drawing>
        <wp:anchor distT="0" distB="0" distL="114300" distR="114300" simplePos="0" relativeHeight="251658240" behindDoc="1" locked="0" layoutInCell="1" allowOverlap="1" wp14:anchorId="44206845" wp14:editId="2A9934A8">
          <wp:simplePos x="0" y="0"/>
          <wp:positionH relativeFrom="column">
            <wp:posOffset>0</wp:posOffset>
          </wp:positionH>
          <wp:positionV relativeFrom="paragraph">
            <wp:posOffset>-564515</wp:posOffset>
          </wp:positionV>
          <wp:extent cx="5731510" cy="1214120"/>
          <wp:effectExtent l="0" t="0" r="2540" b="5080"/>
          <wp:wrapTight wrapText="bothSides">
            <wp:wrapPolygon edited="0">
              <wp:start x="0" y="0"/>
              <wp:lineTo x="0" y="21351"/>
              <wp:lineTo x="21538" y="21351"/>
              <wp:lineTo x="21538" y="0"/>
              <wp:lineTo x="0" y="0"/>
            </wp:wrapPolygon>
          </wp:wrapTight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214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872B40" w14:textId="77777777" w:rsidR="00754AE9" w:rsidRDefault="00754AE9" w:rsidP="005967D8">
      <w:pPr>
        <w:spacing w:after="0" w:line="240" w:lineRule="auto"/>
      </w:pPr>
      <w:r>
        <w:separator/>
      </w:r>
    </w:p>
  </w:footnote>
  <w:footnote w:type="continuationSeparator" w:id="0">
    <w:p w14:paraId="41345535" w14:textId="77777777" w:rsidR="00754AE9" w:rsidRDefault="00754AE9" w:rsidP="005967D8">
      <w:pPr>
        <w:spacing w:after="0" w:line="240" w:lineRule="auto"/>
      </w:pPr>
      <w:r>
        <w:continuationSeparator/>
      </w:r>
    </w:p>
  </w:footnote>
  <w:footnote w:id="1">
    <w:p w14:paraId="4F809468" w14:textId="77777777" w:rsidR="005967D8" w:rsidRDefault="005967D8" w:rsidP="005967D8">
      <w:pPr>
        <w:pStyle w:val="Tekstfusnote"/>
      </w:pPr>
      <w:r>
        <w:rPr>
          <w:rStyle w:val="Referencafusnote"/>
        </w:rPr>
        <w:footnoteRef/>
      </w:r>
      <w:r>
        <w:t xml:space="preserve"> Ili nacionalni identifikacijski broj prema zemlji sjedišta gospodarskog subjekta, ako je primjenjivo.</w:t>
      </w:r>
    </w:p>
    <w:p w14:paraId="12CA3C77" w14:textId="77777777" w:rsidR="005967D8" w:rsidRDefault="005967D8" w:rsidP="005967D8">
      <w:pPr>
        <w:pStyle w:val="Tekstfusnote"/>
      </w:pPr>
    </w:p>
    <w:p w14:paraId="737E5D2C" w14:textId="77777777" w:rsidR="005967D8" w:rsidRDefault="005967D8" w:rsidP="005967D8">
      <w:pPr>
        <w:pStyle w:val="Tekstfusnote"/>
      </w:pPr>
    </w:p>
    <w:p w14:paraId="51C946D0" w14:textId="77777777" w:rsidR="005967D8" w:rsidRDefault="005967D8" w:rsidP="005967D8">
      <w:pPr>
        <w:pStyle w:val="Tekstfusnote"/>
      </w:pPr>
    </w:p>
    <w:p w14:paraId="31AE6DB5" w14:textId="77777777" w:rsidR="005967D8" w:rsidRDefault="005967D8" w:rsidP="005967D8">
      <w:pPr>
        <w:pStyle w:val="Tekstfusnot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B2534" w14:textId="477AA065" w:rsidR="002E2223" w:rsidRPr="002E2223" w:rsidRDefault="001E3A98" w:rsidP="002E2223">
    <w:pPr>
      <w:pStyle w:val="Zaglavlje"/>
      <w:jc w:val="center"/>
      <w:rPr>
        <w:i/>
        <w:iCs/>
        <w:sz w:val="20"/>
        <w:szCs w:val="20"/>
      </w:rPr>
    </w:pPr>
    <w:r>
      <w:rPr>
        <w:i/>
        <w:iCs/>
        <w:sz w:val="20"/>
        <w:szCs w:val="20"/>
      </w:rPr>
      <w:t xml:space="preserve">Nabava mobilnog </w:t>
    </w:r>
    <w:proofErr w:type="spellStart"/>
    <w:r>
      <w:rPr>
        <w:i/>
        <w:iCs/>
        <w:sz w:val="20"/>
        <w:szCs w:val="20"/>
      </w:rPr>
      <w:t>reciklažnog</w:t>
    </w:r>
    <w:proofErr w:type="spellEnd"/>
    <w:r>
      <w:rPr>
        <w:i/>
        <w:iCs/>
        <w:sz w:val="20"/>
        <w:szCs w:val="20"/>
      </w:rPr>
      <w:t xml:space="preserve"> dvorišta</w:t>
    </w:r>
    <w:r w:rsidR="0084741C">
      <w:rPr>
        <w:i/>
        <w:iCs/>
        <w:sz w:val="20"/>
        <w:szCs w:val="20"/>
      </w:rPr>
      <w:t xml:space="preserve"> i opreme</w:t>
    </w:r>
    <w:r>
      <w:rPr>
        <w:i/>
        <w:iCs/>
        <w:sz w:val="20"/>
        <w:szCs w:val="20"/>
      </w:rPr>
      <w:t xml:space="preserve"> </w:t>
    </w:r>
    <w:r w:rsidR="000B5BD7">
      <w:rPr>
        <w:i/>
        <w:iCs/>
        <w:sz w:val="20"/>
        <w:szCs w:val="20"/>
      </w:rPr>
      <w:t>– 20/2021-JN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85C79"/>
    <w:multiLevelType w:val="hybridMultilevel"/>
    <w:tmpl w:val="B15A43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296"/>
    <w:rsid w:val="000B5BD7"/>
    <w:rsid w:val="000C0F9D"/>
    <w:rsid w:val="00107D69"/>
    <w:rsid w:val="001900C9"/>
    <w:rsid w:val="001C6751"/>
    <w:rsid w:val="001E3A98"/>
    <w:rsid w:val="00266155"/>
    <w:rsid w:val="0028261F"/>
    <w:rsid w:val="00304ECA"/>
    <w:rsid w:val="00342A2C"/>
    <w:rsid w:val="00360D9C"/>
    <w:rsid w:val="003A5B70"/>
    <w:rsid w:val="00434252"/>
    <w:rsid w:val="00443FB1"/>
    <w:rsid w:val="00461AD5"/>
    <w:rsid w:val="0052093B"/>
    <w:rsid w:val="0053653F"/>
    <w:rsid w:val="005720F2"/>
    <w:rsid w:val="005805EA"/>
    <w:rsid w:val="005967D8"/>
    <w:rsid w:val="00611AAF"/>
    <w:rsid w:val="006163F1"/>
    <w:rsid w:val="00621C82"/>
    <w:rsid w:val="0069740D"/>
    <w:rsid w:val="0073563F"/>
    <w:rsid w:val="00754AE9"/>
    <w:rsid w:val="00774917"/>
    <w:rsid w:val="007976D2"/>
    <w:rsid w:val="008423ED"/>
    <w:rsid w:val="0084741C"/>
    <w:rsid w:val="00872D2A"/>
    <w:rsid w:val="008E64AB"/>
    <w:rsid w:val="00927B40"/>
    <w:rsid w:val="009C3138"/>
    <w:rsid w:val="009E10C3"/>
    <w:rsid w:val="00A07296"/>
    <w:rsid w:val="00A10DFF"/>
    <w:rsid w:val="00A11DE4"/>
    <w:rsid w:val="00A378F6"/>
    <w:rsid w:val="00A627EC"/>
    <w:rsid w:val="00A80F74"/>
    <w:rsid w:val="00A93551"/>
    <w:rsid w:val="00AA3D14"/>
    <w:rsid w:val="00AC1DE9"/>
    <w:rsid w:val="00AE06B4"/>
    <w:rsid w:val="00AF39E3"/>
    <w:rsid w:val="00B07506"/>
    <w:rsid w:val="00B34702"/>
    <w:rsid w:val="00B41C36"/>
    <w:rsid w:val="00B604FF"/>
    <w:rsid w:val="00C05BBD"/>
    <w:rsid w:val="00C82449"/>
    <w:rsid w:val="00C927C9"/>
    <w:rsid w:val="00CE7AF4"/>
    <w:rsid w:val="00D06E4D"/>
    <w:rsid w:val="00D3009B"/>
    <w:rsid w:val="00D30881"/>
    <w:rsid w:val="00D5068D"/>
    <w:rsid w:val="00D5298A"/>
    <w:rsid w:val="00DA33E3"/>
    <w:rsid w:val="00DC179A"/>
    <w:rsid w:val="00E13B4C"/>
    <w:rsid w:val="00EE647D"/>
    <w:rsid w:val="00F25C96"/>
    <w:rsid w:val="00F51C81"/>
    <w:rsid w:val="00F9445D"/>
    <w:rsid w:val="00FC6D5E"/>
    <w:rsid w:val="00FE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8D25B"/>
  <w15:chartTrackingRefBased/>
  <w15:docId w15:val="{5C2EECF5-50F1-480A-9708-7B33531A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5967D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5967D8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nhideWhenUsed/>
    <w:rsid w:val="005967D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rsid w:val="005967D8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Tekstfusnote">
    <w:name w:val="footnote text"/>
    <w:basedOn w:val="Normal"/>
    <w:link w:val="TekstfusnoteChar"/>
    <w:rsid w:val="0059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rsid w:val="005967D8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styleId="Referencafusnote">
    <w:name w:val="footnote reference"/>
    <w:rsid w:val="005967D8"/>
    <w:rPr>
      <w:vertAlign w:val="superscript"/>
    </w:rPr>
  </w:style>
  <w:style w:type="table" w:styleId="Reetkatablice">
    <w:name w:val="Table Grid"/>
    <w:basedOn w:val="Obinatablica"/>
    <w:rsid w:val="0059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8</Pages>
  <Words>1943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 Petešić</dc:creator>
  <cp:keywords/>
  <dc:description/>
  <cp:lastModifiedBy>Jona Petešić</cp:lastModifiedBy>
  <cp:revision>21</cp:revision>
  <dcterms:created xsi:type="dcterms:W3CDTF">2021-02-01T09:51:00Z</dcterms:created>
  <dcterms:modified xsi:type="dcterms:W3CDTF">2021-02-12T08:33:00Z</dcterms:modified>
</cp:coreProperties>
</file>